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B9AF0" w14:textId="77777777" w:rsidR="00EC3E48" w:rsidRPr="006977DB" w:rsidRDefault="00EC3E48" w:rsidP="00EC3E48">
      <w:pPr>
        <w:pBdr>
          <w:top w:val="single" w:sz="4" w:space="1" w:color="auto"/>
          <w:left w:val="single" w:sz="4" w:space="4" w:color="auto"/>
          <w:bottom w:val="single" w:sz="4" w:space="1" w:color="auto"/>
          <w:right w:val="single" w:sz="4" w:space="4" w:color="auto"/>
        </w:pBdr>
        <w:jc w:val="center"/>
        <w:rPr>
          <w:rFonts w:ascii="Arial" w:hAnsi="Arial" w:cs="Arial"/>
          <w:b/>
        </w:rPr>
      </w:pPr>
      <w:r w:rsidRPr="006977DB">
        <w:rPr>
          <w:rFonts w:ascii="Arial" w:hAnsi="Arial" w:cs="Arial"/>
          <w:b/>
        </w:rPr>
        <w:t>Amnesty International UK Gov</w:t>
      </w:r>
      <w:bookmarkStart w:id="0" w:name="_GoBack"/>
      <w:bookmarkEnd w:id="0"/>
      <w:r w:rsidRPr="006977DB">
        <w:rPr>
          <w:rFonts w:ascii="Arial" w:hAnsi="Arial" w:cs="Arial"/>
          <w:b/>
        </w:rPr>
        <w:t>ernance Taskforce (GTF)</w:t>
      </w:r>
    </w:p>
    <w:p w14:paraId="50E3B098" w14:textId="77777777" w:rsidR="00EC3E48" w:rsidRPr="006977DB" w:rsidRDefault="00EC3E48" w:rsidP="00EC3E48">
      <w:pPr>
        <w:pBdr>
          <w:top w:val="single" w:sz="4" w:space="1" w:color="auto"/>
          <w:left w:val="single" w:sz="4" w:space="4" w:color="auto"/>
          <w:bottom w:val="single" w:sz="4" w:space="1" w:color="auto"/>
          <w:right w:val="single" w:sz="4" w:space="4" w:color="auto"/>
        </w:pBdr>
        <w:jc w:val="center"/>
        <w:rPr>
          <w:rFonts w:ascii="Arial" w:hAnsi="Arial" w:cs="Arial"/>
          <w:b/>
        </w:rPr>
      </w:pPr>
    </w:p>
    <w:p w14:paraId="49FA9507" w14:textId="0549F622" w:rsidR="00EC3E48" w:rsidRPr="006977DB" w:rsidRDefault="00EC3E48" w:rsidP="00EC3E48">
      <w:pPr>
        <w:pBdr>
          <w:top w:val="single" w:sz="4" w:space="1" w:color="auto"/>
          <w:left w:val="single" w:sz="4" w:space="4" w:color="auto"/>
          <w:bottom w:val="single" w:sz="4" w:space="1" w:color="auto"/>
          <w:right w:val="single" w:sz="4" w:space="4" w:color="auto"/>
        </w:pBdr>
        <w:jc w:val="center"/>
        <w:rPr>
          <w:rFonts w:ascii="Arial" w:hAnsi="Arial" w:cs="Arial"/>
          <w:b/>
        </w:rPr>
      </w:pPr>
      <w:r w:rsidRPr="006977DB">
        <w:rPr>
          <w:rFonts w:ascii="Arial" w:hAnsi="Arial" w:cs="Arial"/>
          <w:b/>
        </w:rPr>
        <w:t>Saturday  17 May 2014</w:t>
      </w:r>
    </w:p>
    <w:p w14:paraId="2D341745" w14:textId="6C14041A" w:rsidR="00EC3E48" w:rsidRPr="006977DB" w:rsidRDefault="00EC3E48" w:rsidP="00EC3E48">
      <w:pPr>
        <w:pBdr>
          <w:top w:val="single" w:sz="4" w:space="1" w:color="auto"/>
          <w:left w:val="single" w:sz="4" w:space="4" w:color="auto"/>
          <w:bottom w:val="single" w:sz="4" w:space="1" w:color="auto"/>
          <w:right w:val="single" w:sz="4" w:space="4" w:color="auto"/>
        </w:pBdr>
        <w:jc w:val="center"/>
        <w:rPr>
          <w:rFonts w:ascii="Arial" w:hAnsi="Arial" w:cs="Arial"/>
          <w:b/>
        </w:rPr>
      </w:pPr>
      <w:r w:rsidRPr="006977DB">
        <w:rPr>
          <w:rFonts w:ascii="Arial" w:hAnsi="Arial" w:cs="Arial"/>
          <w:b/>
        </w:rPr>
        <w:t>10.00am-</w:t>
      </w:r>
      <w:r w:rsidR="00925DBD">
        <w:rPr>
          <w:rFonts w:ascii="Arial" w:hAnsi="Arial" w:cs="Arial"/>
          <w:b/>
        </w:rPr>
        <w:t xml:space="preserve"> </w:t>
      </w:r>
      <w:r w:rsidRPr="006977DB">
        <w:rPr>
          <w:rFonts w:ascii="Arial" w:hAnsi="Arial" w:cs="Arial"/>
          <w:b/>
        </w:rPr>
        <w:t>4.00pm</w:t>
      </w:r>
    </w:p>
    <w:p w14:paraId="426D70DB" w14:textId="77777777" w:rsidR="00EC3E48" w:rsidRPr="006977DB" w:rsidRDefault="00EC3E48" w:rsidP="00EC3E48">
      <w:pPr>
        <w:pBdr>
          <w:top w:val="single" w:sz="4" w:space="1" w:color="auto"/>
          <w:left w:val="single" w:sz="4" w:space="4" w:color="auto"/>
          <w:bottom w:val="single" w:sz="4" w:space="1" w:color="auto"/>
          <w:right w:val="single" w:sz="4" w:space="4" w:color="auto"/>
        </w:pBdr>
        <w:jc w:val="center"/>
        <w:rPr>
          <w:rFonts w:ascii="Arial" w:hAnsi="Arial" w:cs="Arial"/>
          <w:b/>
        </w:rPr>
      </w:pPr>
    </w:p>
    <w:p w14:paraId="7B8F63A3" w14:textId="12DF8FB8" w:rsidR="00EC3E48" w:rsidRPr="006977DB" w:rsidRDefault="00925DBD" w:rsidP="00EC3E48">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Seminar R</w:t>
      </w:r>
      <w:r w:rsidR="00EC3E48" w:rsidRPr="006977DB">
        <w:rPr>
          <w:rFonts w:ascii="Arial" w:hAnsi="Arial" w:cs="Arial"/>
          <w:b/>
        </w:rPr>
        <w:t>oom</w:t>
      </w:r>
    </w:p>
    <w:p w14:paraId="46EE5B80" w14:textId="77777777" w:rsidR="00EC3E48" w:rsidRPr="006977DB" w:rsidRDefault="00EC3E48" w:rsidP="00EC3E48">
      <w:pPr>
        <w:pBdr>
          <w:top w:val="single" w:sz="4" w:space="1" w:color="auto"/>
          <w:left w:val="single" w:sz="4" w:space="4" w:color="auto"/>
          <w:bottom w:val="single" w:sz="4" w:space="1" w:color="auto"/>
          <w:right w:val="single" w:sz="4" w:space="4" w:color="auto"/>
        </w:pBdr>
        <w:jc w:val="center"/>
        <w:rPr>
          <w:rFonts w:ascii="Arial" w:hAnsi="Arial" w:cs="Arial"/>
          <w:b/>
        </w:rPr>
      </w:pPr>
      <w:r w:rsidRPr="006977DB">
        <w:rPr>
          <w:rFonts w:ascii="Arial" w:hAnsi="Arial" w:cs="Arial"/>
          <w:b/>
        </w:rPr>
        <w:t>Human Rights Action Centre</w:t>
      </w:r>
    </w:p>
    <w:p w14:paraId="41391DEF" w14:textId="77777777" w:rsidR="00EC3E48" w:rsidRPr="006977DB" w:rsidRDefault="00EC3E48" w:rsidP="00EC3E48">
      <w:pPr>
        <w:pBdr>
          <w:top w:val="single" w:sz="4" w:space="1" w:color="auto"/>
          <w:left w:val="single" w:sz="4" w:space="4" w:color="auto"/>
          <w:bottom w:val="single" w:sz="4" w:space="1" w:color="auto"/>
          <w:right w:val="single" w:sz="4" w:space="4" w:color="auto"/>
        </w:pBdr>
        <w:jc w:val="center"/>
        <w:rPr>
          <w:rFonts w:ascii="Arial" w:hAnsi="Arial" w:cs="Arial"/>
          <w:b/>
        </w:rPr>
      </w:pPr>
      <w:r w:rsidRPr="006977DB">
        <w:rPr>
          <w:rFonts w:ascii="Arial" w:hAnsi="Arial" w:cs="Arial"/>
          <w:b/>
        </w:rPr>
        <w:t>17-25 New Inn Yard, London, EC2A 3EA</w:t>
      </w:r>
    </w:p>
    <w:p w14:paraId="473E2AE6" w14:textId="77777777" w:rsidR="00EC3E48" w:rsidRPr="006977DB" w:rsidRDefault="00EC3E48" w:rsidP="00EC3E48">
      <w:pPr>
        <w:pBdr>
          <w:top w:val="single" w:sz="4" w:space="1" w:color="auto"/>
          <w:left w:val="single" w:sz="4" w:space="4" w:color="auto"/>
          <w:bottom w:val="single" w:sz="4" w:space="1" w:color="auto"/>
          <w:right w:val="single" w:sz="4" w:space="4" w:color="auto"/>
        </w:pBdr>
        <w:jc w:val="center"/>
        <w:rPr>
          <w:rFonts w:ascii="Arial" w:hAnsi="Arial" w:cs="Arial"/>
          <w:b/>
        </w:rPr>
      </w:pPr>
    </w:p>
    <w:p w14:paraId="37008190" w14:textId="77777777" w:rsidR="00EC3E48" w:rsidRPr="006977DB" w:rsidRDefault="00EC3E48" w:rsidP="00EC3E48">
      <w:pPr>
        <w:jc w:val="center"/>
        <w:rPr>
          <w:rFonts w:ascii="Arial" w:hAnsi="Arial" w:cs="Arial"/>
          <w:b/>
        </w:rPr>
      </w:pPr>
    </w:p>
    <w:p w14:paraId="29773A25" w14:textId="77777777" w:rsidR="00EC3E48" w:rsidRPr="006977DB" w:rsidRDefault="00EC3E48" w:rsidP="00EC3E48">
      <w:pPr>
        <w:pBdr>
          <w:top w:val="single" w:sz="4" w:space="1" w:color="auto"/>
          <w:left w:val="single" w:sz="4" w:space="4" w:color="auto"/>
          <w:bottom w:val="single" w:sz="4" w:space="1" w:color="auto"/>
          <w:right w:val="single" w:sz="4" w:space="4" w:color="auto"/>
        </w:pBdr>
        <w:rPr>
          <w:rFonts w:ascii="Arial" w:hAnsi="Arial" w:cs="Arial"/>
          <w:b/>
        </w:rPr>
      </w:pPr>
      <w:r w:rsidRPr="006977DB">
        <w:rPr>
          <w:rFonts w:ascii="Arial" w:hAnsi="Arial" w:cs="Arial"/>
          <w:b/>
        </w:rPr>
        <w:t xml:space="preserve">Present: </w:t>
      </w:r>
    </w:p>
    <w:p w14:paraId="5DFE6632" w14:textId="77777777" w:rsidR="00EC3E48" w:rsidRPr="006977DB" w:rsidRDefault="00EC3E48" w:rsidP="00EC3E48">
      <w:pPr>
        <w:pBdr>
          <w:top w:val="single" w:sz="4" w:space="1" w:color="auto"/>
          <w:left w:val="single" w:sz="4" w:space="4" w:color="auto"/>
          <w:bottom w:val="single" w:sz="4" w:space="1" w:color="auto"/>
          <w:right w:val="single" w:sz="4" w:space="4" w:color="auto"/>
        </w:pBdr>
        <w:rPr>
          <w:rFonts w:ascii="Arial" w:hAnsi="Arial" w:cs="Arial"/>
        </w:rPr>
      </w:pPr>
      <w:r w:rsidRPr="006977DB">
        <w:rPr>
          <w:rFonts w:ascii="Arial" w:hAnsi="Arial" w:cs="Arial"/>
        </w:rPr>
        <w:t>Sheila Banks, Chair, SOC Representative</w:t>
      </w:r>
    </w:p>
    <w:p w14:paraId="30B20D56" w14:textId="77777777" w:rsidR="00EC3E48" w:rsidRPr="006977DB" w:rsidRDefault="00EC3E48" w:rsidP="00EC3E48">
      <w:pPr>
        <w:pBdr>
          <w:top w:val="single" w:sz="4" w:space="1" w:color="auto"/>
          <w:left w:val="single" w:sz="4" w:space="4" w:color="auto"/>
          <w:bottom w:val="single" w:sz="4" w:space="1" w:color="auto"/>
          <w:right w:val="single" w:sz="4" w:space="4" w:color="auto"/>
        </w:pBdr>
        <w:rPr>
          <w:rFonts w:ascii="Arial" w:hAnsi="Arial" w:cs="Arial"/>
        </w:rPr>
      </w:pPr>
      <w:r w:rsidRPr="006977DB">
        <w:rPr>
          <w:rFonts w:ascii="Arial" w:hAnsi="Arial" w:cs="Arial"/>
        </w:rPr>
        <w:t xml:space="preserve">Clive Briscoe, GTF Member </w:t>
      </w:r>
    </w:p>
    <w:p w14:paraId="24D1D85A" w14:textId="77777777" w:rsidR="00EC3E48" w:rsidRPr="006977DB" w:rsidRDefault="00EC3E48" w:rsidP="00EC3E48">
      <w:pPr>
        <w:pBdr>
          <w:top w:val="single" w:sz="4" w:space="1" w:color="auto"/>
          <w:left w:val="single" w:sz="4" w:space="4" w:color="auto"/>
          <w:bottom w:val="single" w:sz="4" w:space="1" w:color="auto"/>
          <w:right w:val="single" w:sz="4" w:space="4" w:color="auto"/>
        </w:pBdr>
        <w:rPr>
          <w:rFonts w:ascii="Arial" w:hAnsi="Arial" w:cs="Arial"/>
        </w:rPr>
      </w:pPr>
      <w:r w:rsidRPr="006977DB">
        <w:rPr>
          <w:rFonts w:ascii="Arial" w:hAnsi="Arial" w:cs="Arial"/>
        </w:rPr>
        <w:t xml:space="preserve">Malcolm Dingwall-Smith, AMSC Representative </w:t>
      </w:r>
    </w:p>
    <w:p w14:paraId="2165ABFF" w14:textId="77777777" w:rsidR="00EC3E48" w:rsidRPr="006977DB" w:rsidRDefault="00EC3E48" w:rsidP="00EC3E48">
      <w:pPr>
        <w:pBdr>
          <w:top w:val="single" w:sz="4" w:space="1" w:color="auto"/>
          <w:left w:val="single" w:sz="4" w:space="4" w:color="auto"/>
          <w:bottom w:val="single" w:sz="4" w:space="1" w:color="auto"/>
          <w:right w:val="single" w:sz="4" w:space="4" w:color="auto"/>
        </w:pBdr>
        <w:rPr>
          <w:rFonts w:ascii="Arial" w:hAnsi="Arial" w:cs="Arial"/>
        </w:rPr>
      </w:pPr>
      <w:r w:rsidRPr="006977DB">
        <w:rPr>
          <w:rFonts w:ascii="Arial" w:hAnsi="Arial" w:cs="Arial"/>
        </w:rPr>
        <w:t xml:space="preserve">Peter Pack, GTF Member </w:t>
      </w:r>
    </w:p>
    <w:p w14:paraId="54840B0F" w14:textId="77777777" w:rsidR="00EC3E48" w:rsidRPr="006977DB" w:rsidRDefault="00EC3E48" w:rsidP="00EC3E48">
      <w:pPr>
        <w:pBdr>
          <w:top w:val="single" w:sz="4" w:space="1" w:color="auto"/>
          <w:left w:val="single" w:sz="4" w:space="4" w:color="auto"/>
          <w:bottom w:val="single" w:sz="4" w:space="1" w:color="auto"/>
          <w:right w:val="single" w:sz="4" w:space="4" w:color="auto"/>
        </w:pBdr>
        <w:rPr>
          <w:rFonts w:ascii="Arial" w:hAnsi="Arial" w:cs="Arial"/>
        </w:rPr>
      </w:pPr>
      <w:r w:rsidRPr="006977DB">
        <w:rPr>
          <w:rFonts w:ascii="Arial" w:hAnsi="Arial" w:cs="Arial"/>
        </w:rPr>
        <w:t>Naomi Hunter, GTF Member (left meeting at 1pm)</w:t>
      </w:r>
    </w:p>
    <w:p w14:paraId="68A92BD8" w14:textId="77777777" w:rsidR="00EC3E48" w:rsidRPr="006977DB" w:rsidRDefault="00EC3E48" w:rsidP="00EC3E48">
      <w:pPr>
        <w:pBdr>
          <w:top w:val="single" w:sz="4" w:space="1" w:color="auto"/>
          <w:left w:val="single" w:sz="4" w:space="4" w:color="auto"/>
          <w:bottom w:val="single" w:sz="4" w:space="1" w:color="auto"/>
          <w:right w:val="single" w:sz="4" w:space="4" w:color="auto"/>
        </w:pBdr>
        <w:rPr>
          <w:rFonts w:ascii="Arial" w:hAnsi="Arial" w:cs="Arial"/>
        </w:rPr>
      </w:pPr>
      <w:r w:rsidRPr="006977DB">
        <w:rPr>
          <w:rFonts w:ascii="Arial" w:hAnsi="Arial" w:cs="Arial"/>
        </w:rPr>
        <w:t>Chris Ramsey, GTF Member and Regional Representative for SW</w:t>
      </w:r>
    </w:p>
    <w:p w14:paraId="3D03DECD" w14:textId="19D2F700" w:rsidR="00EC3E48" w:rsidRPr="006977DB" w:rsidRDefault="00EC3E48" w:rsidP="00EC3E48">
      <w:pPr>
        <w:pBdr>
          <w:top w:val="single" w:sz="4" w:space="1" w:color="auto"/>
          <w:left w:val="single" w:sz="4" w:space="4" w:color="auto"/>
          <w:bottom w:val="single" w:sz="4" w:space="1" w:color="auto"/>
          <w:right w:val="single" w:sz="4" w:space="4" w:color="auto"/>
        </w:pBdr>
        <w:rPr>
          <w:rFonts w:ascii="Arial" w:hAnsi="Arial" w:cs="Arial"/>
          <w:color w:val="FF0000"/>
        </w:rPr>
      </w:pPr>
      <w:r w:rsidRPr="006977DB">
        <w:rPr>
          <w:rFonts w:ascii="Arial" w:hAnsi="Arial" w:cs="Arial"/>
        </w:rPr>
        <w:t xml:space="preserve">Eilidh Douglas, Youth and Student Representative Co-optee </w:t>
      </w:r>
    </w:p>
    <w:p w14:paraId="58873670" w14:textId="77777777" w:rsidR="00EC3E48" w:rsidRPr="006977DB" w:rsidRDefault="00EC3E48" w:rsidP="00EC3E48">
      <w:pPr>
        <w:pBdr>
          <w:top w:val="single" w:sz="4" w:space="1" w:color="auto"/>
          <w:left w:val="single" w:sz="4" w:space="4" w:color="auto"/>
          <w:bottom w:val="single" w:sz="4" w:space="1" w:color="auto"/>
          <w:right w:val="single" w:sz="4" w:space="4" w:color="auto"/>
        </w:pBdr>
        <w:rPr>
          <w:rFonts w:ascii="Arial" w:hAnsi="Arial" w:cs="Arial"/>
        </w:rPr>
      </w:pPr>
      <w:r w:rsidRPr="006977DB">
        <w:rPr>
          <w:rFonts w:ascii="Arial" w:hAnsi="Arial" w:cs="Arial"/>
        </w:rPr>
        <w:t xml:space="preserve">Tom Hedley, Board Representative </w:t>
      </w:r>
    </w:p>
    <w:p w14:paraId="564049F7" w14:textId="77777777" w:rsidR="00EC3E48" w:rsidRPr="006977DB" w:rsidRDefault="00EC3E48" w:rsidP="00EC3E48">
      <w:pPr>
        <w:pBdr>
          <w:top w:val="single" w:sz="4" w:space="1" w:color="auto"/>
          <w:left w:val="single" w:sz="4" w:space="4" w:color="auto"/>
          <w:bottom w:val="single" w:sz="4" w:space="1" w:color="auto"/>
          <w:right w:val="single" w:sz="4" w:space="4" w:color="auto"/>
        </w:pBdr>
        <w:rPr>
          <w:rFonts w:ascii="Arial" w:hAnsi="Arial" w:cs="Arial"/>
          <w:color w:val="FF0000"/>
        </w:rPr>
      </w:pPr>
    </w:p>
    <w:p w14:paraId="7B627C6B" w14:textId="77777777" w:rsidR="00EC3E48" w:rsidRPr="006977DB" w:rsidRDefault="00EC3E48" w:rsidP="00EC3E48">
      <w:pPr>
        <w:pBdr>
          <w:top w:val="single" w:sz="4" w:space="1" w:color="auto"/>
          <w:left w:val="single" w:sz="4" w:space="4" w:color="auto"/>
          <w:bottom w:val="single" w:sz="4" w:space="1" w:color="auto"/>
          <w:right w:val="single" w:sz="4" w:space="4" w:color="auto"/>
        </w:pBdr>
        <w:rPr>
          <w:rFonts w:ascii="Arial" w:hAnsi="Arial" w:cs="Arial"/>
        </w:rPr>
      </w:pPr>
      <w:r w:rsidRPr="006977DB">
        <w:rPr>
          <w:rFonts w:ascii="Arial" w:hAnsi="Arial" w:cs="Arial"/>
          <w:b/>
        </w:rPr>
        <w:t>Apologies:</w:t>
      </w:r>
      <w:r w:rsidRPr="006977DB">
        <w:rPr>
          <w:rFonts w:ascii="Arial" w:hAnsi="Arial" w:cs="Arial"/>
        </w:rPr>
        <w:t xml:space="preserve"> </w:t>
      </w:r>
    </w:p>
    <w:p w14:paraId="2166CC59" w14:textId="77777777" w:rsidR="00EC3E48" w:rsidRPr="006977DB" w:rsidRDefault="00EC3E48" w:rsidP="00EC3E48">
      <w:pPr>
        <w:pBdr>
          <w:top w:val="single" w:sz="4" w:space="1" w:color="auto"/>
          <w:left w:val="single" w:sz="4" w:space="4" w:color="auto"/>
          <w:bottom w:val="single" w:sz="4" w:space="1" w:color="auto"/>
          <w:right w:val="single" w:sz="4" w:space="4" w:color="auto"/>
        </w:pBdr>
        <w:rPr>
          <w:rFonts w:ascii="Arial" w:hAnsi="Arial" w:cs="Arial"/>
        </w:rPr>
      </w:pPr>
      <w:r w:rsidRPr="006977DB">
        <w:rPr>
          <w:rFonts w:ascii="Arial" w:hAnsi="Arial" w:cs="Arial"/>
        </w:rPr>
        <w:t xml:space="preserve">Sarah, O’Grady, Trust Representative </w:t>
      </w:r>
    </w:p>
    <w:p w14:paraId="252F1204" w14:textId="77777777" w:rsidR="00EC3E48" w:rsidRPr="006977DB" w:rsidRDefault="00EC3E48" w:rsidP="00EC3E48">
      <w:pPr>
        <w:pBdr>
          <w:top w:val="single" w:sz="4" w:space="1" w:color="auto"/>
          <w:left w:val="single" w:sz="4" w:space="4" w:color="auto"/>
          <w:bottom w:val="single" w:sz="4" w:space="1" w:color="auto"/>
          <w:right w:val="single" w:sz="4" w:space="4" w:color="auto"/>
        </w:pBdr>
        <w:rPr>
          <w:rFonts w:ascii="Arial" w:hAnsi="Arial" w:cs="Arial"/>
        </w:rPr>
      </w:pPr>
      <w:r w:rsidRPr="006977DB">
        <w:rPr>
          <w:rFonts w:ascii="Arial" w:hAnsi="Arial" w:cs="Arial"/>
        </w:rPr>
        <w:t xml:space="preserve">Elizabeth Mottershaw, IISC Representative </w:t>
      </w:r>
    </w:p>
    <w:p w14:paraId="0C4C0019" w14:textId="77777777" w:rsidR="00EC3E48" w:rsidRPr="006977DB" w:rsidRDefault="00EC3E48" w:rsidP="00EC3E48">
      <w:pPr>
        <w:pBdr>
          <w:top w:val="single" w:sz="4" w:space="1" w:color="auto"/>
          <w:left w:val="single" w:sz="4" w:space="4" w:color="auto"/>
          <w:bottom w:val="single" w:sz="4" w:space="1" w:color="auto"/>
          <w:right w:val="single" w:sz="4" w:space="4" w:color="auto"/>
        </w:pBdr>
        <w:rPr>
          <w:rFonts w:ascii="Arial" w:hAnsi="Arial" w:cs="Arial"/>
        </w:rPr>
      </w:pPr>
      <w:r w:rsidRPr="006977DB">
        <w:rPr>
          <w:rFonts w:ascii="Arial" w:hAnsi="Arial" w:cs="Arial"/>
        </w:rPr>
        <w:t xml:space="preserve">Mike Parkinson, FSC Member </w:t>
      </w:r>
    </w:p>
    <w:p w14:paraId="5AAC6FDC" w14:textId="77777777" w:rsidR="00EC3E48" w:rsidRPr="006977DB" w:rsidRDefault="00EC3E48" w:rsidP="00EC3E48">
      <w:pPr>
        <w:pBdr>
          <w:top w:val="single" w:sz="4" w:space="1" w:color="auto"/>
          <w:left w:val="single" w:sz="4" w:space="4" w:color="auto"/>
          <w:bottom w:val="single" w:sz="4" w:space="1" w:color="auto"/>
          <w:right w:val="single" w:sz="4" w:space="4" w:color="auto"/>
        </w:pBdr>
        <w:rPr>
          <w:rFonts w:ascii="Arial" w:hAnsi="Arial" w:cs="Arial"/>
          <w:color w:val="FF0000"/>
        </w:rPr>
      </w:pPr>
      <w:r w:rsidRPr="006977DB">
        <w:rPr>
          <w:rFonts w:ascii="Arial" w:hAnsi="Arial" w:cs="Arial"/>
        </w:rPr>
        <w:t>Kate Allen, Director AIUK</w:t>
      </w:r>
    </w:p>
    <w:p w14:paraId="244C2E47" w14:textId="77777777" w:rsidR="00EC3E48" w:rsidRPr="006977DB" w:rsidRDefault="00EC3E48" w:rsidP="00EC3E48">
      <w:pPr>
        <w:pBdr>
          <w:top w:val="single" w:sz="4" w:space="1" w:color="auto"/>
          <w:left w:val="single" w:sz="4" w:space="4" w:color="auto"/>
          <w:bottom w:val="single" w:sz="4" w:space="1" w:color="auto"/>
          <w:right w:val="single" w:sz="4" w:space="4" w:color="auto"/>
        </w:pBdr>
        <w:rPr>
          <w:rFonts w:ascii="Arial" w:hAnsi="Arial" w:cs="Arial"/>
        </w:rPr>
      </w:pPr>
      <w:r w:rsidRPr="006977DB">
        <w:rPr>
          <w:rFonts w:ascii="Arial" w:hAnsi="Arial" w:cs="Arial"/>
        </w:rPr>
        <w:t xml:space="preserve">Hannah Perry, AMSC Chair and Board Member </w:t>
      </w:r>
    </w:p>
    <w:p w14:paraId="68827708" w14:textId="00F86C71" w:rsidR="006E1FF8" w:rsidRPr="006977DB" w:rsidRDefault="006E1FF8" w:rsidP="00EC3E48">
      <w:pPr>
        <w:pBdr>
          <w:top w:val="single" w:sz="4" w:space="1" w:color="auto"/>
          <w:left w:val="single" w:sz="4" w:space="4" w:color="auto"/>
          <w:bottom w:val="single" w:sz="4" w:space="1" w:color="auto"/>
          <w:right w:val="single" w:sz="4" w:space="4" w:color="auto"/>
        </w:pBdr>
        <w:rPr>
          <w:rFonts w:ascii="Arial" w:hAnsi="Arial" w:cs="Arial"/>
        </w:rPr>
      </w:pPr>
      <w:r w:rsidRPr="006977DB">
        <w:rPr>
          <w:rFonts w:ascii="Arial" w:hAnsi="Arial" w:cs="Arial"/>
        </w:rPr>
        <w:t xml:space="preserve">Tim Hancock, Director of Chief Executive Office </w:t>
      </w:r>
    </w:p>
    <w:p w14:paraId="19982E17" w14:textId="77777777" w:rsidR="00EC3E48" w:rsidRPr="006977DB" w:rsidRDefault="00EC3E48" w:rsidP="00EC3E48">
      <w:pPr>
        <w:pBdr>
          <w:top w:val="single" w:sz="4" w:space="1" w:color="auto"/>
          <w:left w:val="single" w:sz="4" w:space="4" w:color="auto"/>
          <w:bottom w:val="single" w:sz="4" w:space="1" w:color="auto"/>
          <w:right w:val="single" w:sz="4" w:space="4" w:color="auto"/>
        </w:pBdr>
        <w:rPr>
          <w:rFonts w:ascii="Arial" w:hAnsi="Arial" w:cs="Arial"/>
        </w:rPr>
      </w:pPr>
    </w:p>
    <w:p w14:paraId="7E2CE917" w14:textId="77777777" w:rsidR="00EC3E48" w:rsidRPr="006977DB" w:rsidRDefault="00EC3E48" w:rsidP="00EC3E48">
      <w:pPr>
        <w:pBdr>
          <w:top w:val="single" w:sz="4" w:space="1" w:color="auto"/>
          <w:left w:val="single" w:sz="4" w:space="4" w:color="auto"/>
          <w:bottom w:val="single" w:sz="4" w:space="1" w:color="auto"/>
          <w:right w:val="single" w:sz="4" w:space="4" w:color="auto"/>
        </w:pBdr>
        <w:rPr>
          <w:rFonts w:ascii="Arial" w:hAnsi="Arial" w:cs="Arial"/>
          <w:b/>
          <w:color w:val="FF0000"/>
        </w:rPr>
      </w:pPr>
      <w:r w:rsidRPr="006977DB">
        <w:rPr>
          <w:rFonts w:ascii="Arial" w:hAnsi="Arial" w:cs="Arial"/>
          <w:b/>
        </w:rPr>
        <w:t>Staff attending:</w:t>
      </w:r>
    </w:p>
    <w:p w14:paraId="1BF7152A" w14:textId="327C2413" w:rsidR="00EC3E48" w:rsidRPr="006977DB" w:rsidRDefault="00EC3E48" w:rsidP="00EC3E48">
      <w:pPr>
        <w:pBdr>
          <w:top w:val="single" w:sz="4" w:space="1" w:color="auto"/>
          <w:left w:val="single" w:sz="4" w:space="4" w:color="auto"/>
          <w:bottom w:val="single" w:sz="4" w:space="1" w:color="auto"/>
          <w:right w:val="single" w:sz="4" w:space="4" w:color="auto"/>
        </w:pBdr>
        <w:rPr>
          <w:rFonts w:ascii="Arial" w:hAnsi="Arial" w:cs="Arial"/>
        </w:rPr>
      </w:pPr>
      <w:r w:rsidRPr="006977DB">
        <w:rPr>
          <w:rFonts w:ascii="Arial" w:hAnsi="Arial" w:cs="Arial"/>
        </w:rPr>
        <w:t xml:space="preserve">Kerry </w:t>
      </w:r>
      <w:proofErr w:type="spellStart"/>
      <w:r w:rsidRPr="006977DB">
        <w:rPr>
          <w:rFonts w:ascii="Arial" w:hAnsi="Arial" w:cs="Arial"/>
        </w:rPr>
        <w:t>Mosc</w:t>
      </w:r>
      <w:r w:rsidR="00C71ACF">
        <w:rPr>
          <w:rFonts w:ascii="Arial" w:hAnsi="Arial" w:cs="Arial"/>
        </w:rPr>
        <w:t>og</w:t>
      </w:r>
      <w:r w:rsidRPr="006977DB">
        <w:rPr>
          <w:rFonts w:ascii="Arial" w:hAnsi="Arial" w:cs="Arial"/>
        </w:rPr>
        <w:t>iuri</w:t>
      </w:r>
      <w:proofErr w:type="spellEnd"/>
      <w:r w:rsidRPr="006977DB">
        <w:rPr>
          <w:rFonts w:ascii="Arial" w:hAnsi="Arial" w:cs="Arial"/>
        </w:rPr>
        <w:t xml:space="preserve">, Director of Supporter Campaigns and Communications </w:t>
      </w:r>
    </w:p>
    <w:p w14:paraId="70F39ED5" w14:textId="5A9F3F8A" w:rsidR="00EC3E48" w:rsidRPr="006977DB" w:rsidRDefault="00EC3E48" w:rsidP="00EC3E48">
      <w:pPr>
        <w:pBdr>
          <w:top w:val="single" w:sz="4" w:space="1" w:color="auto"/>
          <w:left w:val="single" w:sz="4" w:space="4" w:color="auto"/>
          <w:bottom w:val="single" w:sz="4" w:space="1" w:color="auto"/>
          <w:right w:val="single" w:sz="4" w:space="4" w:color="auto"/>
        </w:pBdr>
        <w:rPr>
          <w:rFonts w:ascii="Arial" w:hAnsi="Arial" w:cs="Arial"/>
        </w:rPr>
      </w:pPr>
      <w:r w:rsidRPr="006977DB">
        <w:rPr>
          <w:rFonts w:ascii="Arial" w:hAnsi="Arial" w:cs="Arial"/>
        </w:rPr>
        <w:t>Ranna McArdle, PA AIUK, Minute Taker</w:t>
      </w:r>
    </w:p>
    <w:p w14:paraId="4D214285" w14:textId="77777777" w:rsidR="00EC3E48" w:rsidRPr="006977DB" w:rsidRDefault="00EC3E48" w:rsidP="00EC3E48">
      <w:pPr>
        <w:pBdr>
          <w:top w:val="single" w:sz="4" w:space="1" w:color="auto"/>
          <w:left w:val="single" w:sz="4" w:space="4" w:color="auto"/>
          <w:bottom w:val="single" w:sz="4" w:space="1" w:color="auto"/>
          <w:right w:val="single" w:sz="4" w:space="4" w:color="auto"/>
        </w:pBdr>
        <w:rPr>
          <w:rFonts w:ascii="Arial" w:hAnsi="Arial" w:cs="Arial"/>
        </w:rPr>
      </w:pPr>
      <w:r w:rsidRPr="006977DB">
        <w:rPr>
          <w:rFonts w:ascii="Arial" w:hAnsi="Arial" w:cs="Arial"/>
        </w:rPr>
        <w:t xml:space="preserve">Karen Wagstaff, </w:t>
      </w:r>
      <w:r w:rsidRPr="006977DB">
        <w:rPr>
          <w:rFonts w:ascii="Arial" w:hAnsi="Arial" w:cs="Arial"/>
          <w:color w:val="000000"/>
        </w:rPr>
        <w:t>Strategy, Governance and Planning Officer</w:t>
      </w:r>
    </w:p>
    <w:p w14:paraId="1001CCF3" w14:textId="77777777" w:rsidR="00EC3E48" w:rsidRPr="006977DB" w:rsidRDefault="00EC3E48" w:rsidP="00EC3E48">
      <w:pPr>
        <w:pBdr>
          <w:top w:val="single" w:sz="4" w:space="1" w:color="auto"/>
          <w:left w:val="single" w:sz="4" w:space="4" w:color="auto"/>
          <w:bottom w:val="single" w:sz="4" w:space="1" w:color="auto"/>
          <w:right w:val="single" w:sz="4" w:space="4" w:color="auto"/>
        </w:pBdr>
        <w:rPr>
          <w:rFonts w:ascii="Arial" w:hAnsi="Arial" w:cs="Arial"/>
        </w:rPr>
      </w:pPr>
    </w:p>
    <w:p w14:paraId="6F97C178" w14:textId="77777777" w:rsidR="000106B8" w:rsidRPr="006977DB" w:rsidRDefault="000106B8">
      <w:pPr>
        <w:rPr>
          <w:rFonts w:ascii="Arial" w:hAnsi="Arial" w:cs="Arial"/>
        </w:rPr>
      </w:pPr>
    </w:p>
    <w:tbl>
      <w:tblPr>
        <w:tblStyle w:val="TableGrid"/>
        <w:tblW w:w="0" w:type="auto"/>
        <w:tblInd w:w="-116" w:type="dxa"/>
        <w:tblLook w:val="04A0" w:firstRow="1" w:lastRow="0" w:firstColumn="1" w:lastColumn="0" w:noHBand="0" w:noVBand="1"/>
      </w:tblPr>
      <w:tblGrid>
        <w:gridCol w:w="675"/>
        <w:gridCol w:w="6096"/>
        <w:gridCol w:w="1745"/>
      </w:tblGrid>
      <w:tr w:rsidR="000106B8" w:rsidRPr="006977DB" w14:paraId="02318A57" w14:textId="77777777" w:rsidTr="006B6E27">
        <w:tc>
          <w:tcPr>
            <w:tcW w:w="675" w:type="dxa"/>
          </w:tcPr>
          <w:p w14:paraId="6F1572BA" w14:textId="77777777" w:rsidR="000106B8" w:rsidRPr="006977DB" w:rsidRDefault="000106B8">
            <w:pPr>
              <w:rPr>
                <w:rFonts w:ascii="Arial" w:hAnsi="Arial" w:cs="Arial"/>
              </w:rPr>
            </w:pPr>
          </w:p>
        </w:tc>
        <w:tc>
          <w:tcPr>
            <w:tcW w:w="6096" w:type="dxa"/>
          </w:tcPr>
          <w:p w14:paraId="24DF2DAD" w14:textId="77777777" w:rsidR="000106B8" w:rsidRPr="006977DB" w:rsidRDefault="000106B8">
            <w:pPr>
              <w:rPr>
                <w:rFonts w:ascii="Arial" w:hAnsi="Arial" w:cs="Arial"/>
              </w:rPr>
            </w:pPr>
            <w:r w:rsidRPr="006977DB">
              <w:rPr>
                <w:rFonts w:ascii="Arial" w:hAnsi="Arial" w:cs="Arial"/>
              </w:rPr>
              <w:t>Item</w:t>
            </w:r>
          </w:p>
        </w:tc>
        <w:tc>
          <w:tcPr>
            <w:tcW w:w="1745" w:type="dxa"/>
          </w:tcPr>
          <w:p w14:paraId="20E8131A" w14:textId="77777777" w:rsidR="000106B8" w:rsidRPr="006977DB" w:rsidRDefault="000106B8">
            <w:pPr>
              <w:rPr>
                <w:rFonts w:ascii="Arial" w:hAnsi="Arial" w:cs="Arial"/>
              </w:rPr>
            </w:pPr>
            <w:r w:rsidRPr="006977DB">
              <w:rPr>
                <w:rFonts w:ascii="Arial" w:hAnsi="Arial" w:cs="Arial"/>
              </w:rPr>
              <w:t>Action</w:t>
            </w:r>
          </w:p>
        </w:tc>
      </w:tr>
      <w:tr w:rsidR="000106B8" w:rsidRPr="006977DB" w14:paraId="2B8002EB" w14:textId="77777777" w:rsidTr="006B6E27">
        <w:tc>
          <w:tcPr>
            <w:tcW w:w="675" w:type="dxa"/>
          </w:tcPr>
          <w:p w14:paraId="4194E06E" w14:textId="77777777" w:rsidR="000106B8" w:rsidRPr="006977DB" w:rsidRDefault="000106B8">
            <w:pPr>
              <w:rPr>
                <w:rFonts w:ascii="Arial" w:hAnsi="Arial" w:cs="Arial"/>
              </w:rPr>
            </w:pPr>
            <w:r w:rsidRPr="006977DB">
              <w:rPr>
                <w:rFonts w:ascii="Arial" w:hAnsi="Arial" w:cs="Arial"/>
              </w:rPr>
              <w:t>1.</w:t>
            </w:r>
          </w:p>
        </w:tc>
        <w:tc>
          <w:tcPr>
            <w:tcW w:w="6096" w:type="dxa"/>
          </w:tcPr>
          <w:p w14:paraId="0772B7FB" w14:textId="77777777" w:rsidR="000106B8" w:rsidRPr="006977DB" w:rsidRDefault="000106B8">
            <w:pPr>
              <w:rPr>
                <w:rFonts w:ascii="Arial" w:hAnsi="Arial" w:cs="Arial"/>
                <w:b/>
              </w:rPr>
            </w:pPr>
            <w:r w:rsidRPr="006977DB">
              <w:rPr>
                <w:rFonts w:ascii="Arial" w:hAnsi="Arial" w:cs="Arial"/>
                <w:b/>
              </w:rPr>
              <w:t>Welcome and introductions</w:t>
            </w:r>
          </w:p>
          <w:p w14:paraId="5708BE65" w14:textId="77777777" w:rsidR="000106B8" w:rsidRPr="006977DB" w:rsidRDefault="000106B8">
            <w:pPr>
              <w:rPr>
                <w:rFonts w:ascii="Arial" w:hAnsi="Arial" w:cs="Arial"/>
              </w:rPr>
            </w:pPr>
            <w:r w:rsidRPr="006977DB">
              <w:rPr>
                <w:rFonts w:ascii="Arial" w:hAnsi="Arial" w:cs="Arial"/>
              </w:rPr>
              <w:t xml:space="preserve">The Chair welcomed everyone to the GTF meeting and asked members to introduce themselves. </w:t>
            </w:r>
          </w:p>
        </w:tc>
        <w:tc>
          <w:tcPr>
            <w:tcW w:w="1745" w:type="dxa"/>
          </w:tcPr>
          <w:p w14:paraId="057D1AF6" w14:textId="77777777" w:rsidR="000106B8" w:rsidRPr="006977DB" w:rsidRDefault="000106B8">
            <w:pPr>
              <w:rPr>
                <w:rFonts w:ascii="Arial" w:hAnsi="Arial" w:cs="Arial"/>
              </w:rPr>
            </w:pPr>
          </w:p>
        </w:tc>
      </w:tr>
      <w:tr w:rsidR="006E1FF8" w:rsidRPr="006977DB" w14:paraId="7AC9CB2B" w14:textId="77777777" w:rsidTr="006B6E27">
        <w:tc>
          <w:tcPr>
            <w:tcW w:w="675" w:type="dxa"/>
          </w:tcPr>
          <w:p w14:paraId="12C13A49" w14:textId="2C6ABD25" w:rsidR="006E1FF8" w:rsidRPr="006977DB" w:rsidRDefault="006E1FF8">
            <w:pPr>
              <w:rPr>
                <w:rFonts w:ascii="Arial" w:hAnsi="Arial" w:cs="Arial"/>
              </w:rPr>
            </w:pPr>
            <w:r w:rsidRPr="006977DB">
              <w:rPr>
                <w:rFonts w:ascii="Arial" w:hAnsi="Arial" w:cs="Arial"/>
              </w:rPr>
              <w:t>2.</w:t>
            </w:r>
          </w:p>
        </w:tc>
        <w:tc>
          <w:tcPr>
            <w:tcW w:w="6096" w:type="dxa"/>
          </w:tcPr>
          <w:p w14:paraId="15E71148" w14:textId="77777777" w:rsidR="006E1FF8" w:rsidRPr="006977DB" w:rsidRDefault="006E1FF8">
            <w:pPr>
              <w:rPr>
                <w:rFonts w:ascii="Arial" w:hAnsi="Arial" w:cs="Arial"/>
                <w:b/>
              </w:rPr>
            </w:pPr>
            <w:r w:rsidRPr="006977DB">
              <w:rPr>
                <w:rFonts w:ascii="Arial" w:hAnsi="Arial" w:cs="Arial"/>
                <w:b/>
              </w:rPr>
              <w:t>Apologies</w:t>
            </w:r>
          </w:p>
          <w:p w14:paraId="19E5BE2A" w14:textId="77777777" w:rsidR="006E1FF8" w:rsidRPr="006977DB" w:rsidRDefault="006E1FF8">
            <w:pPr>
              <w:rPr>
                <w:rFonts w:ascii="Arial" w:hAnsi="Arial" w:cs="Arial"/>
                <w:b/>
              </w:rPr>
            </w:pPr>
          </w:p>
        </w:tc>
        <w:tc>
          <w:tcPr>
            <w:tcW w:w="1745" w:type="dxa"/>
          </w:tcPr>
          <w:p w14:paraId="1DBD1B37" w14:textId="77777777" w:rsidR="006E1FF8" w:rsidRPr="006977DB" w:rsidRDefault="006E1FF8">
            <w:pPr>
              <w:rPr>
                <w:rFonts w:ascii="Arial" w:hAnsi="Arial" w:cs="Arial"/>
              </w:rPr>
            </w:pPr>
          </w:p>
        </w:tc>
      </w:tr>
      <w:tr w:rsidR="000106B8" w:rsidRPr="006977DB" w14:paraId="342B79E2" w14:textId="77777777" w:rsidTr="006B6E27">
        <w:tc>
          <w:tcPr>
            <w:tcW w:w="675" w:type="dxa"/>
          </w:tcPr>
          <w:p w14:paraId="68FCCA02" w14:textId="5C8EACA7" w:rsidR="000106B8" w:rsidRPr="006977DB" w:rsidRDefault="006E1FF8">
            <w:pPr>
              <w:rPr>
                <w:rFonts w:ascii="Arial" w:hAnsi="Arial" w:cs="Arial"/>
              </w:rPr>
            </w:pPr>
            <w:r w:rsidRPr="006977DB">
              <w:rPr>
                <w:rFonts w:ascii="Arial" w:hAnsi="Arial" w:cs="Arial"/>
              </w:rPr>
              <w:t>3</w:t>
            </w:r>
            <w:r w:rsidR="000106B8" w:rsidRPr="006977DB">
              <w:rPr>
                <w:rFonts w:ascii="Arial" w:hAnsi="Arial" w:cs="Arial"/>
              </w:rPr>
              <w:t>.</w:t>
            </w:r>
          </w:p>
        </w:tc>
        <w:tc>
          <w:tcPr>
            <w:tcW w:w="6096" w:type="dxa"/>
          </w:tcPr>
          <w:p w14:paraId="44DEAA5C" w14:textId="77777777" w:rsidR="000106B8" w:rsidRPr="006977DB" w:rsidRDefault="000106B8">
            <w:pPr>
              <w:rPr>
                <w:rFonts w:ascii="Arial" w:hAnsi="Arial" w:cs="Arial"/>
                <w:b/>
              </w:rPr>
            </w:pPr>
            <w:r w:rsidRPr="006977DB">
              <w:rPr>
                <w:rFonts w:ascii="Arial" w:hAnsi="Arial" w:cs="Arial"/>
                <w:b/>
              </w:rPr>
              <w:t>Announcements</w:t>
            </w:r>
          </w:p>
          <w:p w14:paraId="2D3A5A06" w14:textId="77777777" w:rsidR="000106B8" w:rsidRPr="006977DB" w:rsidRDefault="000106B8">
            <w:pPr>
              <w:rPr>
                <w:rFonts w:ascii="Arial" w:hAnsi="Arial" w:cs="Arial"/>
              </w:rPr>
            </w:pPr>
            <w:r w:rsidRPr="006977DB">
              <w:rPr>
                <w:rFonts w:ascii="Arial" w:hAnsi="Arial" w:cs="Arial"/>
              </w:rPr>
              <w:t>None</w:t>
            </w:r>
          </w:p>
        </w:tc>
        <w:tc>
          <w:tcPr>
            <w:tcW w:w="1745" w:type="dxa"/>
          </w:tcPr>
          <w:p w14:paraId="329C6069" w14:textId="77777777" w:rsidR="000106B8" w:rsidRPr="006977DB" w:rsidRDefault="000106B8">
            <w:pPr>
              <w:rPr>
                <w:rFonts w:ascii="Arial" w:hAnsi="Arial" w:cs="Arial"/>
              </w:rPr>
            </w:pPr>
          </w:p>
        </w:tc>
      </w:tr>
      <w:tr w:rsidR="000106B8" w:rsidRPr="006977DB" w14:paraId="189CED55" w14:textId="77777777" w:rsidTr="006B6E27">
        <w:tc>
          <w:tcPr>
            <w:tcW w:w="675" w:type="dxa"/>
          </w:tcPr>
          <w:p w14:paraId="02EF8F7F" w14:textId="6EB838DF" w:rsidR="000106B8" w:rsidRPr="006977DB" w:rsidRDefault="006E1FF8">
            <w:pPr>
              <w:rPr>
                <w:rFonts w:ascii="Arial" w:hAnsi="Arial" w:cs="Arial"/>
              </w:rPr>
            </w:pPr>
            <w:r w:rsidRPr="006977DB">
              <w:rPr>
                <w:rFonts w:ascii="Arial" w:hAnsi="Arial" w:cs="Arial"/>
              </w:rPr>
              <w:t>4</w:t>
            </w:r>
            <w:r w:rsidR="000106B8" w:rsidRPr="006977DB">
              <w:rPr>
                <w:rFonts w:ascii="Arial" w:hAnsi="Arial" w:cs="Arial"/>
              </w:rPr>
              <w:t>.</w:t>
            </w:r>
          </w:p>
        </w:tc>
        <w:tc>
          <w:tcPr>
            <w:tcW w:w="6096" w:type="dxa"/>
          </w:tcPr>
          <w:p w14:paraId="48733A4A" w14:textId="77777777" w:rsidR="00EC3E48" w:rsidRPr="006977DB" w:rsidRDefault="000106B8" w:rsidP="00EC3E48">
            <w:pPr>
              <w:rPr>
                <w:rFonts w:ascii="Arial" w:hAnsi="Arial" w:cs="Arial"/>
              </w:rPr>
            </w:pPr>
            <w:r w:rsidRPr="006977DB">
              <w:rPr>
                <w:rFonts w:ascii="Arial" w:hAnsi="Arial" w:cs="Arial"/>
                <w:b/>
              </w:rPr>
              <w:t>Minutes of meeting 8 March 2014</w:t>
            </w:r>
            <w:r w:rsidRPr="006977DB">
              <w:rPr>
                <w:rFonts w:ascii="Arial" w:hAnsi="Arial" w:cs="Arial"/>
              </w:rPr>
              <w:br/>
            </w:r>
            <w:r w:rsidRPr="006977DB">
              <w:rPr>
                <w:rFonts w:ascii="Arial" w:hAnsi="Arial" w:cs="Arial"/>
              </w:rPr>
              <w:br/>
            </w:r>
            <w:r w:rsidR="00EC3E48" w:rsidRPr="006977DB">
              <w:rPr>
                <w:rFonts w:ascii="Arial" w:hAnsi="Arial" w:cs="Arial"/>
              </w:rPr>
              <w:t>It was agreed:</w:t>
            </w:r>
          </w:p>
          <w:p w14:paraId="678115AB" w14:textId="1E09EA32" w:rsidR="00EC3E48" w:rsidRPr="006977DB" w:rsidRDefault="00EC3E48" w:rsidP="00EC3E48">
            <w:pPr>
              <w:pStyle w:val="ListParagraph"/>
              <w:numPr>
                <w:ilvl w:val="0"/>
                <w:numId w:val="1"/>
              </w:numPr>
              <w:rPr>
                <w:rFonts w:ascii="Arial" w:hAnsi="Arial" w:cs="Arial"/>
              </w:rPr>
            </w:pPr>
            <w:r w:rsidRPr="006977DB">
              <w:rPr>
                <w:rFonts w:ascii="Arial" w:hAnsi="Arial" w:cs="Arial"/>
              </w:rPr>
              <w:t xml:space="preserve">the Chair would send amendments to RM on items </w:t>
            </w:r>
            <w:r w:rsidR="000106B8" w:rsidRPr="006977DB">
              <w:rPr>
                <w:rFonts w:ascii="Arial" w:hAnsi="Arial" w:cs="Arial"/>
              </w:rPr>
              <w:t>6.2, 6.6, 6.7 and 6.8</w:t>
            </w:r>
            <w:r w:rsidRPr="006977DB">
              <w:rPr>
                <w:rFonts w:ascii="Arial" w:hAnsi="Arial" w:cs="Arial"/>
              </w:rPr>
              <w:t xml:space="preserve">. </w:t>
            </w:r>
          </w:p>
          <w:p w14:paraId="2CD45530" w14:textId="77777777" w:rsidR="00EC3E48" w:rsidRPr="006977DB" w:rsidRDefault="00EC3E48" w:rsidP="00EC3E48">
            <w:pPr>
              <w:pStyle w:val="ListParagraph"/>
              <w:numPr>
                <w:ilvl w:val="0"/>
                <w:numId w:val="1"/>
              </w:numPr>
              <w:rPr>
                <w:rFonts w:ascii="Arial" w:hAnsi="Arial" w:cs="Arial"/>
              </w:rPr>
            </w:pPr>
            <w:r w:rsidRPr="006977DB">
              <w:rPr>
                <w:rFonts w:ascii="Arial" w:hAnsi="Arial" w:cs="Arial"/>
              </w:rPr>
              <w:t xml:space="preserve">Minutes should record when a vote had taken place (item 6.8) </w:t>
            </w:r>
          </w:p>
          <w:p w14:paraId="0F93CDB5" w14:textId="7E5BBF72" w:rsidR="00EC3E48" w:rsidRPr="006977DB" w:rsidRDefault="000106B8" w:rsidP="00EC3E48">
            <w:pPr>
              <w:pStyle w:val="ListParagraph"/>
              <w:numPr>
                <w:ilvl w:val="0"/>
                <w:numId w:val="1"/>
              </w:numPr>
              <w:rPr>
                <w:rFonts w:ascii="Arial" w:hAnsi="Arial" w:cs="Arial"/>
              </w:rPr>
            </w:pPr>
            <w:r w:rsidRPr="006977DB">
              <w:rPr>
                <w:rFonts w:ascii="Arial" w:hAnsi="Arial" w:cs="Arial"/>
              </w:rPr>
              <w:lastRenderedPageBreak/>
              <w:t xml:space="preserve">Once minutes have been approved </w:t>
            </w:r>
            <w:r w:rsidR="00EC3E48" w:rsidRPr="006977DB">
              <w:rPr>
                <w:rFonts w:ascii="Arial" w:hAnsi="Arial" w:cs="Arial"/>
              </w:rPr>
              <w:t xml:space="preserve">the Chair </w:t>
            </w:r>
            <w:r w:rsidRPr="006977DB">
              <w:rPr>
                <w:rFonts w:ascii="Arial" w:hAnsi="Arial" w:cs="Arial"/>
              </w:rPr>
              <w:t xml:space="preserve">will contact </w:t>
            </w:r>
            <w:r w:rsidR="00EC3E48" w:rsidRPr="006977DB">
              <w:rPr>
                <w:rFonts w:ascii="Arial" w:hAnsi="Arial" w:cs="Arial"/>
              </w:rPr>
              <w:t xml:space="preserve">Donna </w:t>
            </w:r>
            <w:r w:rsidRPr="006977DB">
              <w:rPr>
                <w:rFonts w:ascii="Arial" w:hAnsi="Arial" w:cs="Arial"/>
              </w:rPr>
              <w:t xml:space="preserve">to instruct </w:t>
            </w:r>
            <w:r w:rsidR="003A3B34">
              <w:rPr>
                <w:rFonts w:ascii="Arial" w:hAnsi="Arial" w:cs="Arial"/>
              </w:rPr>
              <w:t xml:space="preserve">her </w:t>
            </w:r>
            <w:r w:rsidRPr="006977DB">
              <w:rPr>
                <w:rFonts w:ascii="Arial" w:hAnsi="Arial" w:cs="Arial"/>
              </w:rPr>
              <w:t xml:space="preserve">to put </w:t>
            </w:r>
            <w:r w:rsidR="00EC3E48" w:rsidRPr="006977DB">
              <w:rPr>
                <w:rFonts w:ascii="Arial" w:hAnsi="Arial" w:cs="Arial"/>
              </w:rPr>
              <w:t>Minutes and agenda o</w:t>
            </w:r>
            <w:r w:rsidRPr="006977DB">
              <w:rPr>
                <w:rFonts w:ascii="Arial" w:hAnsi="Arial" w:cs="Arial"/>
              </w:rPr>
              <w:t xml:space="preserve">n the website. </w:t>
            </w:r>
          </w:p>
          <w:p w14:paraId="1560304E" w14:textId="77777777" w:rsidR="00EC3E48" w:rsidRPr="006977DB" w:rsidRDefault="00EC3E48" w:rsidP="00EC3E48">
            <w:pPr>
              <w:pStyle w:val="ListParagraph"/>
              <w:numPr>
                <w:ilvl w:val="0"/>
                <w:numId w:val="1"/>
              </w:numPr>
              <w:rPr>
                <w:rFonts w:ascii="Arial" w:hAnsi="Arial" w:cs="Arial"/>
              </w:rPr>
            </w:pPr>
            <w:r w:rsidRPr="006977DB">
              <w:rPr>
                <w:rFonts w:ascii="Arial" w:hAnsi="Arial" w:cs="Arial"/>
              </w:rPr>
              <w:t xml:space="preserve">Spelling of Eilidh Douglas’ name to be corrected. </w:t>
            </w:r>
          </w:p>
          <w:p w14:paraId="3B60BE0C" w14:textId="2629EF9D" w:rsidR="000106B8" w:rsidRPr="006977DB" w:rsidRDefault="00EC3E48" w:rsidP="00EC3E48">
            <w:pPr>
              <w:pStyle w:val="ListParagraph"/>
              <w:numPr>
                <w:ilvl w:val="0"/>
                <w:numId w:val="1"/>
              </w:numPr>
              <w:rPr>
                <w:rFonts w:ascii="Arial" w:hAnsi="Arial" w:cs="Arial"/>
              </w:rPr>
            </w:pPr>
            <w:r w:rsidRPr="006977DB">
              <w:rPr>
                <w:rFonts w:ascii="Arial" w:hAnsi="Arial" w:cs="Arial"/>
              </w:rPr>
              <w:t xml:space="preserve">Minutes of 8 March meeting would be returned to next meeting for approval. </w:t>
            </w:r>
          </w:p>
        </w:tc>
        <w:tc>
          <w:tcPr>
            <w:tcW w:w="1745" w:type="dxa"/>
          </w:tcPr>
          <w:p w14:paraId="1647E0A0" w14:textId="77777777" w:rsidR="000106B8" w:rsidRPr="006977DB" w:rsidRDefault="000106B8">
            <w:pPr>
              <w:rPr>
                <w:rFonts w:ascii="Arial" w:hAnsi="Arial" w:cs="Arial"/>
              </w:rPr>
            </w:pPr>
          </w:p>
          <w:p w14:paraId="5E8119E3" w14:textId="77777777" w:rsidR="00EC3E48" w:rsidRPr="006977DB" w:rsidRDefault="00EC3E48">
            <w:pPr>
              <w:rPr>
                <w:rFonts w:ascii="Arial" w:hAnsi="Arial" w:cs="Arial"/>
              </w:rPr>
            </w:pPr>
          </w:p>
          <w:p w14:paraId="19CB0969" w14:textId="77777777" w:rsidR="00EC3E48" w:rsidRPr="006977DB" w:rsidRDefault="00EC3E48">
            <w:pPr>
              <w:rPr>
                <w:rFonts w:ascii="Arial" w:hAnsi="Arial" w:cs="Arial"/>
              </w:rPr>
            </w:pPr>
          </w:p>
          <w:p w14:paraId="1D34C2DC" w14:textId="77777777" w:rsidR="00EC3E48" w:rsidRPr="006977DB" w:rsidRDefault="00EC3E48">
            <w:pPr>
              <w:rPr>
                <w:rFonts w:ascii="Arial" w:hAnsi="Arial" w:cs="Arial"/>
              </w:rPr>
            </w:pPr>
            <w:r w:rsidRPr="006977DB">
              <w:rPr>
                <w:rFonts w:ascii="Arial" w:hAnsi="Arial" w:cs="Arial"/>
              </w:rPr>
              <w:t>SB</w:t>
            </w:r>
          </w:p>
          <w:p w14:paraId="0C2430DD" w14:textId="77777777" w:rsidR="00EC3E48" w:rsidRPr="006977DB" w:rsidRDefault="00EC3E48">
            <w:pPr>
              <w:rPr>
                <w:rFonts w:ascii="Arial" w:hAnsi="Arial" w:cs="Arial"/>
              </w:rPr>
            </w:pPr>
          </w:p>
          <w:p w14:paraId="5B01813B" w14:textId="62EA2FAF" w:rsidR="00EC3E48" w:rsidRPr="006977DB" w:rsidRDefault="00EC3E48">
            <w:pPr>
              <w:rPr>
                <w:rFonts w:ascii="Arial" w:hAnsi="Arial" w:cs="Arial"/>
              </w:rPr>
            </w:pPr>
            <w:r w:rsidRPr="006977DB">
              <w:rPr>
                <w:rFonts w:ascii="Arial" w:hAnsi="Arial" w:cs="Arial"/>
              </w:rPr>
              <w:t>SB</w:t>
            </w:r>
            <w:r w:rsidR="003A3B34">
              <w:rPr>
                <w:rFonts w:ascii="Arial" w:hAnsi="Arial" w:cs="Arial"/>
              </w:rPr>
              <w:t>/RM</w:t>
            </w:r>
          </w:p>
          <w:p w14:paraId="63C7959D" w14:textId="77777777" w:rsidR="00EC3E48" w:rsidRPr="006977DB" w:rsidRDefault="00EC3E48">
            <w:pPr>
              <w:rPr>
                <w:rFonts w:ascii="Arial" w:hAnsi="Arial" w:cs="Arial"/>
              </w:rPr>
            </w:pPr>
          </w:p>
          <w:p w14:paraId="3CBB791F" w14:textId="7F2266E9" w:rsidR="00EC3E48" w:rsidRPr="006977DB" w:rsidRDefault="00EC3E48">
            <w:pPr>
              <w:rPr>
                <w:rFonts w:ascii="Arial" w:hAnsi="Arial" w:cs="Arial"/>
              </w:rPr>
            </w:pPr>
            <w:r w:rsidRPr="006977DB">
              <w:rPr>
                <w:rFonts w:ascii="Arial" w:hAnsi="Arial" w:cs="Arial"/>
              </w:rPr>
              <w:lastRenderedPageBreak/>
              <w:t>DD</w:t>
            </w:r>
          </w:p>
          <w:p w14:paraId="65D2F1E0" w14:textId="77777777" w:rsidR="00EC3E48" w:rsidRPr="006977DB" w:rsidRDefault="00EC3E48">
            <w:pPr>
              <w:rPr>
                <w:rFonts w:ascii="Arial" w:hAnsi="Arial" w:cs="Arial"/>
              </w:rPr>
            </w:pPr>
          </w:p>
          <w:p w14:paraId="618A6C29" w14:textId="77777777" w:rsidR="00EC3E48" w:rsidRPr="006977DB" w:rsidRDefault="00EC3E48">
            <w:pPr>
              <w:rPr>
                <w:rFonts w:ascii="Arial" w:hAnsi="Arial" w:cs="Arial"/>
              </w:rPr>
            </w:pPr>
          </w:p>
          <w:p w14:paraId="166450C4" w14:textId="78D63203" w:rsidR="00EC3E48" w:rsidRPr="006977DB" w:rsidRDefault="00EC3E48">
            <w:pPr>
              <w:rPr>
                <w:rFonts w:ascii="Arial" w:hAnsi="Arial" w:cs="Arial"/>
              </w:rPr>
            </w:pPr>
            <w:r w:rsidRPr="006977DB">
              <w:rPr>
                <w:rFonts w:ascii="Arial" w:hAnsi="Arial" w:cs="Arial"/>
              </w:rPr>
              <w:t>DD</w:t>
            </w:r>
          </w:p>
          <w:p w14:paraId="20CC6FB4" w14:textId="77777777" w:rsidR="003A3B34" w:rsidRDefault="003A3B34">
            <w:pPr>
              <w:rPr>
                <w:rFonts w:ascii="Arial" w:hAnsi="Arial" w:cs="Arial"/>
              </w:rPr>
            </w:pPr>
          </w:p>
          <w:p w14:paraId="217B29F3" w14:textId="4C499A39" w:rsidR="00EC3E48" w:rsidRPr="006977DB" w:rsidRDefault="00EC3E48">
            <w:pPr>
              <w:rPr>
                <w:rFonts w:ascii="Arial" w:hAnsi="Arial" w:cs="Arial"/>
              </w:rPr>
            </w:pPr>
            <w:r w:rsidRPr="006977DB">
              <w:rPr>
                <w:rFonts w:ascii="Arial" w:hAnsi="Arial" w:cs="Arial"/>
              </w:rPr>
              <w:t>DD</w:t>
            </w:r>
          </w:p>
          <w:p w14:paraId="6E825251" w14:textId="31DA1441" w:rsidR="00EC3E48" w:rsidRPr="006977DB" w:rsidRDefault="00EC3E48">
            <w:pPr>
              <w:rPr>
                <w:rFonts w:ascii="Arial" w:hAnsi="Arial" w:cs="Arial"/>
              </w:rPr>
            </w:pPr>
          </w:p>
        </w:tc>
      </w:tr>
      <w:tr w:rsidR="00905485" w:rsidRPr="006977DB" w14:paraId="34561D8C" w14:textId="77777777" w:rsidTr="006B6E27">
        <w:tc>
          <w:tcPr>
            <w:tcW w:w="675" w:type="dxa"/>
          </w:tcPr>
          <w:p w14:paraId="57498BC0" w14:textId="7B9D9FB6" w:rsidR="00905485" w:rsidRPr="006977DB" w:rsidRDefault="006E1FF8">
            <w:pPr>
              <w:rPr>
                <w:rFonts w:ascii="Arial" w:hAnsi="Arial" w:cs="Arial"/>
              </w:rPr>
            </w:pPr>
            <w:r w:rsidRPr="006977DB">
              <w:rPr>
                <w:rFonts w:ascii="Arial" w:hAnsi="Arial" w:cs="Arial"/>
              </w:rPr>
              <w:lastRenderedPageBreak/>
              <w:t>5.</w:t>
            </w:r>
          </w:p>
        </w:tc>
        <w:tc>
          <w:tcPr>
            <w:tcW w:w="6096" w:type="dxa"/>
          </w:tcPr>
          <w:p w14:paraId="53BE2C15" w14:textId="77777777" w:rsidR="006E1FF8" w:rsidRPr="006977DB" w:rsidRDefault="006E1FF8" w:rsidP="006E1FF8">
            <w:pPr>
              <w:rPr>
                <w:rFonts w:ascii="Arial" w:hAnsi="Arial" w:cs="Arial"/>
                <w:b/>
              </w:rPr>
            </w:pPr>
            <w:r w:rsidRPr="006977DB">
              <w:rPr>
                <w:rFonts w:ascii="Arial" w:hAnsi="Arial" w:cs="Arial"/>
                <w:b/>
              </w:rPr>
              <w:t>Matters Arising</w:t>
            </w:r>
          </w:p>
          <w:p w14:paraId="41AE1146" w14:textId="77777777" w:rsidR="006E1FF8" w:rsidRPr="006977DB" w:rsidRDefault="006E1FF8" w:rsidP="006E1FF8">
            <w:pPr>
              <w:ind w:left="318"/>
              <w:rPr>
                <w:rFonts w:ascii="Arial" w:hAnsi="Arial" w:cs="Arial"/>
              </w:rPr>
            </w:pPr>
          </w:p>
          <w:p w14:paraId="4DD976A2" w14:textId="5D3BF44C" w:rsidR="006E1FF8" w:rsidRPr="006977DB" w:rsidRDefault="006E1FF8" w:rsidP="006E1FF8">
            <w:pPr>
              <w:pStyle w:val="ListParagraph"/>
              <w:numPr>
                <w:ilvl w:val="0"/>
                <w:numId w:val="3"/>
              </w:numPr>
              <w:spacing w:after="200" w:line="276" w:lineRule="auto"/>
              <w:rPr>
                <w:rFonts w:ascii="Arial" w:hAnsi="Arial" w:cs="Arial"/>
              </w:rPr>
            </w:pPr>
            <w:r w:rsidRPr="006977DB">
              <w:rPr>
                <w:rFonts w:ascii="Arial" w:hAnsi="Arial" w:cs="Arial"/>
              </w:rPr>
              <w:t>Item 5.2 re steer on GTF work on sub-committees – GTF agreed they need a steer from the Board about the nature of this review and clarity about whether GTF is wor</w:t>
            </w:r>
            <w:r w:rsidR="003A3B34">
              <w:rPr>
                <w:rFonts w:ascii="Arial" w:hAnsi="Arial" w:cs="Arial"/>
              </w:rPr>
              <w:t>king jointly with the Board on sub-committees</w:t>
            </w:r>
            <w:r w:rsidRPr="006977DB">
              <w:rPr>
                <w:rFonts w:ascii="Arial" w:hAnsi="Arial" w:cs="Arial"/>
              </w:rPr>
              <w:t>.</w:t>
            </w:r>
            <w:r w:rsidRPr="006977DB">
              <w:rPr>
                <w:rFonts w:ascii="Arial" w:hAnsi="Arial" w:cs="Arial"/>
              </w:rPr>
              <w:br/>
            </w:r>
          </w:p>
          <w:p w14:paraId="2AA8F447" w14:textId="3160256E" w:rsidR="006E1FF8" w:rsidRPr="006977DB" w:rsidRDefault="006E1FF8" w:rsidP="006E1FF8">
            <w:pPr>
              <w:pStyle w:val="ListParagraph"/>
              <w:numPr>
                <w:ilvl w:val="0"/>
                <w:numId w:val="3"/>
              </w:numPr>
              <w:spacing w:after="200" w:line="276" w:lineRule="auto"/>
              <w:rPr>
                <w:rFonts w:ascii="Arial" w:hAnsi="Arial" w:cs="Arial"/>
              </w:rPr>
            </w:pPr>
            <w:r w:rsidRPr="006977DB">
              <w:rPr>
                <w:rFonts w:ascii="Arial" w:hAnsi="Arial" w:cs="Arial"/>
              </w:rPr>
              <w:t xml:space="preserve">Item 6.4 outstanding </w:t>
            </w:r>
            <w:proofErr w:type="gramStart"/>
            <w:r w:rsidRPr="006977DB">
              <w:rPr>
                <w:rFonts w:ascii="Arial" w:hAnsi="Arial" w:cs="Arial"/>
              </w:rPr>
              <w:t>report</w:t>
            </w:r>
            <w:proofErr w:type="gramEnd"/>
            <w:r w:rsidRPr="006977DB">
              <w:rPr>
                <w:rFonts w:ascii="Arial" w:hAnsi="Arial" w:cs="Arial"/>
              </w:rPr>
              <w:t xml:space="preserve"> – </w:t>
            </w:r>
            <w:r w:rsidR="003A3B34">
              <w:rPr>
                <w:rFonts w:ascii="Arial" w:hAnsi="Arial" w:cs="Arial"/>
              </w:rPr>
              <w:t xml:space="preserve">Finance </w:t>
            </w:r>
            <w:r w:rsidRPr="006977DB">
              <w:rPr>
                <w:rFonts w:ascii="Arial" w:hAnsi="Arial" w:cs="Arial"/>
              </w:rPr>
              <w:t>report remains outstanding.</w:t>
            </w:r>
            <w:r w:rsidRPr="006977DB">
              <w:rPr>
                <w:rFonts w:ascii="Arial" w:hAnsi="Arial" w:cs="Arial"/>
              </w:rPr>
              <w:br/>
              <w:t xml:space="preserve"> </w:t>
            </w:r>
          </w:p>
          <w:p w14:paraId="2EB00FF3" w14:textId="77777777" w:rsidR="006E1FF8" w:rsidRPr="006977DB" w:rsidRDefault="006E1FF8" w:rsidP="006E1FF8">
            <w:pPr>
              <w:pStyle w:val="ListParagraph"/>
              <w:numPr>
                <w:ilvl w:val="0"/>
                <w:numId w:val="3"/>
              </w:numPr>
              <w:spacing w:after="200" w:line="276" w:lineRule="auto"/>
              <w:rPr>
                <w:rFonts w:ascii="Arial" w:hAnsi="Arial" w:cs="Arial"/>
              </w:rPr>
            </w:pPr>
            <w:r w:rsidRPr="006977DB">
              <w:rPr>
                <w:rFonts w:ascii="Arial" w:hAnsi="Arial" w:cs="Arial"/>
              </w:rPr>
              <w:t>Item 6.6 How it all works document – GTF have not seen this document.</w:t>
            </w:r>
            <w:r w:rsidRPr="006977DB">
              <w:rPr>
                <w:rFonts w:ascii="Arial" w:hAnsi="Arial" w:cs="Arial"/>
              </w:rPr>
              <w:br/>
            </w:r>
          </w:p>
          <w:p w14:paraId="3360B40C" w14:textId="562DEBC8" w:rsidR="006E1FF8" w:rsidRPr="006977DB" w:rsidRDefault="006E1FF8" w:rsidP="006E1FF8">
            <w:pPr>
              <w:pStyle w:val="ListParagraph"/>
              <w:numPr>
                <w:ilvl w:val="0"/>
                <w:numId w:val="3"/>
              </w:numPr>
              <w:spacing w:after="200" w:line="276" w:lineRule="auto"/>
              <w:rPr>
                <w:rFonts w:ascii="Arial" w:hAnsi="Arial" w:cs="Arial"/>
              </w:rPr>
            </w:pPr>
            <w:r w:rsidRPr="006977DB">
              <w:rPr>
                <w:rFonts w:ascii="Arial" w:hAnsi="Arial" w:cs="Arial"/>
              </w:rPr>
              <w:t>Item 9.1 - 9.3 AGM workshop - CB fed</w:t>
            </w:r>
            <w:r w:rsidR="003A3B34">
              <w:rPr>
                <w:rFonts w:ascii="Arial" w:hAnsi="Arial" w:cs="Arial"/>
              </w:rPr>
              <w:t xml:space="preserve"> </w:t>
            </w:r>
            <w:r w:rsidRPr="006977DB">
              <w:rPr>
                <w:rFonts w:ascii="Arial" w:hAnsi="Arial" w:cs="Arial"/>
              </w:rPr>
              <w:t xml:space="preserve">back that 15 people had attended.  Attendees were supportive of Amnesty </w:t>
            </w:r>
            <w:r w:rsidR="003A3B34" w:rsidRPr="006977DB">
              <w:rPr>
                <w:rFonts w:ascii="Arial" w:hAnsi="Arial" w:cs="Arial"/>
              </w:rPr>
              <w:t xml:space="preserve">work </w:t>
            </w:r>
            <w:r w:rsidRPr="006977DB">
              <w:rPr>
                <w:rFonts w:ascii="Arial" w:hAnsi="Arial" w:cs="Arial"/>
              </w:rPr>
              <w:t>but we</w:t>
            </w:r>
            <w:r w:rsidR="003A3B34">
              <w:rPr>
                <w:rFonts w:ascii="Arial" w:hAnsi="Arial" w:cs="Arial"/>
              </w:rPr>
              <w:t xml:space="preserve">re concerned not to see </w:t>
            </w:r>
            <w:r w:rsidRPr="006977DB">
              <w:rPr>
                <w:rFonts w:ascii="Arial" w:hAnsi="Arial" w:cs="Arial"/>
              </w:rPr>
              <w:t xml:space="preserve">mistakes that have </w:t>
            </w:r>
            <w:r w:rsidR="003A3B34">
              <w:rPr>
                <w:rFonts w:ascii="Arial" w:hAnsi="Arial" w:cs="Arial"/>
              </w:rPr>
              <w:t xml:space="preserve">an </w:t>
            </w:r>
            <w:r w:rsidRPr="006977DB">
              <w:rPr>
                <w:rFonts w:ascii="Arial" w:hAnsi="Arial" w:cs="Arial"/>
              </w:rPr>
              <w:t xml:space="preserve">impact in the public domain.  Attendees </w:t>
            </w:r>
            <w:r w:rsidR="003A3B34">
              <w:rPr>
                <w:rFonts w:ascii="Arial" w:hAnsi="Arial" w:cs="Arial"/>
              </w:rPr>
              <w:t xml:space="preserve">signed up to a mailing list and </w:t>
            </w:r>
            <w:r w:rsidRPr="006977DB">
              <w:rPr>
                <w:rFonts w:ascii="Arial" w:hAnsi="Arial" w:cs="Arial"/>
              </w:rPr>
              <w:t xml:space="preserve">indicated issues </w:t>
            </w:r>
            <w:r w:rsidR="003A3B34">
              <w:rPr>
                <w:rFonts w:ascii="Arial" w:hAnsi="Arial" w:cs="Arial"/>
              </w:rPr>
              <w:t xml:space="preserve">on which they </w:t>
            </w:r>
            <w:r w:rsidRPr="006977DB">
              <w:rPr>
                <w:rFonts w:ascii="Arial" w:hAnsi="Arial" w:cs="Arial"/>
              </w:rPr>
              <w:t>would like to be contacted</w:t>
            </w:r>
            <w:r w:rsidR="003A3B34">
              <w:rPr>
                <w:rFonts w:ascii="Arial" w:hAnsi="Arial" w:cs="Arial"/>
              </w:rPr>
              <w:t xml:space="preserve">. The Chair </w:t>
            </w:r>
            <w:r w:rsidRPr="006977DB">
              <w:rPr>
                <w:rFonts w:ascii="Arial" w:hAnsi="Arial" w:cs="Arial"/>
              </w:rPr>
              <w:t xml:space="preserve">was keen to avoid the creation of special mailing lists. </w:t>
            </w:r>
            <w:r w:rsidRPr="006977DB">
              <w:rPr>
                <w:rFonts w:ascii="Arial" w:hAnsi="Arial" w:cs="Arial"/>
              </w:rPr>
              <w:br/>
            </w:r>
            <w:r w:rsidRPr="006977DB">
              <w:rPr>
                <w:rFonts w:ascii="Arial" w:hAnsi="Arial" w:cs="Arial"/>
              </w:rPr>
              <w:br/>
              <w:t xml:space="preserve">PP reported that the small number who attended </w:t>
            </w:r>
            <w:r w:rsidR="003A3B34">
              <w:rPr>
                <w:rFonts w:ascii="Arial" w:hAnsi="Arial" w:cs="Arial"/>
              </w:rPr>
              <w:t xml:space="preserve">the </w:t>
            </w:r>
            <w:r w:rsidRPr="006977DB">
              <w:rPr>
                <w:rFonts w:ascii="Arial" w:hAnsi="Arial" w:cs="Arial"/>
              </w:rPr>
              <w:t xml:space="preserve">governance group implied this is not a priority with the membership. </w:t>
            </w:r>
            <w:r w:rsidRPr="006977DB">
              <w:rPr>
                <w:rFonts w:ascii="Arial" w:hAnsi="Arial" w:cs="Arial"/>
              </w:rPr>
              <w:br/>
            </w:r>
          </w:p>
          <w:p w14:paraId="1FE7F0E0" w14:textId="77777777" w:rsidR="006E1FF8" w:rsidRPr="006977DB" w:rsidRDefault="006E1FF8" w:rsidP="006E1FF8">
            <w:pPr>
              <w:pStyle w:val="ListParagraph"/>
              <w:numPr>
                <w:ilvl w:val="0"/>
                <w:numId w:val="3"/>
              </w:numPr>
              <w:spacing w:after="200" w:line="276" w:lineRule="auto"/>
              <w:rPr>
                <w:rFonts w:ascii="Arial" w:hAnsi="Arial" w:cs="Arial"/>
              </w:rPr>
            </w:pPr>
            <w:r w:rsidRPr="006977DB">
              <w:rPr>
                <w:rFonts w:ascii="Arial" w:hAnsi="Arial" w:cs="Arial"/>
              </w:rPr>
              <w:t xml:space="preserve">Item 14.1 protocol for version control of governance documents - SB has written to the Board on this topic. </w:t>
            </w:r>
            <w:r w:rsidRPr="006977DB">
              <w:rPr>
                <w:rFonts w:ascii="Arial" w:hAnsi="Arial" w:cs="Arial"/>
              </w:rPr>
              <w:br/>
            </w:r>
          </w:p>
          <w:p w14:paraId="201083EA" w14:textId="42F7AB87" w:rsidR="006E1FF8" w:rsidRPr="006977DB" w:rsidRDefault="006E1FF8" w:rsidP="006E1FF8">
            <w:pPr>
              <w:pStyle w:val="ListParagraph"/>
              <w:numPr>
                <w:ilvl w:val="0"/>
                <w:numId w:val="3"/>
              </w:numPr>
              <w:spacing w:after="200" w:line="276" w:lineRule="auto"/>
              <w:rPr>
                <w:rFonts w:ascii="Arial" w:hAnsi="Arial" w:cs="Arial"/>
              </w:rPr>
            </w:pPr>
            <w:r w:rsidRPr="006977DB">
              <w:rPr>
                <w:rFonts w:ascii="Arial" w:hAnsi="Arial" w:cs="Arial"/>
              </w:rPr>
              <w:t xml:space="preserve">Vacancy filling – Following a discussion with Sarah O’Grady, Mike Reid will </w:t>
            </w:r>
            <w:r w:rsidR="00C71ACF" w:rsidRPr="006977DB">
              <w:rPr>
                <w:rFonts w:ascii="Arial" w:hAnsi="Arial" w:cs="Arial"/>
              </w:rPr>
              <w:t>re-join</w:t>
            </w:r>
            <w:r w:rsidRPr="006977DB">
              <w:rPr>
                <w:rFonts w:ascii="Arial" w:hAnsi="Arial" w:cs="Arial"/>
              </w:rPr>
              <w:t xml:space="preserve"> and remain on GTF. </w:t>
            </w:r>
            <w:r w:rsidRPr="006977DB">
              <w:rPr>
                <w:rFonts w:ascii="Arial" w:hAnsi="Arial" w:cs="Arial"/>
              </w:rPr>
              <w:br/>
            </w:r>
          </w:p>
          <w:p w14:paraId="34A166E0" w14:textId="77777777" w:rsidR="006E1FF8" w:rsidRPr="006977DB" w:rsidRDefault="006E1FF8" w:rsidP="006E1FF8">
            <w:pPr>
              <w:pStyle w:val="ListParagraph"/>
              <w:numPr>
                <w:ilvl w:val="0"/>
                <w:numId w:val="3"/>
              </w:numPr>
              <w:spacing w:after="200" w:line="276" w:lineRule="auto"/>
              <w:rPr>
                <w:rFonts w:ascii="Arial" w:hAnsi="Arial" w:cs="Arial"/>
              </w:rPr>
            </w:pPr>
            <w:r w:rsidRPr="006977DB">
              <w:rPr>
                <w:rFonts w:ascii="Arial" w:hAnsi="Arial" w:cs="Arial"/>
              </w:rPr>
              <w:t xml:space="preserve">Item 8.1 Consultation Protocol – CR pointed out that this item had not been brought back to this </w:t>
            </w:r>
            <w:r w:rsidRPr="006977DB">
              <w:rPr>
                <w:rFonts w:ascii="Arial" w:hAnsi="Arial" w:cs="Arial"/>
              </w:rPr>
              <w:lastRenderedPageBreak/>
              <w:t>meeting.</w:t>
            </w:r>
            <w:r w:rsidRPr="006977DB">
              <w:rPr>
                <w:rFonts w:ascii="Arial" w:hAnsi="Arial" w:cs="Arial"/>
              </w:rPr>
              <w:br/>
            </w:r>
          </w:p>
          <w:p w14:paraId="58AFE8A8" w14:textId="2BF79C13" w:rsidR="00905485" w:rsidRPr="006977DB" w:rsidRDefault="006E1FF8" w:rsidP="003A3B34">
            <w:pPr>
              <w:pStyle w:val="ListParagraph"/>
              <w:numPr>
                <w:ilvl w:val="0"/>
                <w:numId w:val="3"/>
              </w:numPr>
              <w:spacing w:after="200" w:line="276" w:lineRule="auto"/>
              <w:rPr>
                <w:rFonts w:ascii="Arial" w:hAnsi="Arial" w:cs="Arial"/>
              </w:rPr>
            </w:pPr>
            <w:r w:rsidRPr="006977DB">
              <w:rPr>
                <w:rFonts w:ascii="Arial" w:hAnsi="Arial" w:cs="Arial"/>
              </w:rPr>
              <w:t>The Chair asked that all decisions, recommendations</w:t>
            </w:r>
            <w:r w:rsidR="003A3B34">
              <w:rPr>
                <w:rFonts w:ascii="Arial" w:hAnsi="Arial" w:cs="Arial"/>
              </w:rPr>
              <w:t>,</w:t>
            </w:r>
            <w:r w:rsidRPr="006977DB">
              <w:rPr>
                <w:rFonts w:ascii="Arial" w:hAnsi="Arial" w:cs="Arial"/>
              </w:rPr>
              <w:t xml:space="preserve"> and recommendations to the Board be extracted from previous and future meeting Minutes and entered in one new document</w:t>
            </w:r>
            <w:r w:rsidR="003A3B34">
              <w:rPr>
                <w:rFonts w:ascii="Arial" w:hAnsi="Arial" w:cs="Arial"/>
              </w:rPr>
              <w:t xml:space="preserve">. Each item should include </w:t>
            </w:r>
            <w:r w:rsidRPr="006977DB">
              <w:rPr>
                <w:rFonts w:ascii="Arial" w:hAnsi="Arial" w:cs="Arial"/>
              </w:rPr>
              <w:t xml:space="preserve">a timeline. </w:t>
            </w:r>
          </w:p>
        </w:tc>
        <w:tc>
          <w:tcPr>
            <w:tcW w:w="1745" w:type="dxa"/>
          </w:tcPr>
          <w:p w14:paraId="72DFB42A" w14:textId="77777777" w:rsidR="00905485" w:rsidRPr="006977DB" w:rsidRDefault="00905485">
            <w:pPr>
              <w:rPr>
                <w:rFonts w:ascii="Arial" w:hAnsi="Arial" w:cs="Arial"/>
              </w:rPr>
            </w:pPr>
          </w:p>
          <w:p w14:paraId="0B0F9ADC" w14:textId="77777777" w:rsidR="006E1FF8" w:rsidRPr="006977DB" w:rsidRDefault="006E1FF8">
            <w:pPr>
              <w:rPr>
                <w:rFonts w:ascii="Arial" w:hAnsi="Arial" w:cs="Arial"/>
              </w:rPr>
            </w:pPr>
          </w:p>
          <w:p w14:paraId="70B4971A" w14:textId="77777777" w:rsidR="006E1FF8" w:rsidRPr="006977DB" w:rsidRDefault="006E1FF8">
            <w:pPr>
              <w:rPr>
                <w:rFonts w:ascii="Arial" w:hAnsi="Arial" w:cs="Arial"/>
              </w:rPr>
            </w:pPr>
            <w:r w:rsidRPr="006977DB">
              <w:rPr>
                <w:rFonts w:ascii="Arial" w:hAnsi="Arial" w:cs="Arial"/>
              </w:rPr>
              <w:t>SB</w:t>
            </w:r>
          </w:p>
          <w:p w14:paraId="69D7B14B" w14:textId="77777777" w:rsidR="006E1FF8" w:rsidRPr="006977DB" w:rsidRDefault="006E1FF8">
            <w:pPr>
              <w:rPr>
                <w:rFonts w:ascii="Arial" w:hAnsi="Arial" w:cs="Arial"/>
              </w:rPr>
            </w:pPr>
          </w:p>
          <w:p w14:paraId="12B96D4E" w14:textId="77777777" w:rsidR="006E1FF8" w:rsidRPr="006977DB" w:rsidRDefault="006E1FF8">
            <w:pPr>
              <w:rPr>
                <w:rFonts w:ascii="Arial" w:hAnsi="Arial" w:cs="Arial"/>
              </w:rPr>
            </w:pPr>
          </w:p>
          <w:p w14:paraId="6EA301C1" w14:textId="77777777" w:rsidR="006E1FF8" w:rsidRPr="006977DB" w:rsidRDefault="006E1FF8">
            <w:pPr>
              <w:rPr>
                <w:rFonts w:ascii="Arial" w:hAnsi="Arial" w:cs="Arial"/>
              </w:rPr>
            </w:pPr>
          </w:p>
          <w:p w14:paraId="7E8740B2" w14:textId="77777777" w:rsidR="006E1FF8" w:rsidRPr="006977DB" w:rsidRDefault="006E1FF8">
            <w:pPr>
              <w:rPr>
                <w:rFonts w:ascii="Arial" w:hAnsi="Arial" w:cs="Arial"/>
              </w:rPr>
            </w:pPr>
          </w:p>
          <w:p w14:paraId="25C9E8F9" w14:textId="77777777" w:rsidR="006E1FF8" w:rsidRPr="006977DB" w:rsidRDefault="006E1FF8">
            <w:pPr>
              <w:rPr>
                <w:rFonts w:ascii="Arial" w:hAnsi="Arial" w:cs="Arial"/>
              </w:rPr>
            </w:pPr>
          </w:p>
          <w:p w14:paraId="4DFB591F" w14:textId="77777777" w:rsidR="006E1FF8" w:rsidRPr="006977DB" w:rsidRDefault="006E1FF8">
            <w:pPr>
              <w:rPr>
                <w:rFonts w:ascii="Arial" w:hAnsi="Arial" w:cs="Arial"/>
              </w:rPr>
            </w:pPr>
          </w:p>
          <w:p w14:paraId="3E96CABC" w14:textId="77777777" w:rsidR="006E1FF8" w:rsidRPr="006977DB" w:rsidRDefault="006E1FF8">
            <w:pPr>
              <w:rPr>
                <w:rFonts w:ascii="Arial" w:hAnsi="Arial" w:cs="Arial"/>
              </w:rPr>
            </w:pPr>
          </w:p>
          <w:p w14:paraId="39EC6B49" w14:textId="77777777" w:rsidR="006E1FF8" w:rsidRPr="006977DB" w:rsidRDefault="006E1FF8">
            <w:pPr>
              <w:rPr>
                <w:rFonts w:ascii="Arial" w:hAnsi="Arial" w:cs="Arial"/>
              </w:rPr>
            </w:pPr>
          </w:p>
          <w:p w14:paraId="3DDC92F5" w14:textId="77777777" w:rsidR="006E1FF8" w:rsidRPr="006977DB" w:rsidRDefault="006E1FF8">
            <w:pPr>
              <w:rPr>
                <w:rFonts w:ascii="Arial" w:hAnsi="Arial" w:cs="Arial"/>
              </w:rPr>
            </w:pPr>
          </w:p>
          <w:p w14:paraId="51FE86C3" w14:textId="77777777" w:rsidR="006E1FF8" w:rsidRPr="006977DB" w:rsidRDefault="006E1FF8">
            <w:pPr>
              <w:rPr>
                <w:rFonts w:ascii="Arial" w:hAnsi="Arial" w:cs="Arial"/>
              </w:rPr>
            </w:pPr>
          </w:p>
          <w:p w14:paraId="2C84C4CD" w14:textId="77777777" w:rsidR="006E1FF8" w:rsidRPr="006977DB" w:rsidRDefault="006E1FF8">
            <w:pPr>
              <w:rPr>
                <w:rFonts w:ascii="Arial" w:hAnsi="Arial" w:cs="Arial"/>
              </w:rPr>
            </w:pPr>
          </w:p>
          <w:p w14:paraId="7C7EBDC4" w14:textId="77777777" w:rsidR="006E1FF8" w:rsidRPr="006977DB" w:rsidRDefault="006E1FF8">
            <w:pPr>
              <w:rPr>
                <w:rFonts w:ascii="Arial" w:hAnsi="Arial" w:cs="Arial"/>
              </w:rPr>
            </w:pPr>
          </w:p>
          <w:p w14:paraId="25430B7B" w14:textId="77777777" w:rsidR="006E1FF8" w:rsidRPr="006977DB" w:rsidRDefault="006E1FF8">
            <w:pPr>
              <w:rPr>
                <w:rFonts w:ascii="Arial" w:hAnsi="Arial" w:cs="Arial"/>
              </w:rPr>
            </w:pPr>
          </w:p>
          <w:p w14:paraId="181C2A27" w14:textId="77777777" w:rsidR="006E1FF8" w:rsidRPr="006977DB" w:rsidRDefault="006E1FF8">
            <w:pPr>
              <w:rPr>
                <w:rFonts w:ascii="Arial" w:hAnsi="Arial" w:cs="Arial"/>
              </w:rPr>
            </w:pPr>
          </w:p>
          <w:p w14:paraId="0B89E40D" w14:textId="77777777" w:rsidR="006E1FF8" w:rsidRPr="006977DB" w:rsidRDefault="006E1FF8">
            <w:pPr>
              <w:rPr>
                <w:rFonts w:ascii="Arial" w:hAnsi="Arial" w:cs="Arial"/>
              </w:rPr>
            </w:pPr>
          </w:p>
          <w:p w14:paraId="43FE7DF2" w14:textId="77777777" w:rsidR="006E1FF8" w:rsidRPr="006977DB" w:rsidRDefault="006E1FF8">
            <w:pPr>
              <w:rPr>
                <w:rFonts w:ascii="Arial" w:hAnsi="Arial" w:cs="Arial"/>
              </w:rPr>
            </w:pPr>
          </w:p>
          <w:p w14:paraId="153281BC" w14:textId="77777777" w:rsidR="006E1FF8" w:rsidRPr="006977DB" w:rsidRDefault="006E1FF8">
            <w:pPr>
              <w:rPr>
                <w:rFonts w:ascii="Arial" w:hAnsi="Arial" w:cs="Arial"/>
              </w:rPr>
            </w:pPr>
          </w:p>
          <w:p w14:paraId="4DA7D473" w14:textId="77777777" w:rsidR="006E1FF8" w:rsidRPr="006977DB" w:rsidRDefault="006E1FF8">
            <w:pPr>
              <w:rPr>
                <w:rFonts w:ascii="Arial" w:hAnsi="Arial" w:cs="Arial"/>
              </w:rPr>
            </w:pPr>
          </w:p>
          <w:p w14:paraId="3A8E20BC" w14:textId="77777777" w:rsidR="006E1FF8" w:rsidRPr="006977DB" w:rsidRDefault="006E1FF8">
            <w:pPr>
              <w:rPr>
                <w:rFonts w:ascii="Arial" w:hAnsi="Arial" w:cs="Arial"/>
              </w:rPr>
            </w:pPr>
          </w:p>
          <w:p w14:paraId="798AA7C8" w14:textId="77777777" w:rsidR="006E1FF8" w:rsidRPr="006977DB" w:rsidRDefault="006E1FF8">
            <w:pPr>
              <w:rPr>
                <w:rFonts w:ascii="Arial" w:hAnsi="Arial" w:cs="Arial"/>
              </w:rPr>
            </w:pPr>
          </w:p>
          <w:p w14:paraId="57539B8A" w14:textId="77777777" w:rsidR="006E1FF8" w:rsidRPr="006977DB" w:rsidRDefault="006E1FF8">
            <w:pPr>
              <w:rPr>
                <w:rFonts w:ascii="Arial" w:hAnsi="Arial" w:cs="Arial"/>
              </w:rPr>
            </w:pPr>
          </w:p>
          <w:p w14:paraId="3D82EEF3" w14:textId="77777777" w:rsidR="006E1FF8" w:rsidRPr="006977DB" w:rsidRDefault="006E1FF8">
            <w:pPr>
              <w:rPr>
                <w:rFonts w:ascii="Arial" w:hAnsi="Arial" w:cs="Arial"/>
              </w:rPr>
            </w:pPr>
          </w:p>
          <w:p w14:paraId="6315B6BE" w14:textId="77777777" w:rsidR="006E1FF8" w:rsidRPr="006977DB" w:rsidRDefault="006E1FF8">
            <w:pPr>
              <w:rPr>
                <w:rFonts w:ascii="Arial" w:hAnsi="Arial" w:cs="Arial"/>
              </w:rPr>
            </w:pPr>
          </w:p>
          <w:p w14:paraId="53108864" w14:textId="77777777" w:rsidR="006E1FF8" w:rsidRPr="006977DB" w:rsidRDefault="006E1FF8">
            <w:pPr>
              <w:rPr>
                <w:rFonts w:ascii="Arial" w:hAnsi="Arial" w:cs="Arial"/>
              </w:rPr>
            </w:pPr>
          </w:p>
          <w:p w14:paraId="3C4D3759" w14:textId="77777777" w:rsidR="006E1FF8" w:rsidRPr="006977DB" w:rsidRDefault="006E1FF8">
            <w:pPr>
              <w:rPr>
                <w:rFonts w:ascii="Arial" w:hAnsi="Arial" w:cs="Arial"/>
              </w:rPr>
            </w:pPr>
          </w:p>
          <w:p w14:paraId="7951350F" w14:textId="77777777" w:rsidR="006E1FF8" w:rsidRPr="006977DB" w:rsidRDefault="006E1FF8">
            <w:pPr>
              <w:rPr>
                <w:rFonts w:ascii="Arial" w:hAnsi="Arial" w:cs="Arial"/>
              </w:rPr>
            </w:pPr>
          </w:p>
          <w:p w14:paraId="3B6D7796" w14:textId="77777777" w:rsidR="006E1FF8" w:rsidRPr="006977DB" w:rsidRDefault="006E1FF8">
            <w:pPr>
              <w:rPr>
                <w:rFonts w:ascii="Arial" w:hAnsi="Arial" w:cs="Arial"/>
              </w:rPr>
            </w:pPr>
          </w:p>
          <w:p w14:paraId="71918823" w14:textId="77777777" w:rsidR="006E1FF8" w:rsidRPr="006977DB" w:rsidRDefault="006E1FF8">
            <w:pPr>
              <w:rPr>
                <w:rFonts w:ascii="Arial" w:hAnsi="Arial" w:cs="Arial"/>
              </w:rPr>
            </w:pPr>
          </w:p>
          <w:p w14:paraId="77208DF7" w14:textId="77777777" w:rsidR="006E1FF8" w:rsidRPr="006977DB" w:rsidRDefault="006E1FF8">
            <w:pPr>
              <w:rPr>
                <w:rFonts w:ascii="Arial" w:hAnsi="Arial" w:cs="Arial"/>
              </w:rPr>
            </w:pPr>
          </w:p>
          <w:p w14:paraId="36F32242" w14:textId="77777777" w:rsidR="006E1FF8" w:rsidRPr="006977DB" w:rsidRDefault="006E1FF8">
            <w:pPr>
              <w:rPr>
                <w:rFonts w:ascii="Arial" w:hAnsi="Arial" w:cs="Arial"/>
              </w:rPr>
            </w:pPr>
          </w:p>
          <w:p w14:paraId="28761C9D" w14:textId="77777777" w:rsidR="006E1FF8" w:rsidRPr="006977DB" w:rsidRDefault="006E1FF8">
            <w:pPr>
              <w:rPr>
                <w:rFonts w:ascii="Arial" w:hAnsi="Arial" w:cs="Arial"/>
              </w:rPr>
            </w:pPr>
          </w:p>
          <w:p w14:paraId="56347652" w14:textId="77777777" w:rsidR="006E1FF8" w:rsidRPr="006977DB" w:rsidRDefault="006E1FF8">
            <w:pPr>
              <w:rPr>
                <w:rFonts w:ascii="Arial" w:hAnsi="Arial" w:cs="Arial"/>
              </w:rPr>
            </w:pPr>
          </w:p>
          <w:p w14:paraId="35AC05FA" w14:textId="77777777" w:rsidR="006E1FF8" w:rsidRPr="006977DB" w:rsidRDefault="006E1FF8">
            <w:pPr>
              <w:rPr>
                <w:rFonts w:ascii="Arial" w:hAnsi="Arial" w:cs="Arial"/>
              </w:rPr>
            </w:pPr>
          </w:p>
          <w:p w14:paraId="236E07A9" w14:textId="77777777" w:rsidR="006E1FF8" w:rsidRPr="006977DB" w:rsidRDefault="006E1FF8">
            <w:pPr>
              <w:rPr>
                <w:rFonts w:ascii="Arial" w:hAnsi="Arial" w:cs="Arial"/>
              </w:rPr>
            </w:pPr>
          </w:p>
          <w:p w14:paraId="4F28AEF1" w14:textId="77777777" w:rsidR="006E1FF8" w:rsidRPr="006977DB" w:rsidRDefault="006E1FF8">
            <w:pPr>
              <w:rPr>
                <w:rFonts w:ascii="Arial" w:hAnsi="Arial" w:cs="Arial"/>
              </w:rPr>
            </w:pPr>
          </w:p>
          <w:p w14:paraId="66CC3781" w14:textId="77777777" w:rsidR="006E1FF8" w:rsidRPr="006977DB" w:rsidRDefault="006E1FF8">
            <w:pPr>
              <w:rPr>
                <w:rFonts w:ascii="Arial" w:hAnsi="Arial" w:cs="Arial"/>
              </w:rPr>
            </w:pPr>
          </w:p>
          <w:p w14:paraId="437A358B" w14:textId="77777777" w:rsidR="006E1FF8" w:rsidRPr="006977DB" w:rsidRDefault="006E1FF8">
            <w:pPr>
              <w:rPr>
                <w:rFonts w:ascii="Arial" w:hAnsi="Arial" w:cs="Arial"/>
              </w:rPr>
            </w:pPr>
          </w:p>
          <w:p w14:paraId="4264DBA1" w14:textId="77777777" w:rsidR="006E1FF8" w:rsidRPr="006977DB" w:rsidRDefault="006E1FF8">
            <w:pPr>
              <w:rPr>
                <w:rFonts w:ascii="Arial" w:hAnsi="Arial" w:cs="Arial"/>
              </w:rPr>
            </w:pPr>
          </w:p>
          <w:p w14:paraId="324A89EE" w14:textId="77777777" w:rsidR="006E1FF8" w:rsidRPr="006977DB" w:rsidRDefault="006E1FF8">
            <w:pPr>
              <w:rPr>
                <w:rFonts w:ascii="Arial" w:hAnsi="Arial" w:cs="Arial"/>
              </w:rPr>
            </w:pPr>
          </w:p>
          <w:p w14:paraId="709A2C26" w14:textId="77777777" w:rsidR="006E1FF8" w:rsidRPr="006977DB" w:rsidRDefault="006E1FF8">
            <w:pPr>
              <w:rPr>
                <w:rFonts w:ascii="Arial" w:hAnsi="Arial" w:cs="Arial"/>
              </w:rPr>
            </w:pPr>
          </w:p>
          <w:p w14:paraId="659CB2F3" w14:textId="77777777" w:rsidR="006E1FF8" w:rsidRPr="006977DB" w:rsidRDefault="006E1FF8">
            <w:pPr>
              <w:rPr>
                <w:rFonts w:ascii="Arial" w:hAnsi="Arial" w:cs="Arial"/>
              </w:rPr>
            </w:pPr>
          </w:p>
          <w:p w14:paraId="478A0BF0" w14:textId="77777777" w:rsidR="006E1FF8" w:rsidRPr="006977DB" w:rsidRDefault="006E1FF8">
            <w:pPr>
              <w:rPr>
                <w:rFonts w:ascii="Arial" w:hAnsi="Arial" w:cs="Arial"/>
              </w:rPr>
            </w:pPr>
          </w:p>
          <w:p w14:paraId="15F8D31A" w14:textId="02A6E90D" w:rsidR="006E1FF8" w:rsidRPr="006977DB" w:rsidRDefault="006E1FF8">
            <w:pPr>
              <w:rPr>
                <w:rFonts w:ascii="Arial" w:hAnsi="Arial" w:cs="Arial"/>
              </w:rPr>
            </w:pPr>
            <w:r w:rsidRPr="006977DB">
              <w:rPr>
                <w:rFonts w:ascii="Arial" w:hAnsi="Arial" w:cs="Arial"/>
              </w:rPr>
              <w:t>DD</w:t>
            </w:r>
          </w:p>
          <w:p w14:paraId="05C748EB" w14:textId="77777777" w:rsidR="006E1FF8" w:rsidRPr="006977DB" w:rsidRDefault="006E1FF8">
            <w:pPr>
              <w:rPr>
                <w:rFonts w:ascii="Arial" w:hAnsi="Arial" w:cs="Arial"/>
              </w:rPr>
            </w:pPr>
          </w:p>
          <w:p w14:paraId="494502E3" w14:textId="77777777" w:rsidR="006E1FF8" w:rsidRPr="006977DB" w:rsidRDefault="006E1FF8">
            <w:pPr>
              <w:rPr>
                <w:rFonts w:ascii="Arial" w:hAnsi="Arial" w:cs="Arial"/>
              </w:rPr>
            </w:pPr>
          </w:p>
          <w:p w14:paraId="778C9C0C" w14:textId="77777777" w:rsidR="006E1FF8" w:rsidRPr="006977DB" w:rsidRDefault="006E1FF8">
            <w:pPr>
              <w:rPr>
                <w:rFonts w:ascii="Arial" w:hAnsi="Arial" w:cs="Arial"/>
              </w:rPr>
            </w:pPr>
          </w:p>
          <w:p w14:paraId="684B738A" w14:textId="77777777" w:rsidR="006E1FF8" w:rsidRPr="006977DB" w:rsidRDefault="006E1FF8">
            <w:pPr>
              <w:rPr>
                <w:rFonts w:ascii="Arial" w:hAnsi="Arial" w:cs="Arial"/>
              </w:rPr>
            </w:pPr>
          </w:p>
          <w:p w14:paraId="6F7D4893" w14:textId="77777777" w:rsidR="006E1FF8" w:rsidRPr="006977DB" w:rsidRDefault="006E1FF8">
            <w:pPr>
              <w:rPr>
                <w:rFonts w:ascii="Arial" w:hAnsi="Arial" w:cs="Arial"/>
              </w:rPr>
            </w:pPr>
          </w:p>
        </w:tc>
      </w:tr>
      <w:tr w:rsidR="006B6E27" w:rsidRPr="006977DB" w14:paraId="1691E552" w14:textId="77777777" w:rsidTr="006B6E27">
        <w:tc>
          <w:tcPr>
            <w:tcW w:w="675" w:type="dxa"/>
          </w:tcPr>
          <w:p w14:paraId="7C9B02FF" w14:textId="77777777" w:rsidR="006B6E27" w:rsidRPr="006977DB" w:rsidRDefault="006B6E27" w:rsidP="004529C2">
            <w:pPr>
              <w:rPr>
                <w:rFonts w:ascii="Arial" w:hAnsi="Arial" w:cs="Arial"/>
              </w:rPr>
            </w:pPr>
            <w:r w:rsidRPr="006977DB">
              <w:rPr>
                <w:rFonts w:ascii="Arial" w:hAnsi="Arial" w:cs="Arial"/>
              </w:rPr>
              <w:lastRenderedPageBreak/>
              <w:t xml:space="preserve">6 </w:t>
            </w:r>
          </w:p>
        </w:tc>
        <w:tc>
          <w:tcPr>
            <w:tcW w:w="6096" w:type="dxa"/>
          </w:tcPr>
          <w:p w14:paraId="61CEE260" w14:textId="77777777" w:rsidR="006B6E27" w:rsidRPr="006977DB" w:rsidRDefault="006B6E27" w:rsidP="004529C2">
            <w:pPr>
              <w:rPr>
                <w:rFonts w:ascii="Arial" w:hAnsi="Arial" w:cs="Arial"/>
                <w:b/>
              </w:rPr>
            </w:pPr>
            <w:r w:rsidRPr="006977DB">
              <w:rPr>
                <w:rFonts w:ascii="Arial" w:hAnsi="Arial" w:cs="Arial"/>
                <w:b/>
              </w:rPr>
              <w:t>Review of GTF</w:t>
            </w:r>
          </w:p>
          <w:p w14:paraId="58CF72E3" w14:textId="77777777" w:rsidR="006B6E27" w:rsidRPr="006977DB" w:rsidRDefault="006B6E27" w:rsidP="004529C2">
            <w:pPr>
              <w:rPr>
                <w:rFonts w:ascii="Arial" w:hAnsi="Arial" w:cs="Arial"/>
                <w:b/>
              </w:rPr>
            </w:pPr>
          </w:p>
          <w:p w14:paraId="29774B87" w14:textId="6CB6B8A8" w:rsidR="006B6E27" w:rsidRPr="006977DB" w:rsidRDefault="006B6E27" w:rsidP="004529C2">
            <w:pPr>
              <w:rPr>
                <w:rFonts w:ascii="Arial" w:hAnsi="Arial" w:cs="Arial"/>
              </w:rPr>
            </w:pPr>
            <w:r w:rsidRPr="006977DB">
              <w:rPr>
                <w:rFonts w:ascii="Arial" w:hAnsi="Arial" w:cs="Arial"/>
              </w:rPr>
              <w:t xml:space="preserve">The GTF discussed a document read out by the Chair. </w:t>
            </w:r>
            <w:r w:rsidR="003A3B34">
              <w:rPr>
                <w:rFonts w:ascii="Arial" w:hAnsi="Arial" w:cs="Arial"/>
              </w:rPr>
              <w:t xml:space="preserve">GTF </w:t>
            </w:r>
            <w:r w:rsidRPr="006977DB">
              <w:rPr>
                <w:rFonts w:ascii="Arial" w:hAnsi="Arial" w:cs="Arial"/>
              </w:rPr>
              <w:t xml:space="preserve">asked KM for magazine timelines and timetable/ deadlines for AGM 2015 in order to present an interim report and extend the GTF by one year. </w:t>
            </w:r>
          </w:p>
          <w:p w14:paraId="60994472" w14:textId="77777777" w:rsidR="006B6E27" w:rsidRPr="006977DB" w:rsidRDefault="006B6E27" w:rsidP="004529C2">
            <w:pPr>
              <w:rPr>
                <w:rFonts w:ascii="Arial" w:hAnsi="Arial" w:cs="Arial"/>
              </w:rPr>
            </w:pPr>
          </w:p>
          <w:p w14:paraId="72E3B169" w14:textId="220BA47B" w:rsidR="006B6E27" w:rsidRPr="006977DB" w:rsidRDefault="006B6E27" w:rsidP="003A3B34">
            <w:pPr>
              <w:rPr>
                <w:rFonts w:ascii="Arial" w:hAnsi="Arial" w:cs="Arial"/>
              </w:rPr>
            </w:pPr>
            <w:r w:rsidRPr="006977DB">
              <w:rPr>
                <w:rFonts w:ascii="Arial" w:hAnsi="Arial" w:cs="Arial"/>
              </w:rPr>
              <w:t xml:space="preserve">GTF considered elements of their outstanding work and consultations and constitutional work timescales. </w:t>
            </w:r>
            <w:r w:rsidRPr="006977DB">
              <w:rPr>
                <w:rFonts w:ascii="Arial" w:hAnsi="Arial" w:cs="Arial"/>
              </w:rPr>
              <w:br/>
            </w:r>
            <w:r w:rsidRPr="006977DB">
              <w:rPr>
                <w:rFonts w:ascii="Arial" w:hAnsi="Arial" w:cs="Arial"/>
              </w:rPr>
              <w:br/>
              <w:t>GTF concluded that elements of  “review balance and relationships between governance and executive” would be covered in other GTF work. The Chair agreed to write to Sarah O’Grady to clarify that the Board are doing this review and what exactly the</w:t>
            </w:r>
            <w:r w:rsidR="003A3B34">
              <w:rPr>
                <w:rFonts w:ascii="Arial" w:hAnsi="Arial" w:cs="Arial"/>
              </w:rPr>
              <w:t xml:space="preserve"> Board </w:t>
            </w:r>
            <w:r w:rsidRPr="006977DB">
              <w:rPr>
                <w:rFonts w:ascii="Arial" w:hAnsi="Arial" w:cs="Arial"/>
              </w:rPr>
              <w:t>would like the GTF to do / take forward. GTF agreed that they would do no further work on this</w:t>
            </w:r>
            <w:r w:rsidR="003A3B34">
              <w:rPr>
                <w:rFonts w:ascii="Arial" w:hAnsi="Arial" w:cs="Arial"/>
              </w:rPr>
              <w:t xml:space="preserve"> for the moment</w:t>
            </w:r>
            <w:r w:rsidRPr="006977DB">
              <w:rPr>
                <w:rFonts w:ascii="Arial" w:hAnsi="Arial" w:cs="Arial"/>
              </w:rPr>
              <w:t>.</w:t>
            </w:r>
            <w:r w:rsidRPr="006977DB">
              <w:rPr>
                <w:rFonts w:ascii="Arial" w:hAnsi="Arial" w:cs="Arial"/>
              </w:rPr>
              <w:br/>
            </w:r>
            <w:r w:rsidRPr="006977DB">
              <w:rPr>
                <w:rFonts w:ascii="Arial" w:hAnsi="Arial" w:cs="Arial"/>
              </w:rPr>
              <w:br/>
              <w:t xml:space="preserve">GTF discussed the 5 cross-cutting/over- arching issues for each sub group. All agreed that between now and next meeting they would examine the 5 overarching issues and determine how whether </w:t>
            </w:r>
            <w:r w:rsidR="003A3B34">
              <w:rPr>
                <w:rFonts w:ascii="Arial" w:hAnsi="Arial" w:cs="Arial"/>
              </w:rPr>
              <w:t xml:space="preserve">each </w:t>
            </w:r>
            <w:r w:rsidRPr="006977DB">
              <w:rPr>
                <w:rFonts w:ascii="Arial" w:hAnsi="Arial" w:cs="Arial"/>
              </w:rPr>
              <w:t>Sub Group can address these.</w:t>
            </w:r>
          </w:p>
        </w:tc>
        <w:tc>
          <w:tcPr>
            <w:tcW w:w="1745" w:type="dxa"/>
          </w:tcPr>
          <w:p w14:paraId="76812864" w14:textId="77777777" w:rsidR="006B6E27" w:rsidRPr="006977DB" w:rsidRDefault="006B6E27" w:rsidP="004529C2">
            <w:pPr>
              <w:rPr>
                <w:rFonts w:ascii="Arial" w:hAnsi="Arial" w:cs="Arial"/>
              </w:rPr>
            </w:pPr>
          </w:p>
          <w:p w14:paraId="53F789C6" w14:textId="77777777" w:rsidR="006B6E27" w:rsidRPr="006977DB" w:rsidRDefault="006B6E27" w:rsidP="004529C2">
            <w:pPr>
              <w:rPr>
                <w:rFonts w:ascii="Arial" w:hAnsi="Arial" w:cs="Arial"/>
              </w:rPr>
            </w:pPr>
          </w:p>
          <w:p w14:paraId="5A6D5E19" w14:textId="77777777" w:rsidR="006B6E27" w:rsidRPr="006977DB" w:rsidRDefault="006B6E27" w:rsidP="004529C2">
            <w:pPr>
              <w:rPr>
                <w:rFonts w:ascii="Arial" w:hAnsi="Arial" w:cs="Arial"/>
              </w:rPr>
            </w:pPr>
            <w:r w:rsidRPr="006977DB">
              <w:rPr>
                <w:rFonts w:ascii="Arial" w:hAnsi="Arial" w:cs="Arial"/>
              </w:rPr>
              <w:t>KM</w:t>
            </w:r>
          </w:p>
          <w:p w14:paraId="4AC96A57" w14:textId="77777777" w:rsidR="006B6E27" w:rsidRPr="006977DB" w:rsidRDefault="006B6E27" w:rsidP="004529C2">
            <w:pPr>
              <w:rPr>
                <w:rFonts w:ascii="Arial" w:hAnsi="Arial" w:cs="Arial"/>
              </w:rPr>
            </w:pPr>
          </w:p>
          <w:p w14:paraId="4DDCA9BB" w14:textId="77777777" w:rsidR="006B6E27" w:rsidRPr="006977DB" w:rsidRDefault="006B6E27" w:rsidP="004529C2">
            <w:pPr>
              <w:rPr>
                <w:rFonts w:ascii="Arial" w:hAnsi="Arial" w:cs="Arial"/>
              </w:rPr>
            </w:pPr>
          </w:p>
          <w:p w14:paraId="2568473F" w14:textId="77777777" w:rsidR="006B6E27" w:rsidRPr="006977DB" w:rsidRDefault="006B6E27" w:rsidP="004529C2">
            <w:pPr>
              <w:rPr>
                <w:rFonts w:ascii="Arial" w:hAnsi="Arial" w:cs="Arial"/>
              </w:rPr>
            </w:pPr>
          </w:p>
          <w:p w14:paraId="2C820D56" w14:textId="77777777" w:rsidR="006B6E27" w:rsidRPr="006977DB" w:rsidRDefault="006B6E27" w:rsidP="004529C2">
            <w:pPr>
              <w:rPr>
                <w:rFonts w:ascii="Arial" w:hAnsi="Arial" w:cs="Arial"/>
              </w:rPr>
            </w:pPr>
          </w:p>
          <w:p w14:paraId="144660BB" w14:textId="77777777" w:rsidR="006B6E27" w:rsidRPr="006977DB" w:rsidRDefault="006B6E27" w:rsidP="004529C2">
            <w:pPr>
              <w:rPr>
                <w:rFonts w:ascii="Arial" w:hAnsi="Arial" w:cs="Arial"/>
              </w:rPr>
            </w:pPr>
          </w:p>
          <w:p w14:paraId="6AF99A28" w14:textId="77777777" w:rsidR="006B6E27" w:rsidRPr="006977DB" w:rsidRDefault="006B6E27" w:rsidP="004529C2">
            <w:pPr>
              <w:rPr>
                <w:rFonts w:ascii="Arial" w:hAnsi="Arial" w:cs="Arial"/>
              </w:rPr>
            </w:pPr>
          </w:p>
          <w:p w14:paraId="049BE187" w14:textId="77777777" w:rsidR="006B6E27" w:rsidRPr="006977DB" w:rsidRDefault="006B6E27" w:rsidP="004529C2">
            <w:pPr>
              <w:rPr>
                <w:rFonts w:ascii="Arial" w:hAnsi="Arial" w:cs="Arial"/>
              </w:rPr>
            </w:pPr>
          </w:p>
          <w:p w14:paraId="6B27A838" w14:textId="77777777" w:rsidR="006B6E27" w:rsidRPr="006977DB" w:rsidRDefault="006B6E27" w:rsidP="004529C2">
            <w:pPr>
              <w:rPr>
                <w:rFonts w:ascii="Arial" w:hAnsi="Arial" w:cs="Arial"/>
              </w:rPr>
            </w:pPr>
            <w:r w:rsidRPr="006977DB">
              <w:rPr>
                <w:rFonts w:ascii="Arial" w:hAnsi="Arial" w:cs="Arial"/>
              </w:rPr>
              <w:t>SB</w:t>
            </w:r>
          </w:p>
          <w:p w14:paraId="7EEAA288" w14:textId="77777777" w:rsidR="006B6E27" w:rsidRPr="006977DB" w:rsidRDefault="006B6E27" w:rsidP="004529C2">
            <w:pPr>
              <w:rPr>
                <w:rFonts w:ascii="Arial" w:hAnsi="Arial" w:cs="Arial"/>
              </w:rPr>
            </w:pPr>
          </w:p>
          <w:p w14:paraId="4D525DD6" w14:textId="77777777" w:rsidR="006B6E27" w:rsidRPr="006977DB" w:rsidRDefault="006B6E27" w:rsidP="004529C2">
            <w:pPr>
              <w:rPr>
                <w:rFonts w:ascii="Arial" w:hAnsi="Arial" w:cs="Arial"/>
              </w:rPr>
            </w:pPr>
          </w:p>
          <w:p w14:paraId="6BE6BD45" w14:textId="77777777" w:rsidR="006B6E27" w:rsidRPr="006977DB" w:rsidRDefault="006B6E27" w:rsidP="004529C2">
            <w:pPr>
              <w:rPr>
                <w:rFonts w:ascii="Arial" w:hAnsi="Arial" w:cs="Arial"/>
              </w:rPr>
            </w:pPr>
          </w:p>
          <w:p w14:paraId="0DF7FACD" w14:textId="77777777" w:rsidR="006B6E27" w:rsidRPr="006977DB" w:rsidRDefault="006B6E27" w:rsidP="004529C2">
            <w:pPr>
              <w:rPr>
                <w:rFonts w:ascii="Arial" w:hAnsi="Arial" w:cs="Arial"/>
              </w:rPr>
            </w:pPr>
          </w:p>
          <w:p w14:paraId="562E1B99" w14:textId="77777777" w:rsidR="003A3B34" w:rsidRDefault="003A3B34" w:rsidP="004529C2">
            <w:pPr>
              <w:rPr>
                <w:rFonts w:ascii="Arial" w:hAnsi="Arial" w:cs="Arial"/>
              </w:rPr>
            </w:pPr>
          </w:p>
          <w:p w14:paraId="7D5D5253" w14:textId="3CE41A14" w:rsidR="006B6E27" w:rsidRPr="006977DB" w:rsidRDefault="006B6E27" w:rsidP="004529C2">
            <w:pPr>
              <w:rPr>
                <w:rFonts w:ascii="Arial" w:hAnsi="Arial" w:cs="Arial"/>
              </w:rPr>
            </w:pPr>
            <w:r w:rsidRPr="006977DB">
              <w:rPr>
                <w:rFonts w:ascii="Arial" w:hAnsi="Arial" w:cs="Arial"/>
              </w:rPr>
              <w:t>ALL</w:t>
            </w:r>
          </w:p>
          <w:p w14:paraId="15C9403F" w14:textId="77777777" w:rsidR="006B6E27" w:rsidRPr="006977DB" w:rsidRDefault="006B6E27" w:rsidP="004529C2">
            <w:pPr>
              <w:rPr>
                <w:rFonts w:ascii="Arial" w:hAnsi="Arial" w:cs="Arial"/>
              </w:rPr>
            </w:pPr>
          </w:p>
          <w:p w14:paraId="29BE6119" w14:textId="079FC8BD" w:rsidR="006B6E27" w:rsidRPr="006977DB" w:rsidRDefault="006B6E27" w:rsidP="004529C2">
            <w:pPr>
              <w:rPr>
                <w:rFonts w:ascii="Arial" w:hAnsi="Arial" w:cs="Arial"/>
              </w:rPr>
            </w:pPr>
            <w:r w:rsidRPr="006977DB">
              <w:rPr>
                <w:rFonts w:ascii="Arial" w:hAnsi="Arial" w:cs="Arial"/>
              </w:rPr>
              <w:t>ALL</w:t>
            </w:r>
          </w:p>
          <w:p w14:paraId="002C41C7" w14:textId="77777777" w:rsidR="006B6E27" w:rsidRPr="006977DB" w:rsidRDefault="006B6E27" w:rsidP="004529C2">
            <w:pPr>
              <w:rPr>
                <w:rFonts w:ascii="Arial" w:hAnsi="Arial" w:cs="Arial"/>
              </w:rPr>
            </w:pPr>
          </w:p>
          <w:p w14:paraId="25C600B8" w14:textId="77777777" w:rsidR="006B6E27" w:rsidRPr="006977DB" w:rsidRDefault="006B6E27" w:rsidP="004529C2">
            <w:pPr>
              <w:rPr>
                <w:rFonts w:ascii="Arial" w:hAnsi="Arial" w:cs="Arial"/>
              </w:rPr>
            </w:pPr>
          </w:p>
          <w:p w14:paraId="38164CB0" w14:textId="77777777" w:rsidR="006B6E27" w:rsidRPr="006977DB" w:rsidRDefault="006B6E27" w:rsidP="004529C2">
            <w:pPr>
              <w:rPr>
                <w:rFonts w:ascii="Arial" w:hAnsi="Arial" w:cs="Arial"/>
              </w:rPr>
            </w:pPr>
          </w:p>
          <w:p w14:paraId="241A0DD8" w14:textId="77777777" w:rsidR="006B6E27" w:rsidRPr="006977DB" w:rsidRDefault="006B6E27" w:rsidP="004529C2">
            <w:pPr>
              <w:rPr>
                <w:rFonts w:ascii="Arial" w:hAnsi="Arial" w:cs="Arial"/>
              </w:rPr>
            </w:pPr>
          </w:p>
        </w:tc>
      </w:tr>
      <w:tr w:rsidR="000106B8" w:rsidRPr="006977DB" w14:paraId="3020B331" w14:textId="77777777" w:rsidTr="006B6E27">
        <w:tc>
          <w:tcPr>
            <w:tcW w:w="675" w:type="dxa"/>
          </w:tcPr>
          <w:p w14:paraId="66B85E4C" w14:textId="5B15AE97" w:rsidR="000106B8" w:rsidRPr="006977DB" w:rsidRDefault="00905485">
            <w:pPr>
              <w:rPr>
                <w:rFonts w:ascii="Arial" w:hAnsi="Arial" w:cs="Arial"/>
              </w:rPr>
            </w:pPr>
            <w:r w:rsidRPr="006977DB">
              <w:rPr>
                <w:rFonts w:ascii="Arial" w:hAnsi="Arial" w:cs="Arial"/>
              </w:rPr>
              <w:t>7</w:t>
            </w:r>
          </w:p>
        </w:tc>
        <w:tc>
          <w:tcPr>
            <w:tcW w:w="6096" w:type="dxa"/>
          </w:tcPr>
          <w:p w14:paraId="69CDA300" w14:textId="77777777" w:rsidR="00875D98" w:rsidRPr="006977DB" w:rsidRDefault="00875D98" w:rsidP="00875D98">
            <w:pPr>
              <w:rPr>
                <w:rFonts w:ascii="Arial" w:hAnsi="Arial" w:cs="Arial"/>
                <w:b/>
              </w:rPr>
            </w:pPr>
            <w:r w:rsidRPr="006977DB">
              <w:rPr>
                <w:rFonts w:ascii="Arial" w:hAnsi="Arial" w:cs="Arial"/>
                <w:b/>
              </w:rPr>
              <w:t>Feedback and recommendations from Sub Groups 1-4</w:t>
            </w:r>
          </w:p>
          <w:p w14:paraId="10F316B0" w14:textId="77777777" w:rsidR="00875D98" w:rsidRPr="006977DB" w:rsidRDefault="00875D98" w:rsidP="00875D98">
            <w:pPr>
              <w:rPr>
                <w:rFonts w:ascii="Arial" w:hAnsi="Arial" w:cs="Arial"/>
              </w:rPr>
            </w:pPr>
          </w:p>
          <w:p w14:paraId="0689F79E" w14:textId="0E6482C6" w:rsidR="00875D98" w:rsidRPr="006977DB" w:rsidRDefault="00875D98" w:rsidP="00875D98">
            <w:pPr>
              <w:rPr>
                <w:rFonts w:ascii="Arial" w:hAnsi="Arial" w:cs="Arial"/>
              </w:rPr>
            </w:pPr>
            <w:r w:rsidRPr="006977DB">
              <w:rPr>
                <w:rFonts w:ascii="Arial" w:hAnsi="Arial" w:cs="Arial"/>
                <w:b/>
              </w:rPr>
              <w:t>S</w:t>
            </w:r>
            <w:r w:rsidR="002932FD" w:rsidRPr="006977DB">
              <w:rPr>
                <w:rFonts w:ascii="Arial" w:hAnsi="Arial" w:cs="Arial"/>
                <w:b/>
              </w:rPr>
              <w:t>ubgroup 1</w:t>
            </w:r>
            <w:r w:rsidRPr="006977DB">
              <w:rPr>
                <w:rFonts w:ascii="Arial" w:hAnsi="Arial" w:cs="Arial"/>
              </w:rPr>
              <w:t xml:space="preserve"> </w:t>
            </w:r>
            <w:r w:rsidR="002932FD" w:rsidRPr="006977DB">
              <w:rPr>
                <w:rFonts w:ascii="Arial" w:hAnsi="Arial" w:cs="Arial"/>
                <w:b/>
              </w:rPr>
              <w:t>AIUK Governance Structure including AGM</w:t>
            </w:r>
            <w:r w:rsidRPr="006977DB">
              <w:rPr>
                <w:rFonts w:ascii="Arial" w:hAnsi="Arial" w:cs="Arial"/>
              </w:rPr>
              <w:t>- CB reported on a meeting he attended on 6 May with SOG, TF, and Amnesty Solicitors. GTF discussed a range of issues in relation to AIUK governance structure including:</w:t>
            </w:r>
          </w:p>
          <w:p w14:paraId="75ED2E27" w14:textId="77777777" w:rsidR="00875D98" w:rsidRPr="006977DB" w:rsidRDefault="00875D98" w:rsidP="00875D98">
            <w:pPr>
              <w:rPr>
                <w:rFonts w:ascii="Arial" w:hAnsi="Arial" w:cs="Arial"/>
              </w:rPr>
            </w:pPr>
          </w:p>
          <w:p w14:paraId="2710927E" w14:textId="2B7AEDEF" w:rsidR="00875D98" w:rsidRPr="003A3B34" w:rsidRDefault="003A3B34" w:rsidP="003A3B34">
            <w:pPr>
              <w:pStyle w:val="ListParagraph"/>
              <w:numPr>
                <w:ilvl w:val="0"/>
                <w:numId w:val="6"/>
              </w:numPr>
              <w:rPr>
                <w:rFonts w:ascii="Arial" w:hAnsi="Arial" w:cs="Arial"/>
              </w:rPr>
            </w:pPr>
            <w:r>
              <w:rPr>
                <w:rFonts w:ascii="Arial" w:hAnsi="Arial" w:cs="Arial"/>
              </w:rPr>
              <w:t>changing company law;</w:t>
            </w:r>
          </w:p>
          <w:p w14:paraId="41D0BD39" w14:textId="0DBE9228" w:rsidR="00875D98" w:rsidRPr="003A3B34" w:rsidRDefault="00875D98" w:rsidP="003A3B34">
            <w:pPr>
              <w:pStyle w:val="ListParagraph"/>
              <w:numPr>
                <w:ilvl w:val="0"/>
                <w:numId w:val="6"/>
              </w:numPr>
              <w:rPr>
                <w:rFonts w:ascii="Arial" w:hAnsi="Arial" w:cs="Arial"/>
              </w:rPr>
            </w:pPr>
            <w:r w:rsidRPr="003A3B34">
              <w:rPr>
                <w:rFonts w:ascii="Arial" w:hAnsi="Arial" w:cs="Arial"/>
              </w:rPr>
              <w:t>the promotion of h</w:t>
            </w:r>
            <w:r w:rsidR="003A3B34">
              <w:rPr>
                <w:rFonts w:ascii="Arial" w:hAnsi="Arial" w:cs="Arial"/>
              </w:rPr>
              <w:t>uman rights as charitable work;</w:t>
            </w:r>
          </w:p>
          <w:p w14:paraId="7FF7F830" w14:textId="27CE1479" w:rsidR="00875D98" w:rsidRPr="003A3B34" w:rsidRDefault="00875D98" w:rsidP="003A3B34">
            <w:pPr>
              <w:pStyle w:val="ListParagraph"/>
              <w:numPr>
                <w:ilvl w:val="0"/>
                <w:numId w:val="6"/>
              </w:numPr>
              <w:rPr>
                <w:rFonts w:ascii="Arial" w:hAnsi="Arial" w:cs="Arial"/>
              </w:rPr>
            </w:pPr>
            <w:r w:rsidRPr="003A3B34">
              <w:rPr>
                <w:rFonts w:ascii="Arial" w:hAnsi="Arial" w:cs="Arial"/>
              </w:rPr>
              <w:t>charitable an</w:t>
            </w:r>
            <w:r w:rsidR="003A3B34">
              <w:rPr>
                <w:rFonts w:ascii="Arial" w:hAnsi="Arial" w:cs="Arial"/>
              </w:rPr>
              <w:t>d practical activities of AIUK;</w:t>
            </w:r>
          </w:p>
          <w:p w14:paraId="66F94A63" w14:textId="38CA3E41" w:rsidR="00875D98" w:rsidRPr="003A3B34" w:rsidRDefault="00875D98" w:rsidP="003A3B34">
            <w:pPr>
              <w:pStyle w:val="ListParagraph"/>
              <w:numPr>
                <w:ilvl w:val="0"/>
                <w:numId w:val="6"/>
              </w:numPr>
              <w:rPr>
                <w:rFonts w:ascii="Arial" w:hAnsi="Arial" w:cs="Arial"/>
              </w:rPr>
            </w:pPr>
            <w:r w:rsidRPr="003A3B34">
              <w:rPr>
                <w:rFonts w:ascii="Arial" w:hAnsi="Arial" w:cs="Arial"/>
              </w:rPr>
              <w:t>classification of charitable/ non cha</w:t>
            </w:r>
            <w:r w:rsidR="003A3B34">
              <w:rPr>
                <w:rFonts w:ascii="Arial" w:hAnsi="Arial" w:cs="Arial"/>
              </w:rPr>
              <w:t>ritable expenditure and income;</w:t>
            </w:r>
          </w:p>
          <w:p w14:paraId="04A7A909" w14:textId="41C309E5" w:rsidR="00875D98" w:rsidRPr="003A3B34" w:rsidRDefault="00875D98" w:rsidP="003A3B34">
            <w:pPr>
              <w:pStyle w:val="ListParagraph"/>
              <w:numPr>
                <w:ilvl w:val="0"/>
                <w:numId w:val="6"/>
              </w:numPr>
              <w:rPr>
                <w:rFonts w:ascii="Arial" w:hAnsi="Arial" w:cs="Arial"/>
              </w:rPr>
            </w:pPr>
            <w:r w:rsidRPr="003A3B34">
              <w:rPr>
                <w:rFonts w:ascii="Arial" w:hAnsi="Arial" w:cs="Arial"/>
              </w:rPr>
              <w:t>the Charity Commission, HMRC and donor benefits</w:t>
            </w:r>
            <w:r w:rsidR="003A3B34">
              <w:rPr>
                <w:rFonts w:ascii="Arial" w:hAnsi="Arial" w:cs="Arial"/>
              </w:rPr>
              <w:t>;</w:t>
            </w:r>
          </w:p>
          <w:p w14:paraId="2F0C756B" w14:textId="725F7E90" w:rsidR="00875D98" w:rsidRPr="003A3B34" w:rsidRDefault="00875D98" w:rsidP="003A3B34">
            <w:pPr>
              <w:pStyle w:val="ListParagraph"/>
              <w:numPr>
                <w:ilvl w:val="0"/>
                <w:numId w:val="6"/>
              </w:numPr>
              <w:rPr>
                <w:rFonts w:ascii="Arial" w:hAnsi="Arial" w:cs="Arial"/>
              </w:rPr>
            </w:pPr>
            <w:r w:rsidRPr="003A3B34">
              <w:rPr>
                <w:rFonts w:ascii="Arial" w:hAnsi="Arial" w:cs="Arial"/>
              </w:rPr>
              <w:t xml:space="preserve">distinction between AI company structures now </w:t>
            </w:r>
            <w:r w:rsidRPr="003A3B34">
              <w:rPr>
                <w:rFonts w:ascii="Arial" w:hAnsi="Arial" w:cs="Arial"/>
              </w:rPr>
              <w:lastRenderedPageBreak/>
              <w:t>and in the future</w:t>
            </w:r>
            <w:r w:rsidR="003A3B34">
              <w:rPr>
                <w:rFonts w:ascii="Arial" w:hAnsi="Arial" w:cs="Arial"/>
              </w:rPr>
              <w:t>;</w:t>
            </w:r>
          </w:p>
          <w:p w14:paraId="0C0157BA" w14:textId="60EB4042" w:rsidR="00875D98" w:rsidRPr="003A3B34" w:rsidRDefault="00875D98" w:rsidP="003A3B34">
            <w:pPr>
              <w:pStyle w:val="ListParagraph"/>
              <w:numPr>
                <w:ilvl w:val="0"/>
                <w:numId w:val="6"/>
              </w:numPr>
              <w:rPr>
                <w:rFonts w:ascii="Arial" w:hAnsi="Arial" w:cs="Arial"/>
              </w:rPr>
            </w:pPr>
            <w:r w:rsidRPr="003A3B34">
              <w:rPr>
                <w:rFonts w:ascii="Arial" w:hAnsi="Arial" w:cs="Arial"/>
              </w:rPr>
              <w:t>donor to charity becoming</w:t>
            </w:r>
            <w:r w:rsidR="003A3B34">
              <w:rPr>
                <w:rFonts w:ascii="Arial" w:hAnsi="Arial" w:cs="Arial"/>
              </w:rPr>
              <w:t xml:space="preserve"> a </w:t>
            </w:r>
            <w:r w:rsidRPr="003A3B34">
              <w:rPr>
                <w:rFonts w:ascii="Arial" w:hAnsi="Arial" w:cs="Arial"/>
              </w:rPr>
              <w:t>member of AIUK section</w:t>
            </w:r>
            <w:r w:rsidR="003A3B34">
              <w:rPr>
                <w:rFonts w:ascii="Arial" w:hAnsi="Arial" w:cs="Arial"/>
              </w:rPr>
              <w:t>;</w:t>
            </w:r>
          </w:p>
          <w:p w14:paraId="2A8F237C" w14:textId="67CDA9F1" w:rsidR="00875D98" w:rsidRPr="003A3B34" w:rsidRDefault="00875D98" w:rsidP="003A3B34">
            <w:pPr>
              <w:pStyle w:val="ListParagraph"/>
              <w:numPr>
                <w:ilvl w:val="0"/>
                <w:numId w:val="6"/>
              </w:numPr>
              <w:rPr>
                <w:rFonts w:ascii="Arial" w:hAnsi="Arial" w:cs="Arial"/>
              </w:rPr>
            </w:pPr>
            <w:r w:rsidRPr="003A3B34">
              <w:rPr>
                <w:rFonts w:ascii="Arial" w:hAnsi="Arial" w:cs="Arial"/>
              </w:rPr>
              <w:t>Gift aid and taxation issues</w:t>
            </w:r>
            <w:r w:rsidR="003A3B34">
              <w:rPr>
                <w:rFonts w:ascii="Arial" w:hAnsi="Arial" w:cs="Arial"/>
              </w:rPr>
              <w:t>;</w:t>
            </w:r>
          </w:p>
          <w:p w14:paraId="50510644" w14:textId="77777777" w:rsidR="00875D98" w:rsidRPr="003A3B34" w:rsidRDefault="00875D98" w:rsidP="003A3B34">
            <w:pPr>
              <w:pStyle w:val="ListParagraph"/>
              <w:numPr>
                <w:ilvl w:val="0"/>
                <w:numId w:val="6"/>
              </w:numPr>
              <w:rPr>
                <w:rFonts w:ascii="Arial" w:hAnsi="Arial" w:cs="Arial"/>
              </w:rPr>
            </w:pPr>
            <w:proofErr w:type="gramStart"/>
            <w:r w:rsidRPr="003A3B34">
              <w:rPr>
                <w:rFonts w:ascii="Arial" w:hAnsi="Arial" w:cs="Arial"/>
              </w:rPr>
              <w:t>donors</w:t>
            </w:r>
            <w:proofErr w:type="gramEnd"/>
            <w:r w:rsidRPr="003A3B34">
              <w:rPr>
                <w:rFonts w:ascii="Arial" w:hAnsi="Arial" w:cs="Arial"/>
              </w:rPr>
              <w:t xml:space="preserve">, members and voting rights. </w:t>
            </w:r>
          </w:p>
          <w:p w14:paraId="4F6A3DB6" w14:textId="77777777" w:rsidR="00875D98" w:rsidRPr="006977DB" w:rsidRDefault="00875D98" w:rsidP="00875D98">
            <w:pPr>
              <w:rPr>
                <w:rFonts w:ascii="Arial" w:hAnsi="Arial" w:cs="Arial"/>
              </w:rPr>
            </w:pPr>
          </w:p>
          <w:p w14:paraId="39CE553F" w14:textId="4EC9494F" w:rsidR="00875D98" w:rsidRPr="006977DB" w:rsidRDefault="00875D98" w:rsidP="00875D98">
            <w:pPr>
              <w:rPr>
                <w:rFonts w:ascii="Arial" w:hAnsi="Arial" w:cs="Arial"/>
              </w:rPr>
            </w:pPr>
            <w:r w:rsidRPr="006977DB">
              <w:rPr>
                <w:rFonts w:ascii="Arial" w:hAnsi="Arial" w:cs="Arial"/>
              </w:rPr>
              <w:t>In the knowledge that AIUK is seeking legal advice on this matter, GTF agreed that Tom Hedley would seek the Board</w:t>
            </w:r>
            <w:r w:rsidR="003A3B34">
              <w:rPr>
                <w:rFonts w:ascii="Arial" w:hAnsi="Arial" w:cs="Arial"/>
              </w:rPr>
              <w:t>’</w:t>
            </w:r>
            <w:r w:rsidRPr="006977DB">
              <w:rPr>
                <w:rFonts w:ascii="Arial" w:hAnsi="Arial" w:cs="Arial"/>
              </w:rPr>
              <w:t xml:space="preserve">s instruction on whether to pursue work relating to </w:t>
            </w:r>
            <w:r w:rsidR="003A3B34">
              <w:rPr>
                <w:rFonts w:ascii="Arial" w:hAnsi="Arial" w:cs="Arial"/>
              </w:rPr>
              <w:t xml:space="preserve">the </w:t>
            </w:r>
            <w:r w:rsidRPr="006977DB">
              <w:rPr>
                <w:rFonts w:ascii="Arial" w:hAnsi="Arial" w:cs="Arial"/>
              </w:rPr>
              <w:t xml:space="preserve">donor/ member issue and the work the Board wants SG1 to complete. The Chair confirmed that SG1’s remit is only to look at advantages to AIUK.  </w:t>
            </w:r>
            <w:r w:rsidRPr="006977DB">
              <w:rPr>
                <w:rFonts w:ascii="Arial" w:hAnsi="Arial" w:cs="Arial"/>
              </w:rPr>
              <w:br/>
            </w:r>
            <w:r w:rsidRPr="006977DB">
              <w:rPr>
                <w:rFonts w:ascii="Arial" w:hAnsi="Arial" w:cs="Arial"/>
              </w:rPr>
              <w:br/>
              <w:t xml:space="preserve">CB suggested progressing the report with no decisions and to schedule joint work with the Board if there was to be joint work. </w:t>
            </w:r>
          </w:p>
          <w:p w14:paraId="3BA91B78" w14:textId="77777777" w:rsidR="00875D98" w:rsidRPr="006977DB" w:rsidRDefault="00875D98" w:rsidP="00875D98">
            <w:pPr>
              <w:rPr>
                <w:rFonts w:ascii="Arial" w:hAnsi="Arial" w:cs="Arial"/>
              </w:rPr>
            </w:pPr>
          </w:p>
          <w:p w14:paraId="618F8C4E" w14:textId="5B282CDD" w:rsidR="00875D98" w:rsidRPr="006977DB" w:rsidRDefault="00875D98" w:rsidP="00875D98">
            <w:pPr>
              <w:rPr>
                <w:rFonts w:ascii="Arial" w:hAnsi="Arial" w:cs="Arial"/>
              </w:rPr>
            </w:pPr>
            <w:r w:rsidRPr="006977DB">
              <w:rPr>
                <w:rFonts w:ascii="Arial" w:hAnsi="Arial" w:cs="Arial"/>
                <w:b/>
              </w:rPr>
              <w:t>S</w:t>
            </w:r>
            <w:r w:rsidR="002932FD" w:rsidRPr="006977DB">
              <w:rPr>
                <w:rFonts w:ascii="Arial" w:hAnsi="Arial" w:cs="Arial"/>
                <w:b/>
              </w:rPr>
              <w:t>ubgroup 2 Relations with the International Movement</w:t>
            </w:r>
            <w:r w:rsidRPr="006977DB">
              <w:rPr>
                <w:rFonts w:ascii="Arial" w:hAnsi="Arial" w:cs="Arial"/>
              </w:rPr>
              <w:t xml:space="preserve"> – GTF discussed the report and confirmed they had no sense of the </w:t>
            </w:r>
            <w:proofErr w:type="gramStart"/>
            <w:r w:rsidRPr="006977DB">
              <w:rPr>
                <w:rFonts w:ascii="Arial" w:hAnsi="Arial" w:cs="Arial"/>
              </w:rPr>
              <w:t>amount  of</w:t>
            </w:r>
            <w:proofErr w:type="gramEnd"/>
            <w:r w:rsidRPr="006977DB">
              <w:rPr>
                <w:rFonts w:ascii="Arial" w:hAnsi="Arial" w:cs="Arial"/>
              </w:rPr>
              <w:t xml:space="preserve"> work the proposals </w:t>
            </w:r>
            <w:r w:rsidR="003A3B34">
              <w:rPr>
                <w:rFonts w:ascii="Arial" w:hAnsi="Arial" w:cs="Arial"/>
              </w:rPr>
              <w:t xml:space="preserve">outlined </w:t>
            </w:r>
            <w:r w:rsidRPr="006977DB">
              <w:rPr>
                <w:rFonts w:ascii="Arial" w:hAnsi="Arial" w:cs="Arial"/>
              </w:rPr>
              <w:t xml:space="preserve">would generate </w:t>
            </w:r>
            <w:r w:rsidR="003A3B34">
              <w:rPr>
                <w:rFonts w:ascii="Arial" w:hAnsi="Arial" w:cs="Arial"/>
              </w:rPr>
              <w:t>f</w:t>
            </w:r>
            <w:r w:rsidRPr="006977DB">
              <w:rPr>
                <w:rFonts w:ascii="Arial" w:hAnsi="Arial" w:cs="Arial"/>
              </w:rPr>
              <w:t xml:space="preserve">or </w:t>
            </w:r>
            <w:r w:rsidR="003A3B34">
              <w:rPr>
                <w:rFonts w:ascii="Arial" w:hAnsi="Arial" w:cs="Arial"/>
              </w:rPr>
              <w:t>AIUK</w:t>
            </w:r>
            <w:r w:rsidRPr="006977DB">
              <w:rPr>
                <w:rFonts w:ascii="Arial" w:hAnsi="Arial" w:cs="Arial"/>
              </w:rPr>
              <w:t xml:space="preserve">. </w:t>
            </w:r>
            <w:r w:rsidRPr="006977DB">
              <w:rPr>
                <w:rFonts w:ascii="Arial" w:hAnsi="Arial" w:cs="Arial"/>
              </w:rPr>
              <w:br/>
            </w:r>
            <w:r w:rsidRPr="006977DB">
              <w:rPr>
                <w:rFonts w:ascii="Arial" w:hAnsi="Arial" w:cs="Arial"/>
              </w:rPr>
              <w:br/>
              <w:t>PP agreed to redraft this report into a more succinct document.  He would attempt to prioritise actions to facilitate implementation. On Appendix 2 and Benchmarking, GTF agreed that some organisations with comparable operations should be identified befor</w:t>
            </w:r>
            <w:r w:rsidR="003A3B34">
              <w:rPr>
                <w:rFonts w:ascii="Arial" w:hAnsi="Arial" w:cs="Arial"/>
              </w:rPr>
              <w:t xml:space="preserve">e </w:t>
            </w:r>
            <w:r w:rsidRPr="006977DB">
              <w:rPr>
                <w:rFonts w:ascii="Arial" w:hAnsi="Arial" w:cs="Arial"/>
              </w:rPr>
              <w:t>do</w:t>
            </w:r>
            <w:r w:rsidR="003A3B34">
              <w:rPr>
                <w:rFonts w:ascii="Arial" w:hAnsi="Arial" w:cs="Arial"/>
              </w:rPr>
              <w:t>ing</w:t>
            </w:r>
            <w:r w:rsidRPr="006977DB">
              <w:rPr>
                <w:rFonts w:ascii="Arial" w:hAnsi="Arial" w:cs="Arial"/>
              </w:rPr>
              <w:t xml:space="preserve"> any more work.</w:t>
            </w:r>
            <w:r w:rsidRPr="006977DB">
              <w:rPr>
                <w:rFonts w:ascii="Arial" w:hAnsi="Arial" w:cs="Arial"/>
              </w:rPr>
              <w:br/>
            </w:r>
            <w:r w:rsidRPr="006977DB">
              <w:rPr>
                <w:rFonts w:ascii="Arial" w:hAnsi="Arial" w:cs="Arial"/>
              </w:rPr>
              <w:br/>
            </w:r>
            <w:r w:rsidRPr="003A3B34">
              <w:rPr>
                <w:rFonts w:ascii="Arial" w:hAnsi="Arial" w:cs="Arial"/>
                <w:b/>
              </w:rPr>
              <w:t>Appendix 3 – Amending the remit – GTF agreed to keep the text greyed out in 3(b).</w:t>
            </w:r>
            <w:r w:rsidRPr="006977DB">
              <w:rPr>
                <w:rFonts w:ascii="Arial" w:hAnsi="Arial" w:cs="Arial"/>
              </w:rPr>
              <w:t xml:space="preserve"> </w:t>
            </w:r>
          </w:p>
          <w:p w14:paraId="5B0671A3" w14:textId="77777777" w:rsidR="00875D98" w:rsidRPr="006977DB" w:rsidRDefault="00875D98" w:rsidP="00875D98">
            <w:pPr>
              <w:rPr>
                <w:rFonts w:ascii="Arial" w:hAnsi="Arial" w:cs="Arial"/>
              </w:rPr>
            </w:pPr>
          </w:p>
          <w:p w14:paraId="21426A3C" w14:textId="77777777" w:rsidR="00875D98" w:rsidRPr="006977DB" w:rsidRDefault="00875D98" w:rsidP="00875D98">
            <w:pPr>
              <w:rPr>
                <w:rFonts w:ascii="Arial" w:hAnsi="Arial" w:cs="Arial"/>
              </w:rPr>
            </w:pPr>
            <w:r w:rsidRPr="006977DB">
              <w:rPr>
                <w:rFonts w:ascii="Arial" w:hAnsi="Arial" w:cs="Arial"/>
              </w:rPr>
              <w:t xml:space="preserve">GTF commented on the overlap between SG2 and SG4. SG4 work on consultation on international issues depends on SG2 findings. There needs to be a clear established process for IS issues. </w:t>
            </w:r>
            <w:r w:rsidRPr="006977DB">
              <w:rPr>
                <w:rFonts w:ascii="Arial" w:hAnsi="Arial" w:cs="Arial"/>
              </w:rPr>
              <w:br/>
            </w:r>
          </w:p>
          <w:p w14:paraId="0BF2487B" w14:textId="77777777" w:rsidR="00875D98" w:rsidRPr="006977DB" w:rsidRDefault="00875D98" w:rsidP="00875D98">
            <w:pPr>
              <w:rPr>
                <w:rFonts w:ascii="Arial" w:hAnsi="Arial" w:cs="Arial"/>
              </w:rPr>
            </w:pPr>
            <w:r w:rsidRPr="006977DB">
              <w:rPr>
                <w:rFonts w:ascii="Arial" w:hAnsi="Arial" w:cs="Arial"/>
              </w:rPr>
              <w:t xml:space="preserve">TH agreed to get a lap top from AIUK in order to access documents emailed to him. </w:t>
            </w:r>
          </w:p>
          <w:p w14:paraId="68D35180" w14:textId="77777777" w:rsidR="00875D98" w:rsidRPr="006977DB" w:rsidRDefault="00875D98" w:rsidP="00875D98">
            <w:pPr>
              <w:rPr>
                <w:rFonts w:ascii="Arial" w:hAnsi="Arial" w:cs="Arial"/>
              </w:rPr>
            </w:pPr>
          </w:p>
          <w:p w14:paraId="0DEA8BE5" w14:textId="49F1EA97" w:rsidR="00875D98" w:rsidRPr="006977DB" w:rsidRDefault="00875D98" w:rsidP="00875D98">
            <w:pPr>
              <w:rPr>
                <w:rFonts w:ascii="Arial" w:hAnsi="Arial" w:cs="Arial"/>
              </w:rPr>
            </w:pPr>
            <w:r w:rsidRPr="006977DB">
              <w:rPr>
                <w:rFonts w:ascii="Arial" w:hAnsi="Arial" w:cs="Arial"/>
                <w:b/>
              </w:rPr>
              <w:t>S</w:t>
            </w:r>
            <w:r w:rsidR="002932FD" w:rsidRPr="006977DB">
              <w:rPr>
                <w:rFonts w:ascii="Arial" w:hAnsi="Arial" w:cs="Arial"/>
                <w:b/>
              </w:rPr>
              <w:t xml:space="preserve">ubgroup </w:t>
            </w:r>
            <w:r w:rsidRPr="006977DB">
              <w:rPr>
                <w:rFonts w:ascii="Arial" w:hAnsi="Arial" w:cs="Arial"/>
                <w:b/>
              </w:rPr>
              <w:t>3</w:t>
            </w:r>
            <w:r w:rsidRPr="006977DB">
              <w:rPr>
                <w:rFonts w:ascii="Arial" w:hAnsi="Arial" w:cs="Arial"/>
              </w:rPr>
              <w:t xml:space="preserve"> </w:t>
            </w:r>
            <w:r w:rsidR="002932FD" w:rsidRPr="006977DB">
              <w:rPr>
                <w:rFonts w:ascii="Arial" w:hAnsi="Arial" w:cs="Arial"/>
                <w:b/>
              </w:rPr>
              <w:t>Supporting elected members</w:t>
            </w:r>
            <w:r w:rsidRPr="006977DB">
              <w:rPr>
                <w:rFonts w:ascii="Arial" w:hAnsi="Arial" w:cs="Arial"/>
              </w:rPr>
              <w:t xml:space="preserve">– GTF discussed the report. In particular GTF looked at </w:t>
            </w:r>
          </w:p>
          <w:p w14:paraId="7A059559" w14:textId="77777777" w:rsidR="00875D98" w:rsidRPr="006977DB" w:rsidRDefault="00875D98" w:rsidP="00875D98">
            <w:pPr>
              <w:rPr>
                <w:rFonts w:ascii="Arial" w:hAnsi="Arial" w:cs="Arial"/>
              </w:rPr>
            </w:pPr>
          </w:p>
          <w:p w14:paraId="433F6A46" w14:textId="2FAA955C" w:rsidR="00875D98" w:rsidRPr="006977DB" w:rsidRDefault="00875D98" w:rsidP="00875D98">
            <w:pPr>
              <w:pStyle w:val="ListParagraph"/>
              <w:numPr>
                <w:ilvl w:val="0"/>
                <w:numId w:val="4"/>
              </w:numPr>
              <w:rPr>
                <w:rFonts w:ascii="Arial" w:hAnsi="Arial" w:cs="Arial"/>
              </w:rPr>
            </w:pPr>
            <w:r w:rsidRPr="006977DB">
              <w:rPr>
                <w:rFonts w:ascii="Arial" w:hAnsi="Arial" w:cs="Arial"/>
              </w:rPr>
              <w:t>skills matrix for board and committee membership</w:t>
            </w:r>
            <w:r w:rsidR="003A3B34">
              <w:rPr>
                <w:rFonts w:ascii="Arial" w:hAnsi="Arial" w:cs="Arial"/>
              </w:rPr>
              <w:t>;</w:t>
            </w:r>
            <w:r w:rsidRPr="006977DB">
              <w:rPr>
                <w:rFonts w:ascii="Arial" w:hAnsi="Arial" w:cs="Arial"/>
              </w:rPr>
              <w:t xml:space="preserve"> </w:t>
            </w:r>
          </w:p>
          <w:p w14:paraId="72DCCB7B" w14:textId="3E30A64A" w:rsidR="00875D98" w:rsidRPr="006977DB" w:rsidRDefault="00875D98" w:rsidP="00875D98">
            <w:pPr>
              <w:pStyle w:val="ListParagraph"/>
              <w:numPr>
                <w:ilvl w:val="0"/>
                <w:numId w:val="4"/>
              </w:numPr>
              <w:rPr>
                <w:rFonts w:ascii="Arial" w:hAnsi="Arial" w:cs="Arial"/>
              </w:rPr>
            </w:pPr>
            <w:r w:rsidRPr="006977DB">
              <w:rPr>
                <w:rFonts w:ascii="Arial" w:hAnsi="Arial" w:cs="Arial"/>
              </w:rPr>
              <w:t>recruitment and application process for Board and committee membership</w:t>
            </w:r>
            <w:r w:rsidR="003A3B34">
              <w:rPr>
                <w:rFonts w:ascii="Arial" w:hAnsi="Arial" w:cs="Arial"/>
              </w:rPr>
              <w:t>;</w:t>
            </w:r>
            <w:r w:rsidRPr="006977DB">
              <w:rPr>
                <w:rFonts w:ascii="Arial" w:hAnsi="Arial" w:cs="Arial"/>
              </w:rPr>
              <w:t xml:space="preserve"> </w:t>
            </w:r>
          </w:p>
          <w:p w14:paraId="1B771589" w14:textId="6B6843BD" w:rsidR="00875D98" w:rsidRPr="006977DB" w:rsidRDefault="00875D98" w:rsidP="00875D98">
            <w:pPr>
              <w:pStyle w:val="ListParagraph"/>
              <w:numPr>
                <w:ilvl w:val="0"/>
                <w:numId w:val="4"/>
              </w:numPr>
              <w:rPr>
                <w:rFonts w:ascii="Arial" w:hAnsi="Arial" w:cs="Arial"/>
              </w:rPr>
            </w:pPr>
            <w:r w:rsidRPr="006977DB">
              <w:rPr>
                <w:rFonts w:ascii="Arial" w:hAnsi="Arial" w:cs="Arial"/>
              </w:rPr>
              <w:t>induction for Board and committee members</w:t>
            </w:r>
            <w:r w:rsidR="003A3B34">
              <w:rPr>
                <w:rFonts w:ascii="Arial" w:hAnsi="Arial" w:cs="Arial"/>
              </w:rPr>
              <w:t>;</w:t>
            </w:r>
          </w:p>
          <w:p w14:paraId="4281F951" w14:textId="1B239A2F" w:rsidR="00875D98" w:rsidRPr="006977DB" w:rsidRDefault="003A3B34" w:rsidP="00875D98">
            <w:pPr>
              <w:pStyle w:val="ListParagraph"/>
              <w:numPr>
                <w:ilvl w:val="0"/>
                <w:numId w:val="4"/>
              </w:numPr>
              <w:rPr>
                <w:rFonts w:ascii="Arial" w:hAnsi="Arial" w:cs="Arial"/>
              </w:rPr>
            </w:pPr>
            <w:proofErr w:type="gramStart"/>
            <w:r>
              <w:rPr>
                <w:rFonts w:ascii="Arial" w:hAnsi="Arial" w:cs="Arial"/>
              </w:rPr>
              <w:t>ethical</w:t>
            </w:r>
            <w:proofErr w:type="gramEnd"/>
            <w:r>
              <w:rPr>
                <w:rFonts w:ascii="Arial" w:hAnsi="Arial" w:cs="Arial"/>
              </w:rPr>
              <w:t xml:space="preserve"> governance.</w:t>
            </w:r>
          </w:p>
          <w:p w14:paraId="0F467C62" w14:textId="3DB920CC" w:rsidR="00875D98" w:rsidRPr="006977DB" w:rsidRDefault="00875D98" w:rsidP="00875D98">
            <w:pPr>
              <w:rPr>
                <w:rFonts w:ascii="Arial" w:hAnsi="Arial" w:cs="Arial"/>
              </w:rPr>
            </w:pPr>
            <w:r w:rsidRPr="006977DB">
              <w:rPr>
                <w:rFonts w:ascii="Arial" w:hAnsi="Arial" w:cs="Arial"/>
              </w:rPr>
              <w:br/>
            </w:r>
            <w:r w:rsidR="00211A30">
              <w:rPr>
                <w:rFonts w:ascii="Arial" w:hAnsi="Arial" w:cs="Arial"/>
              </w:rPr>
              <w:lastRenderedPageBreak/>
              <w:t xml:space="preserve">The Chair proposed that </w:t>
            </w:r>
            <w:r w:rsidRPr="006977DB">
              <w:rPr>
                <w:rFonts w:ascii="Arial" w:hAnsi="Arial" w:cs="Arial"/>
              </w:rPr>
              <w:t xml:space="preserve">GTF </w:t>
            </w:r>
            <w:r w:rsidR="00211A30">
              <w:rPr>
                <w:rFonts w:ascii="Arial" w:hAnsi="Arial" w:cs="Arial"/>
              </w:rPr>
              <w:t xml:space="preserve">spend </w:t>
            </w:r>
            <w:r w:rsidRPr="006977DB">
              <w:rPr>
                <w:rFonts w:ascii="Arial" w:hAnsi="Arial" w:cs="Arial"/>
              </w:rPr>
              <w:t xml:space="preserve">1 hour </w:t>
            </w:r>
            <w:r w:rsidR="00211A30">
              <w:rPr>
                <w:rFonts w:ascii="Arial" w:hAnsi="Arial" w:cs="Arial"/>
              </w:rPr>
              <w:t xml:space="preserve">in </w:t>
            </w:r>
            <w:r w:rsidRPr="006977DB">
              <w:rPr>
                <w:rFonts w:ascii="Arial" w:hAnsi="Arial" w:cs="Arial"/>
              </w:rPr>
              <w:t xml:space="preserve">workshop to finalise and sign off the document. </w:t>
            </w:r>
            <w:r w:rsidRPr="006977DB">
              <w:rPr>
                <w:rFonts w:ascii="Arial" w:hAnsi="Arial" w:cs="Arial"/>
              </w:rPr>
              <w:br/>
            </w:r>
            <w:r w:rsidRPr="006977DB">
              <w:rPr>
                <w:rFonts w:ascii="Arial" w:hAnsi="Arial" w:cs="Arial"/>
              </w:rPr>
              <w:br/>
              <w:t xml:space="preserve">CB will send a link to the Nolan report and any other documents on committee standards to GTF members. </w:t>
            </w:r>
          </w:p>
          <w:p w14:paraId="1E1E7AEB" w14:textId="77777777" w:rsidR="00875D98" w:rsidRPr="006977DB" w:rsidRDefault="00875D98" w:rsidP="00875D98">
            <w:pPr>
              <w:rPr>
                <w:rFonts w:ascii="Arial" w:hAnsi="Arial" w:cs="Arial"/>
              </w:rPr>
            </w:pPr>
          </w:p>
          <w:p w14:paraId="125E4F82" w14:textId="77777777" w:rsidR="00875D98" w:rsidRPr="006977DB" w:rsidRDefault="00875D98" w:rsidP="00875D98">
            <w:pPr>
              <w:rPr>
                <w:rFonts w:ascii="Arial" w:hAnsi="Arial" w:cs="Arial"/>
              </w:rPr>
            </w:pPr>
            <w:r w:rsidRPr="006977DB">
              <w:rPr>
                <w:rFonts w:ascii="Arial" w:hAnsi="Arial" w:cs="Arial"/>
              </w:rPr>
              <w:t xml:space="preserve">PP commented that he had invited comments on this report and received none and the fact that the meeting was spending this amount of time debating the report was an example of how GTF did not work well. </w:t>
            </w:r>
          </w:p>
          <w:p w14:paraId="471CE24D" w14:textId="77777777" w:rsidR="00875D98" w:rsidRPr="006977DB" w:rsidRDefault="00875D98" w:rsidP="00875D98">
            <w:pPr>
              <w:rPr>
                <w:rFonts w:ascii="Arial" w:hAnsi="Arial" w:cs="Arial"/>
              </w:rPr>
            </w:pPr>
          </w:p>
          <w:p w14:paraId="3A228707" w14:textId="69624A33" w:rsidR="00875D98" w:rsidRPr="006977DB" w:rsidRDefault="00875D98" w:rsidP="00875D98">
            <w:pPr>
              <w:rPr>
                <w:rFonts w:ascii="Arial" w:hAnsi="Arial" w:cs="Arial"/>
              </w:rPr>
            </w:pPr>
            <w:r w:rsidRPr="006977DB">
              <w:rPr>
                <w:rFonts w:ascii="Arial" w:hAnsi="Arial" w:cs="Arial"/>
              </w:rPr>
              <w:t>How th</w:t>
            </w:r>
            <w:r w:rsidR="00211A30">
              <w:rPr>
                <w:rFonts w:ascii="Arial" w:hAnsi="Arial" w:cs="Arial"/>
              </w:rPr>
              <w:t xml:space="preserve">e Skills Matrix </w:t>
            </w:r>
            <w:r w:rsidRPr="006977DB">
              <w:rPr>
                <w:rFonts w:ascii="Arial" w:hAnsi="Arial" w:cs="Arial"/>
              </w:rPr>
              <w:t xml:space="preserve">document is used is critical. Information on the website is minimal and </w:t>
            </w:r>
            <w:r w:rsidR="00211A30">
              <w:rPr>
                <w:rFonts w:ascii="Arial" w:hAnsi="Arial" w:cs="Arial"/>
              </w:rPr>
              <w:t xml:space="preserve">AIUK should aim to </w:t>
            </w:r>
            <w:r w:rsidRPr="006977DB">
              <w:rPr>
                <w:rFonts w:ascii="Arial" w:hAnsi="Arial" w:cs="Arial"/>
              </w:rPr>
              <w:t xml:space="preserve">attract as many people as possible. </w:t>
            </w:r>
          </w:p>
          <w:p w14:paraId="13F415D5" w14:textId="77777777" w:rsidR="00211A30" w:rsidRDefault="00875D98" w:rsidP="00875D98">
            <w:pPr>
              <w:rPr>
                <w:rFonts w:ascii="Arial" w:hAnsi="Arial" w:cs="Arial"/>
              </w:rPr>
            </w:pPr>
            <w:r w:rsidRPr="006977DB">
              <w:rPr>
                <w:rFonts w:ascii="Arial" w:hAnsi="Arial" w:cs="Arial"/>
              </w:rPr>
              <w:br/>
            </w:r>
            <w:r w:rsidRPr="006977DB">
              <w:rPr>
                <w:rFonts w:ascii="Arial" w:hAnsi="Arial" w:cs="Arial"/>
                <w:b/>
              </w:rPr>
              <w:t>S</w:t>
            </w:r>
            <w:r w:rsidR="002932FD" w:rsidRPr="006977DB">
              <w:rPr>
                <w:rFonts w:ascii="Arial" w:hAnsi="Arial" w:cs="Arial"/>
                <w:b/>
              </w:rPr>
              <w:t xml:space="preserve">ubgroup </w:t>
            </w:r>
            <w:r w:rsidRPr="006977DB">
              <w:rPr>
                <w:rFonts w:ascii="Arial" w:hAnsi="Arial" w:cs="Arial"/>
                <w:b/>
              </w:rPr>
              <w:t>4</w:t>
            </w:r>
            <w:r w:rsidRPr="006977DB">
              <w:rPr>
                <w:rFonts w:ascii="Arial" w:hAnsi="Arial" w:cs="Arial"/>
              </w:rPr>
              <w:t xml:space="preserve">-  </w:t>
            </w:r>
            <w:r w:rsidR="002932FD" w:rsidRPr="006977DB">
              <w:rPr>
                <w:rFonts w:ascii="Arial" w:hAnsi="Arial" w:cs="Arial"/>
                <w:b/>
              </w:rPr>
              <w:t>Communications, Consultation and Transparency</w:t>
            </w:r>
            <w:r w:rsidR="002932FD" w:rsidRPr="006977DB">
              <w:rPr>
                <w:rFonts w:ascii="Arial" w:hAnsi="Arial" w:cs="Arial"/>
              </w:rPr>
              <w:t xml:space="preserve"> </w:t>
            </w:r>
            <w:r w:rsidR="002932FD" w:rsidRPr="006977DB">
              <w:rPr>
                <w:rFonts w:ascii="Arial" w:hAnsi="Arial" w:cs="Arial"/>
              </w:rPr>
              <w:br/>
            </w:r>
            <w:r w:rsidRPr="006977DB">
              <w:rPr>
                <w:rFonts w:ascii="Arial" w:hAnsi="Arial" w:cs="Arial"/>
              </w:rPr>
              <w:t>GTF discussed the contents of the report. In particular they noted</w:t>
            </w:r>
            <w:r w:rsidR="00211A30">
              <w:rPr>
                <w:rFonts w:ascii="Arial" w:hAnsi="Arial" w:cs="Arial"/>
              </w:rPr>
              <w:t>:</w:t>
            </w:r>
          </w:p>
          <w:p w14:paraId="24CE3148" w14:textId="77777777" w:rsidR="00211A30" w:rsidRDefault="00211A30" w:rsidP="00875D98">
            <w:pPr>
              <w:rPr>
                <w:rFonts w:ascii="Arial" w:hAnsi="Arial" w:cs="Arial"/>
              </w:rPr>
            </w:pPr>
          </w:p>
          <w:p w14:paraId="21AB53BA" w14:textId="77777777" w:rsidR="00211A30" w:rsidRPr="00211A30" w:rsidRDefault="00875D98" w:rsidP="00211A30">
            <w:pPr>
              <w:pStyle w:val="ListParagraph"/>
              <w:numPr>
                <w:ilvl w:val="0"/>
                <w:numId w:val="7"/>
              </w:numPr>
              <w:rPr>
                <w:rFonts w:ascii="Arial" w:hAnsi="Arial" w:cs="Arial"/>
              </w:rPr>
            </w:pPr>
            <w:r w:rsidRPr="00211A30">
              <w:rPr>
                <w:rFonts w:ascii="Arial" w:hAnsi="Arial" w:cs="Arial"/>
              </w:rPr>
              <w:t xml:space="preserve">the need for clear criteria for membership of a particular mailing list; </w:t>
            </w:r>
          </w:p>
          <w:p w14:paraId="3F538370" w14:textId="77777777" w:rsidR="00211A30" w:rsidRPr="00211A30" w:rsidRDefault="00211A30" w:rsidP="00211A30">
            <w:pPr>
              <w:pStyle w:val="ListParagraph"/>
              <w:numPr>
                <w:ilvl w:val="0"/>
                <w:numId w:val="7"/>
              </w:numPr>
              <w:rPr>
                <w:rFonts w:ascii="Arial" w:hAnsi="Arial" w:cs="Arial"/>
              </w:rPr>
            </w:pPr>
            <w:r w:rsidRPr="00211A30">
              <w:rPr>
                <w:rFonts w:ascii="Arial" w:hAnsi="Arial" w:cs="Arial"/>
              </w:rPr>
              <w:t xml:space="preserve">how to </w:t>
            </w:r>
            <w:r w:rsidR="00875D98" w:rsidRPr="00211A30">
              <w:rPr>
                <w:rFonts w:ascii="Arial" w:hAnsi="Arial" w:cs="Arial"/>
              </w:rPr>
              <w:t>allow anyone with AI membership to opt in</w:t>
            </w:r>
            <w:r w:rsidRPr="00211A30">
              <w:rPr>
                <w:rFonts w:ascii="Arial" w:hAnsi="Arial" w:cs="Arial"/>
              </w:rPr>
              <w:t xml:space="preserve"> to a list</w:t>
            </w:r>
            <w:r w:rsidR="00875D98" w:rsidRPr="00211A30">
              <w:rPr>
                <w:rFonts w:ascii="Arial" w:hAnsi="Arial" w:cs="Arial"/>
              </w:rPr>
              <w:t>;</w:t>
            </w:r>
          </w:p>
          <w:p w14:paraId="377553C3" w14:textId="77777777" w:rsidR="00211A30" w:rsidRPr="00211A30" w:rsidRDefault="00875D98" w:rsidP="00211A30">
            <w:pPr>
              <w:pStyle w:val="ListParagraph"/>
              <w:numPr>
                <w:ilvl w:val="0"/>
                <w:numId w:val="7"/>
              </w:numPr>
              <w:rPr>
                <w:rFonts w:ascii="Arial" w:hAnsi="Arial" w:cs="Arial"/>
              </w:rPr>
            </w:pPr>
            <w:r w:rsidRPr="00211A30">
              <w:rPr>
                <w:rFonts w:ascii="Arial" w:hAnsi="Arial" w:cs="Arial"/>
              </w:rPr>
              <w:t xml:space="preserve">maintenance of lists and criteria; </w:t>
            </w:r>
          </w:p>
          <w:p w14:paraId="59A2F653" w14:textId="6E0D4A33" w:rsidR="00875D98" w:rsidRPr="00211A30" w:rsidRDefault="00875D98" w:rsidP="00211A30">
            <w:pPr>
              <w:pStyle w:val="ListParagraph"/>
              <w:numPr>
                <w:ilvl w:val="0"/>
                <w:numId w:val="7"/>
              </w:numPr>
              <w:rPr>
                <w:rFonts w:ascii="Arial" w:hAnsi="Arial" w:cs="Arial"/>
              </w:rPr>
            </w:pPr>
            <w:proofErr w:type="gramStart"/>
            <w:r w:rsidRPr="00211A30">
              <w:rPr>
                <w:rFonts w:ascii="Arial" w:hAnsi="Arial" w:cs="Arial"/>
              </w:rPr>
              <w:t>and</w:t>
            </w:r>
            <w:proofErr w:type="gramEnd"/>
            <w:r w:rsidRPr="00211A30">
              <w:rPr>
                <w:rFonts w:ascii="Arial" w:hAnsi="Arial" w:cs="Arial"/>
              </w:rPr>
              <w:t xml:space="preserve"> merging and deduping of lists when </w:t>
            </w:r>
            <w:r w:rsidR="00211A30" w:rsidRPr="00211A30">
              <w:rPr>
                <w:rFonts w:ascii="Arial" w:hAnsi="Arial" w:cs="Arial"/>
              </w:rPr>
              <w:t>c</w:t>
            </w:r>
            <w:r w:rsidRPr="00211A30">
              <w:rPr>
                <w:rFonts w:ascii="Arial" w:hAnsi="Arial" w:cs="Arial"/>
              </w:rPr>
              <w:t xml:space="preserve">ommunications are sent out. </w:t>
            </w:r>
          </w:p>
          <w:p w14:paraId="5BD0C5BD" w14:textId="77777777" w:rsidR="00875D98" w:rsidRPr="006977DB" w:rsidRDefault="00875D98" w:rsidP="00875D98">
            <w:pPr>
              <w:rPr>
                <w:rFonts w:ascii="Arial" w:hAnsi="Arial" w:cs="Arial"/>
              </w:rPr>
            </w:pPr>
          </w:p>
          <w:p w14:paraId="733EB99A" w14:textId="77777777" w:rsidR="00875D98" w:rsidRPr="006977DB" w:rsidRDefault="00875D98" w:rsidP="00875D98">
            <w:pPr>
              <w:rPr>
                <w:rFonts w:ascii="Arial" w:hAnsi="Arial" w:cs="Arial"/>
              </w:rPr>
            </w:pPr>
            <w:r w:rsidRPr="006977DB">
              <w:rPr>
                <w:rFonts w:ascii="Arial" w:hAnsi="Arial" w:cs="Arial"/>
              </w:rPr>
              <w:t>GTF examined each recommendation as follows:</w:t>
            </w:r>
          </w:p>
          <w:p w14:paraId="48632FE6" w14:textId="77777777" w:rsidR="00875D98" w:rsidRPr="006977DB" w:rsidRDefault="00875D98" w:rsidP="00875D98">
            <w:pPr>
              <w:rPr>
                <w:rFonts w:ascii="Arial" w:hAnsi="Arial" w:cs="Arial"/>
              </w:rPr>
            </w:pPr>
          </w:p>
          <w:p w14:paraId="20315436" w14:textId="77777777" w:rsidR="00875D98" w:rsidRPr="006977DB" w:rsidRDefault="00875D98" w:rsidP="00875D98">
            <w:pPr>
              <w:rPr>
                <w:rFonts w:ascii="Arial" w:hAnsi="Arial" w:cs="Arial"/>
              </w:rPr>
            </w:pPr>
            <w:r w:rsidRPr="006977DB">
              <w:rPr>
                <w:rFonts w:ascii="Arial" w:hAnsi="Arial" w:cs="Arial"/>
              </w:rPr>
              <w:t>1 – Agreed structure and format. (Recommend to Board)</w:t>
            </w:r>
          </w:p>
          <w:p w14:paraId="1F78644D" w14:textId="77777777" w:rsidR="00875D98" w:rsidRPr="006977DB" w:rsidRDefault="00875D98" w:rsidP="00875D98">
            <w:pPr>
              <w:rPr>
                <w:rFonts w:ascii="Arial" w:hAnsi="Arial" w:cs="Arial"/>
              </w:rPr>
            </w:pPr>
            <w:r w:rsidRPr="006977DB">
              <w:rPr>
                <w:rFonts w:ascii="Arial" w:hAnsi="Arial" w:cs="Arial"/>
              </w:rPr>
              <w:t xml:space="preserve">2 - HP review of subcommittees : Agreed in principle but find out what is the Board’s timescale on this work.  </w:t>
            </w:r>
          </w:p>
          <w:p w14:paraId="68AC98CA" w14:textId="77777777" w:rsidR="00875D98" w:rsidRPr="006977DB" w:rsidRDefault="00875D98" w:rsidP="00875D98">
            <w:pPr>
              <w:rPr>
                <w:rFonts w:ascii="Arial" w:hAnsi="Arial" w:cs="Arial"/>
              </w:rPr>
            </w:pPr>
            <w:r w:rsidRPr="006977DB">
              <w:rPr>
                <w:rFonts w:ascii="Arial" w:hAnsi="Arial" w:cs="Arial"/>
              </w:rPr>
              <w:t xml:space="preserve">3 Agreed. (Recommend to Board). </w:t>
            </w:r>
          </w:p>
          <w:p w14:paraId="406E6DC7" w14:textId="77777777" w:rsidR="00875D98" w:rsidRPr="006977DB" w:rsidRDefault="00875D98" w:rsidP="00875D98">
            <w:pPr>
              <w:rPr>
                <w:rFonts w:ascii="Arial" w:hAnsi="Arial" w:cs="Arial"/>
              </w:rPr>
            </w:pPr>
            <w:r w:rsidRPr="006977DB">
              <w:rPr>
                <w:rFonts w:ascii="Arial" w:hAnsi="Arial" w:cs="Arial"/>
              </w:rPr>
              <w:t xml:space="preserve">4 Agreed. (Recommend to Board). </w:t>
            </w:r>
          </w:p>
          <w:p w14:paraId="67763073" w14:textId="77777777" w:rsidR="00875D98" w:rsidRPr="006977DB" w:rsidRDefault="00875D98" w:rsidP="00875D98">
            <w:pPr>
              <w:rPr>
                <w:rFonts w:ascii="Arial" w:hAnsi="Arial" w:cs="Arial"/>
              </w:rPr>
            </w:pPr>
            <w:r w:rsidRPr="006977DB">
              <w:rPr>
                <w:rFonts w:ascii="Arial" w:hAnsi="Arial" w:cs="Arial"/>
              </w:rPr>
              <w:t>5 Agreed.  (Recommend to Board – the same forum / network terminology to be applied consistently).</w:t>
            </w:r>
          </w:p>
          <w:p w14:paraId="3C2D9EB8" w14:textId="77777777" w:rsidR="00875D98" w:rsidRPr="006977DB" w:rsidRDefault="00875D98" w:rsidP="00875D98">
            <w:pPr>
              <w:rPr>
                <w:rFonts w:ascii="Arial" w:hAnsi="Arial" w:cs="Arial"/>
              </w:rPr>
            </w:pPr>
            <w:r w:rsidRPr="006977DB">
              <w:rPr>
                <w:rFonts w:ascii="Arial" w:hAnsi="Arial" w:cs="Arial"/>
              </w:rPr>
              <w:t xml:space="preserve">6 Agreed subject to wording to be provided by the Chair. (Recommend to Board). </w:t>
            </w:r>
          </w:p>
          <w:p w14:paraId="3D2EC4BF" w14:textId="77777777" w:rsidR="00875D98" w:rsidRPr="006977DB" w:rsidRDefault="00875D98" w:rsidP="00875D98">
            <w:pPr>
              <w:rPr>
                <w:rFonts w:ascii="Arial" w:hAnsi="Arial" w:cs="Arial"/>
              </w:rPr>
            </w:pPr>
            <w:r w:rsidRPr="006977DB">
              <w:rPr>
                <w:rFonts w:ascii="Arial" w:hAnsi="Arial" w:cs="Arial"/>
              </w:rPr>
              <w:t xml:space="preserve">7 Agreed. (Recommend to Board). </w:t>
            </w:r>
          </w:p>
          <w:p w14:paraId="463EAD4D" w14:textId="77777777" w:rsidR="00875D98" w:rsidRPr="006977DB" w:rsidRDefault="00875D98" w:rsidP="00875D98">
            <w:pPr>
              <w:rPr>
                <w:rFonts w:ascii="Arial" w:hAnsi="Arial" w:cs="Arial"/>
              </w:rPr>
            </w:pPr>
            <w:r w:rsidRPr="006977DB">
              <w:rPr>
                <w:rFonts w:ascii="Arial" w:hAnsi="Arial" w:cs="Arial"/>
              </w:rPr>
              <w:t xml:space="preserve">8 The Chair commented on the amount of work this might generate. GTF needs to consider this. </w:t>
            </w:r>
          </w:p>
          <w:p w14:paraId="6D8B3B9C" w14:textId="77777777" w:rsidR="00875D98" w:rsidRPr="006977DB" w:rsidRDefault="00875D98" w:rsidP="00875D98">
            <w:pPr>
              <w:rPr>
                <w:rFonts w:ascii="Arial" w:hAnsi="Arial" w:cs="Arial"/>
              </w:rPr>
            </w:pPr>
            <w:r w:rsidRPr="006977DB">
              <w:rPr>
                <w:rFonts w:ascii="Arial" w:hAnsi="Arial" w:cs="Arial"/>
              </w:rPr>
              <w:t xml:space="preserve">9/10 CB suggested a written record of issues raised by Forums and response. A Forum should have the right to draw the attention of Board to an issue. Amend 8, 9,10 with amendments suggested. </w:t>
            </w:r>
          </w:p>
          <w:p w14:paraId="117ACB4F" w14:textId="77777777" w:rsidR="00875D98" w:rsidRPr="006977DB" w:rsidRDefault="00875D98" w:rsidP="00875D98">
            <w:pPr>
              <w:rPr>
                <w:rFonts w:ascii="Arial" w:hAnsi="Arial" w:cs="Arial"/>
              </w:rPr>
            </w:pPr>
            <w:r w:rsidRPr="006977DB">
              <w:rPr>
                <w:rFonts w:ascii="Arial" w:hAnsi="Arial" w:cs="Arial"/>
              </w:rPr>
              <w:t xml:space="preserve">11 Agreed. (Recommend to Board). </w:t>
            </w:r>
          </w:p>
          <w:p w14:paraId="2ED63E16" w14:textId="0F5894B5" w:rsidR="00875D98" w:rsidRPr="006977DB" w:rsidRDefault="00875D98" w:rsidP="00875D98">
            <w:pPr>
              <w:rPr>
                <w:rFonts w:ascii="Arial" w:hAnsi="Arial" w:cs="Arial"/>
              </w:rPr>
            </w:pPr>
            <w:r w:rsidRPr="006977DB">
              <w:rPr>
                <w:rFonts w:ascii="Arial" w:hAnsi="Arial" w:cs="Arial"/>
              </w:rPr>
              <w:t xml:space="preserve">12/13 GTF agreed these two recommendations should </w:t>
            </w:r>
            <w:r w:rsidR="00211A30">
              <w:rPr>
                <w:rFonts w:ascii="Arial" w:hAnsi="Arial" w:cs="Arial"/>
              </w:rPr>
              <w:t xml:space="preserve">be passed to SG1 to </w:t>
            </w:r>
            <w:r w:rsidRPr="006977DB">
              <w:rPr>
                <w:rFonts w:ascii="Arial" w:hAnsi="Arial" w:cs="Arial"/>
              </w:rPr>
              <w:t xml:space="preserve">these forward. </w:t>
            </w:r>
          </w:p>
          <w:p w14:paraId="2A9A9FF7" w14:textId="1582F905" w:rsidR="00905485" w:rsidRPr="006977DB" w:rsidRDefault="00905485" w:rsidP="006105CA">
            <w:pPr>
              <w:rPr>
                <w:rFonts w:ascii="Arial" w:hAnsi="Arial" w:cs="Arial"/>
              </w:rPr>
            </w:pPr>
          </w:p>
        </w:tc>
        <w:tc>
          <w:tcPr>
            <w:tcW w:w="1745" w:type="dxa"/>
          </w:tcPr>
          <w:p w14:paraId="08F7817A" w14:textId="77777777" w:rsidR="000106B8" w:rsidRPr="006977DB" w:rsidRDefault="000106B8">
            <w:pPr>
              <w:rPr>
                <w:rFonts w:ascii="Arial" w:hAnsi="Arial" w:cs="Arial"/>
              </w:rPr>
            </w:pPr>
          </w:p>
          <w:p w14:paraId="1A2EE862" w14:textId="77777777" w:rsidR="00437009" w:rsidRPr="006977DB" w:rsidRDefault="00437009">
            <w:pPr>
              <w:rPr>
                <w:rFonts w:ascii="Arial" w:hAnsi="Arial" w:cs="Arial"/>
              </w:rPr>
            </w:pPr>
          </w:p>
          <w:p w14:paraId="1495C0E2" w14:textId="77777777" w:rsidR="00437009" w:rsidRPr="006977DB" w:rsidRDefault="00437009">
            <w:pPr>
              <w:rPr>
                <w:rFonts w:ascii="Arial" w:hAnsi="Arial" w:cs="Arial"/>
              </w:rPr>
            </w:pPr>
          </w:p>
          <w:p w14:paraId="50156A4E" w14:textId="77777777" w:rsidR="00437009" w:rsidRPr="006977DB" w:rsidRDefault="00437009">
            <w:pPr>
              <w:rPr>
                <w:rFonts w:ascii="Arial" w:hAnsi="Arial" w:cs="Arial"/>
              </w:rPr>
            </w:pPr>
          </w:p>
          <w:p w14:paraId="609C01C2" w14:textId="77777777" w:rsidR="00437009" w:rsidRPr="006977DB" w:rsidRDefault="00437009">
            <w:pPr>
              <w:rPr>
                <w:rFonts w:ascii="Arial" w:hAnsi="Arial" w:cs="Arial"/>
              </w:rPr>
            </w:pPr>
          </w:p>
          <w:p w14:paraId="5BFC5DFF" w14:textId="77777777" w:rsidR="00437009" w:rsidRPr="006977DB" w:rsidRDefault="00437009">
            <w:pPr>
              <w:rPr>
                <w:rFonts w:ascii="Arial" w:hAnsi="Arial" w:cs="Arial"/>
              </w:rPr>
            </w:pPr>
          </w:p>
          <w:p w14:paraId="7BAED666" w14:textId="77777777" w:rsidR="00437009" w:rsidRPr="006977DB" w:rsidRDefault="00437009">
            <w:pPr>
              <w:rPr>
                <w:rFonts w:ascii="Arial" w:hAnsi="Arial" w:cs="Arial"/>
              </w:rPr>
            </w:pPr>
          </w:p>
          <w:p w14:paraId="7D64144B" w14:textId="77777777" w:rsidR="00437009" w:rsidRPr="006977DB" w:rsidRDefault="00437009">
            <w:pPr>
              <w:rPr>
                <w:rFonts w:ascii="Arial" w:hAnsi="Arial" w:cs="Arial"/>
              </w:rPr>
            </w:pPr>
          </w:p>
          <w:p w14:paraId="036B6A3A" w14:textId="77777777" w:rsidR="00437009" w:rsidRPr="006977DB" w:rsidRDefault="00437009">
            <w:pPr>
              <w:rPr>
                <w:rFonts w:ascii="Arial" w:hAnsi="Arial" w:cs="Arial"/>
              </w:rPr>
            </w:pPr>
          </w:p>
          <w:p w14:paraId="4AD6D29D" w14:textId="77777777" w:rsidR="00437009" w:rsidRPr="006977DB" w:rsidRDefault="00437009">
            <w:pPr>
              <w:rPr>
                <w:rFonts w:ascii="Arial" w:hAnsi="Arial" w:cs="Arial"/>
              </w:rPr>
            </w:pPr>
          </w:p>
          <w:p w14:paraId="2E5ABCEF" w14:textId="77777777" w:rsidR="00437009" w:rsidRPr="006977DB" w:rsidRDefault="00437009">
            <w:pPr>
              <w:rPr>
                <w:rFonts w:ascii="Arial" w:hAnsi="Arial" w:cs="Arial"/>
              </w:rPr>
            </w:pPr>
          </w:p>
          <w:p w14:paraId="6A0EE5E1" w14:textId="77777777" w:rsidR="00437009" w:rsidRPr="006977DB" w:rsidRDefault="00437009">
            <w:pPr>
              <w:rPr>
                <w:rFonts w:ascii="Arial" w:hAnsi="Arial" w:cs="Arial"/>
              </w:rPr>
            </w:pPr>
          </w:p>
          <w:p w14:paraId="5895C666" w14:textId="77777777" w:rsidR="00437009" w:rsidRPr="006977DB" w:rsidRDefault="00437009">
            <w:pPr>
              <w:rPr>
                <w:rFonts w:ascii="Arial" w:hAnsi="Arial" w:cs="Arial"/>
              </w:rPr>
            </w:pPr>
          </w:p>
          <w:p w14:paraId="04E912D9" w14:textId="77777777" w:rsidR="00437009" w:rsidRPr="006977DB" w:rsidRDefault="00437009">
            <w:pPr>
              <w:rPr>
                <w:rFonts w:ascii="Arial" w:hAnsi="Arial" w:cs="Arial"/>
              </w:rPr>
            </w:pPr>
          </w:p>
          <w:p w14:paraId="7C84AF7F" w14:textId="77777777" w:rsidR="00437009" w:rsidRPr="006977DB" w:rsidRDefault="00437009">
            <w:pPr>
              <w:rPr>
                <w:rFonts w:ascii="Arial" w:hAnsi="Arial" w:cs="Arial"/>
              </w:rPr>
            </w:pPr>
          </w:p>
          <w:p w14:paraId="094DA2D6" w14:textId="77777777" w:rsidR="00437009" w:rsidRPr="006977DB" w:rsidRDefault="00437009">
            <w:pPr>
              <w:rPr>
                <w:rFonts w:ascii="Arial" w:hAnsi="Arial" w:cs="Arial"/>
              </w:rPr>
            </w:pPr>
          </w:p>
          <w:p w14:paraId="026C9D6C" w14:textId="77777777" w:rsidR="00437009" w:rsidRPr="006977DB" w:rsidRDefault="00437009">
            <w:pPr>
              <w:rPr>
                <w:rFonts w:ascii="Arial" w:hAnsi="Arial" w:cs="Arial"/>
              </w:rPr>
            </w:pPr>
          </w:p>
          <w:p w14:paraId="1BDFFC1F" w14:textId="77777777" w:rsidR="00437009" w:rsidRPr="006977DB" w:rsidRDefault="00437009">
            <w:pPr>
              <w:rPr>
                <w:rFonts w:ascii="Arial" w:hAnsi="Arial" w:cs="Arial"/>
              </w:rPr>
            </w:pPr>
          </w:p>
          <w:p w14:paraId="7AD7FA77" w14:textId="77777777" w:rsidR="00437009" w:rsidRPr="006977DB" w:rsidRDefault="00437009">
            <w:pPr>
              <w:rPr>
                <w:rFonts w:ascii="Arial" w:hAnsi="Arial" w:cs="Arial"/>
              </w:rPr>
            </w:pPr>
          </w:p>
          <w:p w14:paraId="4AB0A9D5" w14:textId="77777777" w:rsidR="00437009" w:rsidRPr="006977DB" w:rsidRDefault="00437009">
            <w:pPr>
              <w:rPr>
                <w:rFonts w:ascii="Arial" w:hAnsi="Arial" w:cs="Arial"/>
              </w:rPr>
            </w:pPr>
          </w:p>
          <w:p w14:paraId="76701AEE" w14:textId="77777777" w:rsidR="00437009" w:rsidRPr="006977DB" w:rsidRDefault="00437009">
            <w:pPr>
              <w:rPr>
                <w:rFonts w:ascii="Arial" w:hAnsi="Arial" w:cs="Arial"/>
              </w:rPr>
            </w:pPr>
          </w:p>
          <w:p w14:paraId="45C61266" w14:textId="77777777" w:rsidR="00437009" w:rsidRPr="006977DB" w:rsidRDefault="00437009">
            <w:pPr>
              <w:rPr>
                <w:rFonts w:ascii="Arial" w:hAnsi="Arial" w:cs="Arial"/>
              </w:rPr>
            </w:pPr>
          </w:p>
          <w:p w14:paraId="5ABCA94C" w14:textId="77777777" w:rsidR="00437009" w:rsidRPr="006977DB" w:rsidRDefault="00437009">
            <w:pPr>
              <w:rPr>
                <w:rFonts w:ascii="Arial" w:hAnsi="Arial" w:cs="Arial"/>
              </w:rPr>
            </w:pPr>
          </w:p>
          <w:p w14:paraId="12B7A513" w14:textId="77777777" w:rsidR="00437009" w:rsidRPr="006977DB" w:rsidRDefault="00437009">
            <w:pPr>
              <w:rPr>
                <w:rFonts w:ascii="Arial" w:hAnsi="Arial" w:cs="Arial"/>
              </w:rPr>
            </w:pPr>
          </w:p>
          <w:p w14:paraId="2A4482ED" w14:textId="3C0D16FE" w:rsidR="00437009" w:rsidRPr="006977DB" w:rsidRDefault="003A3B34">
            <w:pPr>
              <w:rPr>
                <w:rFonts w:ascii="Arial" w:hAnsi="Arial" w:cs="Arial"/>
              </w:rPr>
            </w:pPr>
            <w:r>
              <w:rPr>
                <w:rFonts w:ascii="Arial" w:hAnsi="Arial" w:cs="Arial"/>
              </w:rPr>
              <w:t>TH</w:t>
            </w:r>
          </w:p>
          <w:p w14:paraId="215F7A58" w14:textId="77777777" w:rsidR="00437009" w:rsidRPr="006977DB" w:rsidRDefault="00437009">
            <w:pPr>
              <w:rPr>
                <w:rFonts w:ascii="Arial" w:hAnsi="Arial" w:cs="Arial"/>
              </w:rPr>
            </w:pPr>
          </w:p>
          <w:p w14:paraId="66E536F1" w14:textId="77777777" w:rsidR="00437009" w:rsidRPr="006977DB" w:rsidRDefault="00437009">
            <w:pPr>
              <w:rPr>
                <w:rFonts w:ascii="Arial" w:hAnsi="Arial" w:cs="Arial"/>
              </w:rPr>
            </w:pPr>
          </w:p>
          <w:p w14:paraId="0279A581" w14:textId="77777777" w:rsidR="00437009" w:rsidRPr="006977DB" w:rsidRDefault="00437009">
            <w:pPr>
              <w:rPr>
                <w:rFonts w:ascii="Arial" w:hAnsi="Arial" w:cs="Arial"/>
              </w:rPr>
            </w:pPr>
          </w:p>
          <w:p w14:paraId="0FCEF333" w14:textId="77777777" w:rsidR="00437009" w:rsidRPr="006977DB" w:rsidRDefault="00437009">
            <w:pPr>
              <w:rPr>
                <w:rFonts w:ascii="Arial" w:hAnsi="Arial" w:cs="Arial"/>
              </w:rPr>
            </w:pPr>
          </w:p>
          <w:p w14:paraId="11549AE3" w14:textId="77777777" w:rsidR="00437009" w:rsidRPr="006977DB" w:rsidRDefault="00437009">
            <w:pPr>
              <w:rPr>
                <w:rFonts w:ascii="Arial" w:hAnsi="Arial" w:cs="Arial"/>
              </w:rPr>
            </w:pPr>
          </w:p>
          <w:p w14:paraId="75C6B926" w14:textId="77777777" w:rsidR="00437009" w:rsidRPr="006977DB" w:rsidRDefault="00437009">
            <w:pPr>
              <w:rPr>
                <w:rFonts w:ascii="Arial" w:hAnsi="Arial" w:cs="Arial"/>
              </w:rPr>
            </w:pPr>
          </w:p>
          <w:p w14:paraId="63B9D9F8" w14:textId="77777777" w:rsidR="00437009" w:rsidRPr="006977DB" w:rsidRDefault="00437009">
            <w:pPr>
              <w:rPr>
                <w:rFonts w:ascii="Arial" w:hAnsi="Arial" w:cs="Arial"/>
              </w:rPr>
            </w:pPr>
          </w:p>
          <w:p w14:paraId="6BEBDFF9" w14:textId="77777777" w:rsidR="00437009" w:rsidRPr="006977DB" w:rsidRDefault="00437009">
            <w:pPr>
              <w:rPr>
                <w:rFonts w:ascii="Arial" w:hAnsi="Arial" w:cs="Arial"/>
              </w:rPr>
            </w:pPr>
          </w:p>
          <w:p w14:paraId="52FC4E57" w14:textId="77777777" w:rsidR="00437009" w:rsidRPr="006977DB" w:rsidRDefault="00437009">
            <w:pPr>
              <w:rPr>
                <w:rFonts w:ascii="Arial" w:hAnsi="Arial" w:cs="Arial"/>
              </w:rPr>
            </w:pPr>
          </w:p>
          <w:p w14:paraId="34563540" w14:textId="77777777" w:rsidR="00437009" w:rsidRPr="006977DB" w:rsidRDefault="00437009">
            <w:pPr>
              <w:rPr>
                <w:rFonts w:ascii="Arial" w:hAnsi="Arial" w:cs="Arial"/>
              </w:rPr>
            </w:pPr>
          </w:p>
          <w:p w14:paraId="6A45A353" w14:textId="77777777" w:rsidR="00437009" w:rsidRPr="006977DB" w:rsidRDefault="00437009">
            <w:pPr>
              <w:rPr>
                <w:rFonts w:ascii="Arial" w:hAnsi="Arial" w:cs="Arial"/>
              </w:rPr>
            </w:pPr>
          </w:p>
          <w:p w14:paraId="0C97A782" w14:textId="77777777" w:rsidR="00437009" w:rsidRPr="006977DB" w:rsidRDefault="00437009">
            <w:pPr>
              <w:rPr>
                <w:rFonts w:ascii="Arial" w:hAnsi="Arial" w:cs="Arial"/>
              </w:rPr>
            </w:pPr>
          </w:p>
          <w:p w14:paraId="3101DF79" w14:textId="77777777" w:rsidR="00437009" w:rsidRPr="006977DB" w:rsidRDefault="00437009">
            <w:pPr>
              <w:rPr>
                <w:rFonts w:ascii="Arial" w:hAnsi="Arial" w:cs="Arial"/>
              </w:rPr>
            </w:pPr>
          </w:p>
          <w:p w14:paraId="2FE6F61B" w14:textId="77777777" w:rsidR="00437009" w:rsidRPr="006977DB" w:rsidRDefault="00437009">
            <w:pPr>
              <w:rPr>
                <w:rFonts w:ascii="Arial" w:hAnsi="Arial" w:cs="Arial"/>
              </w:rPr>
            </w:pPr>
          </w:p>
          <w:p w14:paraId="4A7C38C8" w14:textId="77777777" w:rsidR="00437009" w:rsidRPr="006977DB" w:rsidRDefault="00437009">
            <w:pPr>
              <w:rPr>
                <w:rFonts w:ascii="Arial" w:hAnsi="Arial" w:cs="Arial"/>
              </w:rPr>
            </w:pPr>
          </w:p>
          <w:p w14:paraId="1A9B3BBB" w14:textId="76B7DB99" w:rsidR="00437009" w:rsidRPr="006977DB" w:rsidRDefault="003A3B34">
            <w:pPr>
              <w:rPr>
                <w:rFonts w:ascii="Arial" w:hAnsi="Arial" w:cs="Arial"/>
              </w:rPr>
            </w:pPr>
            <w:r>
              <w:rPr>
                <w:rFonts w:ascii="Arial" w:hAnsi="Arial" w:cs="Arial"/>
              </w:rPr>
              <w:t>PP</w:t>
            </w:r>
          </w:p>
          <w:p w14:paraId="504F3E10" w14:textId="77777777" w:rsidR="00437009" w:rsidRPr="006977DB" w:rsidRDefault="00437009">
            <w:pPr>
              <w:rPr>
                <w:rFonts w:ascii="Arial" w:hAnsi="Arial" w:cs="Arial"/>
              </w:rPr>
            </w:pPr>
          </w:p>
          <w:p w14:paraId="0B0CD072" w14:textId="77777777" w:rsidR="00437009" w:rsidRPr="006977DB" w:rsidRDefault="00437009">
            <w:pPr>
              <w:rPr>
                <w:rFonts w:ascii="Arial" w:hAnsi="Arial" w:cs="Arial"/>
              </w:rPr>
            </w:pPr>
          </w:p>
          <w:p w14:paraId="05A556B9" w14:textId="77777777" w:rsidR="00437009" w:rsidRPr="006977DB" w:rsidRDefault="00437009">
            <w:pPr>
              <w:rPr>
                <w:rFonts w:ascii="Arial" w:hAnsi="Arial" w:cs="Arial"/>
              </w:rPr>
            </w:pPr>
          </w:p>
          <w:p w14:paraId="32FC9840" w14:textId="77777777" w:rsidR="00437009" w:rsidRPr="006977DB" w:rsidRDefault="00437009">
            <w:pPr>
              <w:rPr>
                <w:rFonts w:ascii="Arial" w:hAnsi="Arial" w:cs="Arial"/>
              </w:rPr>
            </w:pPr>
          </w:p>
          <w:p w14:paraId="1F69AD10" w14:textId="77777777" w:rsidR="00437009" w:rsidRPr="006977DB" w:rsidRDefault="00437009">
            <w:pPr>
              <w:rPr>
                <w:rFonts w:ascii="Arial" w:hAnsi="Arial" w:cs="Arial"/>
              </w:rPr>
            </w:pPr>
          </w:p>
          <w:p w14:paraId="3421022D" w14:textId="77777777" w:rsidR="00437009" w:rsidRPr="006977DB" w:rsidRDefault="00437009">
            <w:pPr>
              <w:rPr>
                <w:rFonts w:ascii="Arial" w:hAnsi="Arial" w:cs="Arial"/>
              </w:rPr>
            </w:pPr>
          </w:p>
          <w:p w14:paraId="715D3723" w14:textId="2F4DF074" w:rsidR="00437009" w:rsidRPr="003A3B34" w:rsidRDefault="003A3B34">
            <w:pPr>
              <w:rPr>
                <w:rFonts w:ascii="Arial" w:hAnsi="Arial" w:cs="Arial"/>
                <w:b/>
              </w:rPr>
            </w:pPr>
            <w:r w:rsidRPr="003A3B34">
              <w:rPr>
                <w:rFonts w:ascii="Arial" w:hAnsi="Arial" w:cs="Arial"/>
                <w:b/>
              </w:rPr>
              <w:t>Decision</w:t>
            </w:r>
          </w:p>
          <w:p w14:paraId="20191BCC" w14:textId="77777777" w:rsidR="00437009" w:rsidRPr="006977DB" w:rsidRDefault="00437009">
            <w:pPr>
              <w:rPr>
                <w:rFonts w:ascii="Arial" w:hAnsi="Arial" w:cs="Arial"/>
              </w:rPr>
            </w:pPr>
          </w:p>
          <w:p w14:paraId="7E4C321A" w14:textId="77777777" w:rsidR="00437009" w:rsidRPr="006977DB" w:rsidRDefault="00437009">
            <w:pPr>
              <w:rPr>
                <w:rFonts w:ascii="Arial" w:hAnsi="Arial" w:cs="Arial"/>
              </w:rPr>
            </w:pPr>
          </w:p>
          <w:p w14:paraId="4C2B1D36" w14:textId="77777777" w:rsidR="00437009" w:rsidRPr="006977DB" w:rsidRDefault="00437009">
            <w:pPr>
              <w:rPr>
                <w:rFonts w:ascii="Arial" w:hAnsi="Arial" w:cs="Arial"/>
              </w:rPr>
            </w:pPr>
          </w:p>
          <w:p w14:paraId="2D0C6D92" w14:textId="77777777" w:rsidR="00437009" w:rsidRPr="006977DB" w:rsidRDefault="00437009">
            <w:pPr>
              <w:rPr>
                <w:rFonts w:ascii="Arial" w:hAnsi="Arial" w:cs="Arial"/>
              </w:rPr>
            </w:pPr>
          </w:p>
          <w:p w14:paraId="50D4426B" w14:textId="77777777" w:rsidR="00437009" w:rsidRPr="006977DB" w:rsidRDefault="00437009">
            <w:pPr>
              <w:rPr>
                <w:rFonts w:ascii="Arial" w:hAnsi="Arial" w:cs="Arial"/>
              </w:rPr>
            </w:pPr>
          </w:p>
          <w:p w14:paraId="7A04EE8A" w14:textId="77777777" w:rsidR="00437009" w:rsidRPr="006977DB" w:rsidRDefault="00437009">
            <w:pPr>
              <w:rPr>
                <w:rFonts w:ascii="Arial" w:hAnsi="Arial" w:cs="Arial"/>
              </w:rPr>
            </w:pPr>
          </w:p>
          <w:p w14:paraId="2A402503" w14:textId="77777777" w:rsidR="00437009" w:rsidRPr="006977DB" w:rsidRDefault="00437009">
            <w:pPr>
              <w:rPr>
                <w:rFonts w:ascii="Arial" w:hAnsi="Arial" w:cs="Arial"/>
              </w:rPr>
            </w:pPr>
          </w:p>
          <w:p w14:paraId="79D8A7BF" w14:textId="5C0E67A2" w:rsidR="00437009" w:rsidRPr="006977DB" w:rsidRDefault="003A3B34">
            <w:pPr>
              <w:rPr>
                <w:rFonts w:ascii="Arial" w:hAnsi="Arial" w:cs="Arial"/>
              </w:rPr>
            </w:pPr>
            <w:r>
              <w:rPr>
                <w:rFonts w:ascii="Arial" w:hAnsi="Arial" w:cs="Arial"/>
              </w:rPr>
              <w:t>TH</w:t>
            </w:r>
          </w:p>
          <w:p w14:paraId="07A84B6B" w14:textId="77777777" w:rsidR="00437009" w:rsidRPr="006977DB" w:rsidRDefault="00437009">
            <w:pPr>
              <w:rPr>
                <w:rFonts w:ascii="Arial" w:hAnsi="Arial" w:cs="Arial"/>
              </w:rPr>
            </w:pPr>
          </w:p>
          <w:p w14:paraId="5E61F341" w14:textId="77777777" w:rsidR="00437009" w:rsidRPr="006977DB" w:rsidRDefault="00437009">
            <w:pPr>
              <w:rPr>
                <w:rFonts w:ascii="Arial" w:hAnsi="Arial" w:cs="Arial"/>
              </w:rPr>
            </w:pPr>
          </w:p>
          <w:p w14:paraId="6EBDE4F8" w14:textId="77777777" w:rsidR="00437009" w:rsidRPr="006977DB" w:rsidRDefault="00437009">
            <w:pPr>
              <w:rPr>
                <w:rFonts w:ascii="Arial" w:hAnsi="Arial" w:cs="Arial"/>
              </w:rPr>
            </w:pPr>
          </w:p>
          <w:p w14:paraId="0605EE91" w14:textId="77777777" w:rsidR="00437009" w:rsidRPr="006977DB" w:rsidRDefault="00437009">
            <w:pPr>
              <w:rPr>
                <w:rFonts w:ascii="Arial" w:hAnsi="Arial" w:cs="Arial"/>
              </w:rPr>
            </w:pPr>
          </w:p>
          <w:p w14:paraId="2C9DD684" w14:textId="77777777" w:rsidR="00437009" w:rsidRPr="006977DB" w:rsidRDefault="00437009">
            <w:pPr>
              <w:rPr>
                <w:rFonts w:ascii="Arial" w:hAnsi="Arial" w:cs="Arial"/>
              </w:rPr>
            </w:pPr>
          </w:p>
          <w:p w14:paraId="3E3B5561" w14:textId="77777777" w:rsidR="00437009" w:rsidRPr="006977DB" w:rsidRDefault="00437009">
            <w:pPr>
              <w:rPr>
                <w:rFonts w:ascii="Arial" w:hAnsi="Arial" w:cs="Arial"/>
              </w:rPr>
            </w:pPr>
          </w:p>
          <w:p w14:paraId="05473266" w14:textId="77777777" w:rsidR="00437009" w:rsidRPr="006977DB" w:rsidRDefault="00437009">
            <w:pPr>
              <w:rPr>
                <w:rFonts w:ascii="Arial" w:hAnsi="Arial" w:cs="Arial"/>
              </w:rPr>
            </w:pPr>
          </w:p>
          <w:p w14:paraId="17652376" w14:textId="77777777" w:rsidR="00437009" w:rsidRPr="006977DB" w:rsidRDefault="00437009">
            <w:pPr>
              <w:rPr>
                <w:rFonts w:ascii="Arial" w:hAnsi="Arial" w:cs="Arial"/>
              </w:rPr>
            </w:pPr>
          </w:p>
          <w:p w14:paraId="1E0E2662" w14:textId="77777777" w:rsidR="00437009" w:rsidRPr="006977DB" w:rsidRDefault="00437009">
            <w:pPr>
              <w:rPr>
                <w:rFonts w:ascii="Arial" w:hAnsi="Arial" w:cs="Arial"/>
              </w:rPr>
            </w:pPr>
          </w:p>
          <w:p w14:paraId="1FE34024" w14:textId="77777777" w:rsidR="00437009" w:rsidRPr="006977DB" w:rsidRDefault="00437009">
            <w:pPr>
              <w:rPr>
                <w:rFonts w:ascii="Arial" w:hAnsi="Arial" w:cs="Arial"/>
              </w:rPr>
            </w:pPr>
          </w:p>
          <w:p w14:paraId="6C2063F1" w14:textId="77777777" w:rsidR="00437009" w:rsidRPr="006977DB" w:rsidRDefault="00437009">
            <w:pPr>
              <w:rPr>
                <w:rFonts w:ascii="Arial" w:hAnsi="Arial" w:cs="Arial"/>
              </w:rPr>
            </w:pPr>
          </w:p>
          <w:p w14:paraId="31A6FD9A" w14:textId="77777777" w:rsidR="00437009" w:rsidRPr="006977DB" w:rsidRDefault="00437009">
            <w:pPr>
              <w:rPr>
                <w:rFonts w:ascii="Arial" w:hAnsi="Arial" w:cs="Arial"/>
              </w:rPr>
            </w:pPr>
          </w:p>
          <w:p w14:paraId="6E5BC9E5" w14:textId="483A9689" w:rsidR="00437009" w:rsidRPr="006977DB" w:rsidRDefault="00211A30">
            <w:pPr>
              <w:rPr>
                <w:rFonts w:ascii="Arial" w:hAnsi="Arial" w:cs="Arial"/>
              </w:rPr>
            </w:pPr>
            <w:r>
              <w:rPr>
                <w:rFonts w:ascii="Arial" w:hAnsi="Arial" w:cs="Arial"/>
              </w:rPr>
              <w:lastRenderedPageBreak/>
              <w:t xml:space="preserve">SB </w:t>
            </w:r>
          </w:p>
          <w:p w14:paraId="525D44EF" w14:textId="77777777" w:rsidR="00437009" w:rsidRPr="006977DB" w:rsidRDefault="00437009">
            <w:pPr>
              <w:rPr>
                <w:rFonts w:ascii="Arial" w:hAnsi="Arial" w:cs="Arial"/>
              </w:rPr>
            </w:pPr>
          </w:p>
          <w:p w14:paraId="5F2A70A5" w14:textId="77777777" w:rsidR="00437009" w:rsidRPr="006977DB" w:rsidRDefault="00437009">
            <w:pPr>
              <w:rPr>
                <w:rFonts w:ascii="Arial" w:hAnsi="Arial" w:cs="Arial"/>
              </w:rPr>
            </w:pPr>
          </w:p>
          <w:p w14:paraId="7A305263" w14:textId="022C0A87" w:rsidR="00437009" w:rsidRPr="006977DB" w:rsidRDefault="00211A30">
            <w:pPr>
              <w:rPr>
                <w:rFonts w:ascii="Arial" w:hAnsi="Arial" w:cs="Arial"/>
              </w:rPr>
            </w:pPr>
            <w:r>
              <w:rPr>
                <w:rFonts w:ascii="Arial" w:hAnsi="Arial" w:cs="Arial"/>
              </w:rPr>
              <w:t>CB</w:t>
            </w:r>
          </w:p>
          <w:p w14:paraId="2AD5A81C" w14:textId="77777777" w:rsidR="00437009" w:rsidRPr="006977DB" w:rsidRDefault="00437009">
            <w:pPr>
              <w:rPr>
                <w:rFonts w:ascii="Arial" w:hAnsi="Arial" w:cs="Arial"/>
              </w:rPr>
            </w:pPr>
          </w:p>
          <w:p w14:paraId="619F15A8" w14:textId="77777777" w:rsidR="00437009" w:rsidRPr="006977DB" w:rsidRDefault="00437009">
            <w:pPr>
              <w:rPr>
                <w:rFonts w:ascii="Arial" w:hAnsi="Arial" w:cs="Arial"/>
              </w:rPr>
            </w:pPr>
          </w:p>
          <w:p w14:paraId="2F0EC5EB" w14:textId="77777777" w:rsidR="00437009" w:rsidRPr="006977DB" w:rsidRDefault="00437009">
            <w:pPr>
              <w:rPr>
                <w:rFonts w:ascii="Arial" w:hAnsi="Arial" w:cs="Arial"/>
              </w:rPr>
            </w:pPr>
          </w:p>
          <w:p w14:paraId="64CB93D2" w14:textId="77777777" w:rsidR="00437009" w:rsidRPr="006977DB" w:rsidRDefault="00437009">
            <w:pPr>
              <w:rPr>
                <w:rFonts w:ascii="Arial" w:hAnsi="Arial" w:cs="Arial"/>
              </w:rPr>
            </w:pPr>
          </w:p>
          <w:p w14:paraId="70F2DC1E" w14:textId="77777777" w:rsidR="00437009" w:rsidRPr="006977DB" w:rsidRDefault="00437009">
            <w:pPr>
              <w:rPr>
                <w:rFonts w:ascii="Arial" w:hAnsi="Arial" w:cs="Arial"/>
              </w:rPr>
            </w:pPr>
          </w:p>
          <w:p w14:paraId="2FF35C44" w14:textId="77777777" w:rsidR="00437009" w:rsidRPr="006977DB" w:rsidRDefault="00437009">
            <w:pPr>
              <w:rPr>
                <w:rFonts w:ascii="Arial" w:hAnsi="Arial" w:cs="Arial"/>
              </w:rPr>
            </w:pPr>
          </w:p>
          <w:p w14:paraId="26276FCD" w14:textId="77777777" w:rsidR="00437009" w:rsidRPr="006977DB" w:rsidRDefault="00437009">
            <w:pPr>
              <w:rPr>
                <w:rFonts w:ascii="Arial" w:hAnsi="Arial" w:cs="Arial"/>
              </w:rPr>
            </w:pPr>
          </w:p>
          <w:p w14:paraId="51F8CFCE" w14:textId="77777777" w:rsidR="00437009" w:rsidRPr="006977DB" w:rsidRDefault="00437009">
            <w:pPr>
              <w:rPr>
                <w:rFonts w:ascii="Arial" w:hAnsi="Arial" w:cs="Arial"/>
              </w:rPr>
            </w:pPr>
          </w:p>
          <w:p w14:paraId="514904DA" w14:textId="77777777" w:rsidR="00437009" w:rsidRPr="006977DB" w:rsidRDefault="00437009">
            <w:pPr>
              <w:rPr>
                <w:rFonts w:ascii="Arial" w:hAnsi="Arial" w:cs="Arial"/>
              </w:rPr>
            </w:pPr>
          </w:p>
          <w:p w14:paraId="794BF210" w14:textId="77777777" w:rsidR="00437009" w:rsidRPr="006977DB" w:rsidRDefault="00437009">
            <w:pPr>
              <w:rPr>
                <w:rFonts w:ascii="Arial" w:hAnsi="Arial" w:cs="Arial"/>
              </w:rPr>
            </w:pPr>
          </w:p>
          <w:p w14:paraId="71924BF7" w14:textId="77777777" w:rsidR="00437009" w:rsidRPr="006977DB" w:rsidRDefault="00437009">
            <w:pPr>
              <w:rPr>
                <w:rFonts w:ascii="Arial" w:hAnsi="Arial" w:cs="Arial"/>
              </w:rPr>
            </w:pPr>
          </w:p>
          <w:p w14:paraId="14794230" w14:textId="77777777" w:rsidR="00437009" w:rsidRPr="006977DB" w:rsidRDefault="00437009">
            <w:pPr>
              <w:rPr>
                <w:rFonts w:ascii="Arial" w:hAnsi="Arial" w:cs="Arial"/>
              </w:rPr>
            </w:pPr>
          </w:p>
          <w:p w14:paraId="0AECDDDE" w14:textId="77777777" w:rsidR="00437009" w:rsidRPr="006977DB" w:rsidRDefault="00437009">
            <w:pPr>
              <w:rPr>
                <w:rFonts w:ascii="Arial" w:hAnsi="Arial" w:cs="Arial"/>
              </w:rPr>
            </w:pPr>
          </w:p>
          <w:p w14:paraId="3C084A7E" w14:textId="77777777" w:rsidR="00437009" w:rsidRPr="006977DB" w:rsidRDefault="00437009">
            <w:pPr>
              <w:rPr>
                <w:rFonts w:ascii="Arial" w:hAnsi="Arial" w:cs="Arial"/>
              </w:rPr>
            </w:pPr>
          </w:p>
          <w:p w14:paraId="251E8A22" w14:textId="77777777" w:rsidR="00437009" w:rsidRPr="006977DB" w:rsidRDefault="00437009">
            <w:pPr>
              <w:rPr>
                <w:rFonts w:ascii="Arial" w:hAnsi="Arial" w:cs="Arial"/>
              </w:rPr>
            </w:pPr>
          </w:p>
          <w:p w14:paraId="1FA60356" w14:textId="77777777" w:rsidR="00437009" w:rsidRPr="006977DB" w:rsidRDefault="00437009">
            <w:pPr>
              <w:rPr>
                <w:rFonts w:ascii="Arial" w:hAnsi="Arial" w:cs="Arial"/>
              </w:rPr>
            </w:pPr>
          </w:p>
          <w:p w14:paraId="3EDAAA92" w14:textId="77777777" w:rsidR="00437009" w:rsidRPr="006977DB" w:rsidRDefault="00437009">
            <w:pPr>
              <w:rPr>
                <w:rFonts w:ascii="Arial" w:hAnsi="Arial" w:cs="Arial"/>
              </w:rPr>
            </w:pPr>
          </w:p>
          <w:p w14:paraId="65CE82F2" w14:textId="4DD8DF1C" w:rsidR="00437009" w:rsidRPr="006977DB" w:rsidRDefault="00437009">
            <w:pPr>
              <w:rPr>
                <w:rFonts w:ascii="Arial" w:hAnsi="Arial" w:cs="Arial"/>
              </w:rPr>
            </w:pPr>
          </w:p>
          <w:p w14:paraId="3E826AEF" w14:textId="77777777" w:rsidR="00437009" w:rsidRPr="006977DB" w:rsidRDefault="00437009">
            <w:pPr>
              <w:rPr>
                <w:rFonts w:ascii="Arial" w:hAnsi="Arial" w:cs="Arial"/>
              </w:rPr>
            </w:pPr>
          </w:p>
          <w:p w14:paraId="586D3CE2" w14:textId="77777777" w:rsidR="00437009" w:rsidRPr="006977DB" w:rsidRDefault="00437009">
            <w:pPr>
              <w:rPr>
                <w:rFonts w:ascii="Arial" w:hAnsi="Arial" w:cs="Arial"/>
              </w:rPr>
            </w:pPr>
          </w:p>
          <w:p w14:paraId="71C59C24" w14:textId="77777777" w:rsidR="00437009" w:rsidRPr="006977DB" w:rsidRDefault="00437009">
            <w:pPr>
              <w:rPr>
                <w:rFonts w:ascii="Arial" w:hAnsi="Arial" w:cs="Arial"/>
              </w:rPr>
            </w:pPr>
          </w:p>
          <w:p w14:paraId="4503FC73" w14:textId="77777777" w:rsidR="00437009" w:rsidRPr="006977DB" w:rsidRDefault="00437009">
            <w:pPr>
              <w:rPr>
                <w:rFonts w:ascii="Arial" w:hAnsi="Arial" w:cs="Arial"/>
              </w:rPr>
            </w:pPr>
          </w:p>
          <w:p w14:paraId="44F8ACDB" w14:textId="77777777" w:rsidR="00437009" w:rsidRPr="006977DB" w:rsidRDefault="00437009">
            <w:pPr>
              <w:rPr>
                <w:rFonts w:ascii="Arial" w:hAnsi="Arial" w:cs="Arial"/>
              </w:rPr>
            </w:pPr>
          </w:p>
          <w:p w14:paraId="130C28AD" w14:textId="77777777" w:rsidR="00437009" w:rsidRPr="006977DB" w:rsidRDefault="00437009">
            <w:pPr>
              <w:rPr>
                <w:rFonts w:ascii="Arial" w:hAnsi="Arial" w:cs="Arial"/>
              </w:rPr>
            </w:pPr>
          </w:p>
          <w:p w14:paraId="54812387" w14:textId="77777777" w:rsidR="00437009" w:rsidRPr="006977DB" w:rsidRDefault="00437009">
            <w:pPr>
              <w:rPr>
                <w:rFonts w:ascii="Arial" w:hAnsi="Arial" w:cs="Arial"/>
              </w:rPr>
            </w:pPr>
          </w:p>
          <w:p w14:paraId="793CD219" w14:textId="77777777" w:rsidR="00437009" w:rsidRPr="006977DB" w:rsidRDefault="00437009">
            <w:pPr>
              <w:rPr>
                <w:rFonts w:ascii="Arial" w:hAnsi="Arial" w:cs="Arial"/>
              </w:rPr>
            </w:pPr>
          </w:p>
          <w:p w14:paraId="2D55040A" w14:textId="32126475" w:rsidR="00437009" w:rsidRDefault="00211A30">
            <w:pPr>
              <w:rPr>
                <w:rFonts w:ascii="Arial" w:hAnsi="Arial" w:cs="Arial"/>
              </w:rPr>
            </w:pPr>
            <w:r>
              <w:rPr>
                <w:rFonts w:ascii="Arial" w:hAnsi="Arial" w:cs="Arial"/>
              </w:rPr>
              <w:t xml:space="preserve">SB </w:t>
            </w:r>
          </w:p>
          <w:p w14:paraId="06A49AA0" w14:textId="77777777" w:rsidR="00211A30" w:rsidRDefault="00211A30">
            <w:pPr>
              <w:rPr>
                <w:rFonts w:ascii="Arial" w:hAnsi="Arial" w:cs="Arial"/>
              </w:rPr>
            </w:pPr>
          </w:p>
          <w:p w14:paraId="73CC8F7D" w14:textId="77777777" w:rsidR="00211A30" w:rsidRDefault="00211A30">
            <w:pPr>
              <w:rPr>
                <w:rFonts w:ascii="Arial" w:hAnsi="Arial" w:cs="Arial"/>
              </w:rPr>
            </w:pPr>
            <w:r>
              <w:rPr>
                <w:rFonts w:ascii="Arial" w:hAnsi="Arial" w:cs="Arial"/>
              </w:rPr>
              <w:t>SB</w:t>
            </w:r>
          </w:p>
          <w:p w14:paraId="09A9A46D" w14:textId="77777777" w:rsidR="00211A30" w:rsidRDefault="00211A30">
            <w:pPr>
              <w:rPr>
                <w:rFonts w:ascii="Arial" w:hAnsi="Arial" w:cs="Arial"/>
              </w:rPr>
            </w:pPr>
          </w:p>
          <w:p w14:paraId="74B62DE2" w14:textId="77777777" w:rsidR="00211A30" w:rsidRDefault="00211A30">
            <w:pPr>
              <w:rPr>
                <w:rFonts w:ascii="Arial" w:hAnsi="Arial" w:cs="Arial"/>
              </w:rPr>
            </w:pPr>
            <w:r>
              <w:rPr>
                <w:rFonts w:ascii="Arial" w:hAnsi="Arial" w:cs="Arial"/>
              </w:rPr>
              <w:t>SB</w:t>
            </w:r>
          </w:p>
          <w:p w14:paraId="07B41452" w14:textId="65235762" w:rsidR="00211A30" w:rsidRDefault="00211A30">
            <w:pPr>
              <w:rPr>
                <w:rFonts w:ascii="Arial" w:hAnsi="Arial" w:cs="Arial"/>
              </w:rPr>
            </w:pPr>
            <w:r>
              <w:rPr>
                <w:rFonts w:ascii="Arial" w:hAnsi="Arial" w:cs="Arial"/>
              </w:rPr>
              <w:t>SB</w:t>
            </w:r>
          </w:p>
          <w:p w14:paraId="17DC3407" w14:textId="77777777" w:rsidR="00211A30" w:rsidRDefault="00211A30">
            <w:pPr>
              <w:rPr>
                <w:rFonts w:ascii="Arial" w:hAnsi="Arial" w:cs="Arial"/>
              </w:rPr>
            </w:pPr>
            <w:r>
              <w:rPr>
                <w:rFonts w:ascii="Arial" w:hAnsi="Arial" w:cs="Arial"/>
              </w:rPr>
              <w:t>SB</w:t>
            </w:r>
          </w:p>
          <w:p w14:paraId="17199FDB" w14:textId="77777777" w:rsidR="00211A30" w:rsidRDefault="00211A30">
            <w:pPr>
              <w:rPr>
                <w:rFonts w:ascii="Arial" w:hAnsi="Arial" w:cs="Arial"/>
              </w:rPr>
            </w:pPr>
          </w:p>
          <w:p w14:paraId="6F096292" w14:textId="77777777" w:rsidR="00211A30" w:rsidRDefault="00211A30">
            <w:pPr>
              <w:rPr>
                <w:rFonts w:ascii="Arial" w:hAnsi="Arial" w:cs="Arial"/>
              </w:rPr>
            </w:pPr>
            <w:r>
              <w:rPr>
                <w:rFonts w:ascii="Arial" w:hAnsi="Arial" w:cs="Arial"/>
              </w:rPr>
              <w:t>SB</w:t>
            </w:r>
          </w:p>
          <w:p w14:paraId="5617740C" w14:textId="77777777" w:rsidR="00211A30" w:rsidRDefault="00211A30">
            <w:pPr>
              <w:rPr>
                <w:rFonts w:ascii="Arial" w:hAnsi="Arial" w:cs="Arial"/>
              </w:rPr>
            </w:pPr>
          </w:p>
          <w:p w14:paraId="131E40EC" w14:textId="77777777" w:rsidR="00211A30" w:rsidRDefault="00211A30">
            <w:pPr>
              <w:rPr>
                <w:rFonts w:ascii="Arial" w:hAnsi="Arial" w:cs="Arial"/>
              </w:rPr>
            </w:pPr>
            <w:r>
              <w:rPr>
                <w:rFonts w:ascii="Arial" w:hAnsi="Arial" w:cs="Arial"/>
              </w:rPr>
              <w:t>SB</w:t>
            </w:r>
          </w:p>
          <w:p w14:paraId="0AAD6A3D" w14:textId="77777777" w:rsidR="00211A30" w:rsidRPr="006977DB" w:rsidRDefault="00211A30">
            <w:pPr>
              <w:rPr>
                <w:rFonts w:ascii="Arial" w:hAnsi="Arial" w:cs="Arial"/>
              </w:rPr>
            </w:pPr>
          </w:p>
          <w:p w14:paraId="3188D052" w14:textId="77777777" w:rsidR="00437009" w:rsidRPr="006977DB" w:rsidRDefault="00437009">
            <w:pPr>
              <w:rPr>
                <w:rFonts w:ascii="Arial" w:hAnsi="Arial" w:cs="Arial"/>
              </w:rPr>
            </w:pPr>
          </w:p>
          <w:p w14:paraId="68ACA7B6" w14:textId="77777777" w:rsidR="00437009" w:rsidRPr="006977DB" w:rsidRDefault="00437009">
            <w:pPr>
              <w:rPr>
                <w:rFonts w:ascii="Arial" w:hAnsi="Arial" w:cs="Arial"/>
              </w:rPr>
            </w:pPr>
          </w:p>
          <w:p w14:paraId="42AAEDB9" w14:textId="77777777" w:rsidR="00437009" w:rsidRPr="006977DB" w:rsidRDefault="00437009">
            <w:pPr>
              <w:rPr>
                <w:rFonts w:ascii="Arial" w:hAnsi="Arial" w:cs="Arial"/>
              </w:rPr>
            </w:pPr>
          </w:p>
          <w:p w14:paraId="326EAEAB" w14:textId="320655C1" w:rsidR="00437009" w:rsidRPr="006977DB" w:rsidRDefault="00211A30">
            <w:pPr>
              <w:rPr>
                <w:rFonts w:ascii="Arial" w:hAnsi="Arial" w:cs="Arial"/>
              </w:rPr>
            </w:pPr>
            <w:r>
              <w:rPr>
                <w:rFonts w:ascii="Arial" w:hAnsi="Arial" w:cs="Arial"/>
              </w:rPr>
              <w:t>SB</w:t>
            </w:r>
          </w:p>
          <w:p w14:paraId="5B2FB581" w14:textId="77777777" w:rsidR="00437009" w:rsidRPr="006977DB" w:rsidRDefault="00437009">
            <w:pPr>
              <w:rPr>
                <w:rFonts w:ascii="Arial" w:hAnsi="Arial" w:cs="Arial"/>
              </w:rPr>
            </w:pPr>
          </w:p>
          <w:p w14:paraId="3814A561" w14:textId="77777777" w:rsidR="00437009" w:rsidRDefault="00211A30">
            <w:pPr>
              <w:rPr>
                <w:rFonts w:ascii="Arial" w:hAnsi="Arial" w:cs="Arial"/>
              </w:rPr>
            </w:pPr>
            <w:r>
              <w:rPr>
                <w:rFonts w:ascii="Arial" w:hAnsi="Arial" w:cs="Arial"/>
              </w:rPr>
              <w:t>SB</w:t>
            </w:r>
          </w:p>
          <w:p w14:paraId="307C6AFA" w14:textId="6C36DDAB" w:rsidR="00211A30" w:rsidRPr="006977DB" w:rsidRDefault="00211A30">
            <w:pPr>
              <w:rPr>
                <w:rFonts w:ascii="Arial" w:hAnsi="Arial" w:cs="Arial"/>
              </w:rPr>
            </w:pPr>
            <w:r>
              <w:rPr>
                <w:rFonts w:ascii="Arial" w:hAnsi="Arial" w:cs="Arial"/>
              </w:rPr>
              <w:t>SG1</w:t>
            </w:r>
          </w:p>
        </w:tc>
      </w:tr>
      <w:tr w:rsidR="00B13343" w:rsidRPr="006977DB" w14:paraId="5AC6692A" w14:textId="77777777" w:rsidTr="006B6E27">
        <w:tc>
          <w:tcPr>
            <w:tcW w:w="675" w:type="dxa"/>
          </w:tcPr>
          <w:p w14:paraId="1472B609" w14:textId="0B195308" w:rsidR="00B13343" w:rsidRPr="006977DB" w:rsidRDefault="00B13343">
            <w:pPr>
              <w:rPr>
                <w:rFonts w:ascii="Arial" w:hAnsi="Arial" w:cs="Arial"/>
              </w:rPr>
            </w:pPr>
            <w:r w:rsidRPr="006977DB">
              <w:rPr>
                <w:rFonts w:ascii="Arial" w:hAnsi="Arial" w:cs="Arial"/>
              </w:rPr>
              <w:lastRenderedPageBreak/>
              <w:t xml:space="preserve">8 </w:t>
            </w:r>
          </w:p>
        </w:tc>
        <w:tc>
          <w:tcPr>
            <w:tcW w:w="6096" w:type="dxa"/>
          </w:tcPr>
          <w:p w14:paraId="610FAFE8" w14:textId="77777777" w:rsidR="00B13343" w:rsidRPr="006977DB" w:rsidRDefault="00B13343">
            <w:pPr>
              <w:rPr>
                <w:rFonts w:ascii="Arial" w:hAnsi="Arial" w:cs="Arial"/>
                <w:b/>
              </w:rPr>
            </w:pPr>
            <w:r w:rsidRPr="006977DB">
              <w:rPr>
                <w:rFonts w:ascii="Arial" w:hAnsi="Arial" w:cs="Arial"/>
                <w:b/>
              </w:rPr>
              <w:t>Workshops</w:t>
            </w:r>
          </w:p>
          <w:p w14:paraId="4791BEBE" w14:textId="77777777" w:rsidR="00E771E4" w:rsidRPr="006977DB" w:rsidRDefault="00E771E4" w:rsidP="00E771E4">
            <w:pPr>
              <w:rPr>
                <w:rFonts w:ascii="Arial" w:hAnsi="Arial" w:cs="Arial"/>
              </w:rPr>
            </w:pPr>
          </w:p>
          <w:p w14:paraId="3D4F5724" w14:textId="77777777" w:rsidR="00E771E4" w:rsidRPr="006977DB" w:rsidRDefault="00E771E4" w:rsidP="00E771E4">
            <w:pPr>
              <w:rPr>
                <w:rFonts w:ascii="Arial" w:hAnsi="Arial" w:cs="Arial"/>
              </w:rPr>
            </w:pPr>
            <w:r w:rsidRPr="006977DB">
              <w:rPr>
                <w:rFonts w:ascii="Arial" w:hAnsi="Arial" w:cs="Arial"/>
                <w:b/>
              </w:rPr>
              <w:t>Constitution / Articles</w:t>
            </w:r>
            <w:r w:rsidRPr="006977DB">
              <w:rPr>
                <w:rFonts w:ascii="Arial" w:hAnsi="Arial" w:cs="Arial"/>
              </w:rPr>
              <w:t xml:space="preserve"> – CB reported back that there had been a lively discussion around a review of the constitution, standing orders and Articles at the AGM. Issues raised included:</w:t>
            </w:r>
          </w:p>
          <w:p w14:paraId="27CECAEF" w14:textId="77777777" w:rsidR="00E771E4" w:rsidRPr="006977DB" w:rsidRDefault="00E771E4" w:rsidP="00E771E4">
            <w:pPr>
              <w:rPr>
                <w:rFonts w:ascii="Arial" w:hAnsi="Arial" w:cs="Arial"/>
              </w:rPr>
            </w:pPr>
          </w:p>
          <w:p w14:paraId="434BF7E9" w14:textId="0FE2D4DF" w:rsidR="00E771E4" w:rsidRPr="006977DB" w:rsidRDefault="00E771E4" w:rsidP="00E771E4">
            <w:pPr>
              <w:pStyle w:val="ListParagraph"/>
              <w:numPr>
                <w:ilvl w:val="0"/>
                <w:numId w:val="5"/>
              </w:numPr>
              <w:rPr>
                <w:rFonts w:ascii="Arial" w:hAnsi="Arial" w:cs="Arial"/>
              </w:rPr>
            </w:pPr>
            <w:r w:rsidRPr="006977DB">
              <w:rPr>
                <w:rFonts w:ascii="Arial" w:hAnsi="Arial" w:cs="Arial"/>
              </w:rPr>
              <w:t>Standing orders and ordinary resolutions</w:t>
            </w:r>
            <w:r w:rsidR="00211A30">
              <w:rPr>
                <w:rFonts w:ascii="Arial" w:hAnsi="Arial" w:cs="Arial"/>
              </w:rPr>
              <w:t>;</w:t>
            </w:r>
          </w:p>
          <w:p w14:paraId="54726B41" w14:textId="0C0D2A49" w:rsidR="00E771E4" w:rsidRPr="006977DB" w:rsidRDefault="00E771E4" w:rsidP="00E771E4">
            <w:pPr>
              <w:pStyle w:val="ListParagraph"/>
              <w:numPr>
                <w:ilvl w:val="0"/>
                <w:numId w:val="5"/>
              </w:numPr>
              <w:rPr>
                <w:rFonts w:ascii="Arial" w:hAnsi="Arial" w:cs="Arial"/>
              </w:rPr>
            </w:pPr>
            <w:r w:rsidRPr="006977DB">
              <w:rPr>
                <w:rFonts w:ascii="Arial" w:hAnsi="Arial" w:cs="Arial"/>
              </w:rPr>
              <w:t>Written questions and verbal</w:t>
            </w:r>
            <w:r w:rsidR="00211A30">
              <w:rPr>
                <w:rFonts w:ascii="Arial" w:hAnsi="Arial" w:cs="Arial"/>
              </w:rPr>
              <w:t>;</w:t>
            </w:r>
          </w:p>
          <w:p w14:paraId="44896CA3" w14:textId="701BD9A1" w:rsidR="00E771E4" w:rsidRPr="006977DB" w:rsidRDefault="00E771E4" w:rsidP="00E771E4">
            <w:pPr>
              <w:pStyle w:val="ListParagraph"/>
              <w:numPr>
                <w:ilvl w:val="0"/>
                <w:numId w:val="5"/>
              </w:numPr>
              <w:rPr>
                <w:rFonts w:ascii="Arial" w:hAnsi="Arial" w:cs="Arial"/>
              </w:rPr>
            </w:pPr>
            <w:r w:rsidRPr="006977DB">
              <w:rPr>
                <w:rFonts w:ascii="Arial" w:hAnsi="Arial" w:cs="Arial"/>
              </w:rPr>
              <w:t>Ways for members to call individual Board members to account</w:t>
            </w:r>
            <w:r w:rsidR="00211A30">
              <w:rPr>
                <w:rFonts w:ascii="Arial" w:hAnsi="Arial" w:cs="Arial"/>
              </w:rPr>
              <w:t>;</w:t>
            </w:r>
          </w:p>
          <w:p w14:paraId="671982C1" w14:textId="37682012" w:rsidR="00E771E4" w:rsidRPr="006977DB" w:rsidRDefault="00E771E4" w:rsidP="00E771E4">
            <w:pPr>
              <w:pStyle w:val="ListParagraph"/>
              <w:numPr>
                <w:ilvl w:val="0"/>
                <w:numId w:val="5"/>
              </w:numPr>
              <w:rPr>
                <w:rFonts w:ascii="Arial" w:hAnsi="Arial" w:cs="Arial"/>
              </w:rPr>
            </w:pPr>
            <w:r w:rsidRPr="006977DB">
              <w:rPr>
                <w:rFonts w:ascii="Arial" w:hAnsi="Arial" w:cs="Arial"/>
              </w:rPr>
              <w:t>Q&amp;A to s</w:t>
            </w:r>
            <w:r w:rsidR="00211A30">
              <w:rPr>
                <w:rFonts w:ascii="Arial" w:hAnsi="Arial" w:cs="Arial"/>
              </w:rPr>
              <w:t>ee written questions in advance;</w:t>
            </w:r>
          </w:p>
          <w:p w14:paraId="58BA0246" w14:textId="30A326D6" w:rsidR="00E771E4" w:rsidRPr="006977DB" w:rsidRDefault="00E771E4" w:rsidP="00E771E4">
            <w:pPr>
              <w:pStyle w:val="ListParagraph"/>
              <w:numPr>
                <w:ilvl w:val="0"/>
                <w:numId w:val="5"/>
              </w:numPr>
              <w:rPr>
                <w:rFonts w:ascii="Arial" w:hAnsi="Arial" w:cs="Arial"/>
              </w:rPr>
            </w:pPr>
            <w:r w:rsidRPr="006977DB">
              <w:rPr>
                <w:rFonts w:ascii="Arial" w:hAnsi="Arial" w:cs="Arial"/>
              </w:rPr>
              <w:t>Availability of report in advance of the AGM</w:t>
            </w:r>
            <w:r w:rsidR="00211A30">
              <w:rPr>
                <w:rFonts w:ascii="Arial" w:hAnsi="Arial" w:cs="Arial"/>
              </w:rPr>
              <w:t>;</w:t>
            </w:r>
          </w:p>
          <w:p w14:paraId="72F6214D" w14:textId="6FECB290" w:rsidR="00E771E4" w:rsidRPr="006977DB" w:rsidRDefault="00E771E4" w:rsidP="00E771E4">
            <w:pPr>
              <w:pStyle w:val="ListParagraph"/>
              <w:numPr>
                <w:ilvl w:val="0"/>
                <w:numId w:val="5"/>
              </w:numPr>
              <w:rPr>
                <w:rFonts w:ascii="Arial" w:hAnsi="Arial" w:cs="Arial"/>
              </w:rPr>
            </w:pPr>
            <w:r w:rsidRPr="006977DB">
              <w:rPr>
                <w:rFonts w:ascii="Arial" w:hAnsi="Arial" w:cs="Arial"/>
              </w:rPr>
              <w:t>Proxy voting process</w:t>
            </w:r>
            <w:r w:rsidR="00211A30">
              <w:rPr>
                <w:rFonts w:ascii="Arial" w:hAnsi="Arial" w:cs="Arial"/>
              </w:rPr>
              <w:t xml:space="preserve"> and different voting methods;</w:t>
            </w:r>
          </w:p>
          <w:p w14:paraId="67687A0F" w14:textId="4988B23B" w:rsidR="00E771E4" w:rsidRPr="006977DB" w:rsidRDefault="00E771E4" w:rsidP="00E771E4">
            <w:pPr>
              <w:pStyle w:val="ListParagraph"/>
              <w:numPr>
                <w:ilvl w:val="0"/>
                <w:numId w:val="5"/>
              </w:numPr>
              <w:rPr>
                <w:rFonts w:ascii="Arial" w:hAnsi="Arial" w:cs="Arial"/>
              </w:rPr>
            </w:pPr>
            <w:r w:rsidRPr="006977DB">
              <w:rPr>
                <w:rFonts w:ascii="Arial" w:hAnsi="Arial" w:cs="Arial"/>
              </w:rPr>
              <w:t>How we consult with membership</w:t>
            </w:r>
            <w:r w:rsidR="00211A30">
              <w:rPr>
                <w:rFonts w:ascii="Arial" w:hAnsi="Arial" w:cs="Arial"/>
              </w:rPr>
              <w:t>.</w:t>
            </w:r>
          </w:p>
          <w:p w14:paraId="2E1F91A7" w14:textId="77777777" w:rsidR="00E771E4" w:rsidRPr="006977DB" w:rsidRDefault="00E771E4" w:rsidP="00E771E4">
            <w:pPr>
              <w:rPr>
                <w:rFonts w:ascii="Arial" w:hAnsi="Arial" w:cs="Arial"/>
              </w:rPr>
            </w:pPr>
          </w:p>
          <w:p w14:paraId="0C238558" w14:textId="758C113E" w:rsidR="00E771E4" w:rsidRPr="006977DB" w:rsidRDefault="00E771E4" w:rsidP="00E771E4">
            <w:pPr>
              <w:rPr>
                <w:rFonts w:ascii="Arial" w:hAnsi="Arial" w:cs="Arial"/>
              </w:rPr>
            </w:pPr>
            <w:r w:rsidRPr="006977DB">
              <w:rPr>
                <w:rFonts w:ascii="Arial" w:hAnsi="Arial" w:cs="Arial"/>
              </w:rPr>
              <w:t>The Chair proposed that the GTF report back to the Board would not drill down to detail but simply point to 12 main areas that are problematic. The report would indicate the enormity of a constitutional review and the resultant need to get proposals approved by the membership.</w:t>
            </w:r>
            <w:r w:rsidRPr="006977DB">
              <w:rPr>
                <w:rFonts w:ascii="Arial" w:hAnsi="Arial" w:cs="Arial"/>
              </w:rPr>
              <w:br/>
            </w:r>
            <w:r w:rsidRPr="006977DB">
              <w:rPr>
                <w:rFonts w:ascii="Arial" w:hAnsi="Arial" w:cs="Arial"/>
              </w:rPr>
              <w:br/>
              <w:t>The Chair asked that everyone submit a proposed voting system to be adopted across all meetings/ activities</w:t>
            </w:r>
            <w:r w:rsidR="00211A30">
              <w:rPr>
                <w:rFonts w:ascii="Arial" w:hAnsi="Arial" w:cs="Arial"/>
              </w:rPr>
              <w:t xml:space="preserve"> by next GTF meeting</w:t>
            </w:r>
            <w:r w:rsidRPr="006977DB">
              <w:rPr>
                <w:rFonts w:ascii="Arial" w:hAnsi="Arial" w:cs="Arial"/>
              </w:rPr>
              <w:t xml:space="preserve">.  </w:t>
            </w:r>
          </w:p>
          <w:p w14:paraId="49BF33FF" w14:textId="77777777" w:rsidR="00E771E4" w:rsidRPr="006977DB" w:rsidRDefault="00E771E4" w:rsidP="00E771E4">
            <w:pPr>
              <w:rPr>
                <w:rFonts w:ascii="Arial" w:hAnsi="Arial" w:cs="Arial"/>
              </w:rPr>
            </w:pPr>
          </w:p>
          <w:p w14:paraId="473A8BDD" w14:textId="71976D9E" w:rsidR="00E771E4" w:rsidRPr="006977DB" w:rsidRDefault="00E771E4" w:rsidP="00E771E4">
            <w:pPr>
              <w:rPr>
                <w:rFonts w:ascii="Arial" w:hAnsi="Arial" w:cs="Arial"/>
              </w:rPr>
            </w:pPr>
            <w:r w:rsidRPr="006977DB">
              <w:rPr>
                <w:rFonts w:ascii="Arial" w:hAnsi="Arial" w:cs="Arial"/>
              </w:rPr>
              <w:t xml:space="preserve">GTF discussed NH’s document covering the main constitutional points for possible consultation with membership. A review of the constitution and Standing Orders seems to come from </w:t>
            </w:r>
            <w:r w:rsidR="00211A30">
              <w:rPr>
                <w:rFonts w:ascii="Arial" w:hAnsi="Arial" w:cs="Arial"/>
              </w:rPr>
              <w:t xml:space="preserve">a </w:t>
            </w:r>
            <w:r w:rsidRPr="006977DB">
              <w:rPr>
                <w:rFonts w:ascii="Arial" w:hAnsi="Arial" w:cs="Arial"/>
              </w:rPr>
              <w:t>feeling that the</w:t>
            </w:r>
            <w:r w:rsidR="00211A30">
              <w:rPr>
                <w:rFonts w:ascii="Arial" w:hAnsi="Arial" w:cs="Arial"/>
              </w:rPr>
              <w:t xml:space="preserve"> documents do not </w:t>
            </w:r>
            <w:r w:rsidRPr="006977DB">
              <w:rPr>
                <w:rFonts w:ascii="Arial" w:hAnsi="Arial" w:cs="Arial"/>
              </w:rPr>
              <w:t>meet the organisation’s needs.</w:t>
            </w:r>
            <w:r w:rsidRPr="006977DB">
              <w:rPr>
                <w:rFonts w:ascii="Arial" w:hAnsi="Arial" w:cs="Arial"/>
              </w:rPr>
              <w:br/>
            </w:r>
            <w:r w:rsidRPr="006977DB">
              <w:rPr>
                <w:rFonts w:ascii="Arial" w:hAnsi="Arial" w:cs="Arial"/>
              </w:rPr>
              <w:br/>
              <w:t xml:space="preserve">GTF agreed there was a need for a plan and a timetable on this piece of work. As the task is so enormous NH would like to get the views of GTF and the Board, identify big and small issues and make a list of priorities. This list could be submitted to AGM 2015. The Board would then take priorities forward with a submission to AGM 2016. </w:t>
            </w:r>
          </w:p>
          <w:p w14:paraId="2C14690A" w14:textId="77777777" w:rsidR="00E771E4" w:rsidRPr="006977DB" w:rsidRDefault="00E771E4" w:rsidP="00E771E4">
            <w:pPr>
              <w:rPr>
                <w:rFonts w:ascii="Arial" w:hAnsi="Arial" w:cs="Arial"/>
              </w:rPr>
            </w:pPr>
          </w:p>
          <w:p w14:paraId="260E709D" w14:textId="4DAB212D" w:rsidR="00E771E4" w:rsidRPr="006977DB" w:rsidRDefault="00E771E4" w:rsidP="00E771E4">
            <w:pPr>
              <w:rPr>
                <w:rFonts w:ascii="Arial" w:hAnsi="Arial" w:cs="Arial"/>
              </w:rPr>
            </w:pPr>
            <w:r w:rsidRPr="006977DB">
              <w:rPr>
                <w:rFonts w:ascii="Arial" w:hAnsi="Arial" w:cs="Arial"/>
              </w:rPr>
              <w:t xml:space="preserve">CB pointed out that quick wins would be possible with small amendments to the </w:t>
            </w:r>
            <w:r w:rsidR="00C71ACF" w:rsidRPr="006977DB">
              <w:rPr>
                <w:rFonts w:ascii="Arial" w:hAnsi="Arial" w:cs="Arial"/>
              </w:rPr>
              <w:t>Constitution</w:t>
            </w:r>
            <w:r w:rsidRPr="006977DB">
              <w:rPr>
                <w:rFonts w:ascii="Arial" w:hAnsi="Arial" w:cs="Arial"/>
              </w:rPr>
              <w:t xml:space="preserve"> and Articles. In order to avoid duplication TH will ask the Board how they want to proceed with this and report back to GTF. </w:t>
            </w:r>
          </w:p>
          <w:p w14:paraId="1302F18F" w14:textId="77777777" w:rsidR="00E771E4" w:rsidRPr="006977DB" w:rsidRDefault="00E771E4" w:rsidP="00E771E4">
            <w:pPr>
              <w:rPr>
                <w:rFonts w:ascii="Arial" w:hAnsi="Arial" w:cs="Arial"/>
              </w:rPr>
            </w:pPr>
          </w:p>
          <w:p w14:paraId="72F9A91A" w14:textId="712FF8E4" w:rsidR="00E771E4" w:rsidRPr="006977DB" w:rsidRDefault="00E771E4" w:rsidP="00E771E4">
            <w:pPr>
              <w:rPr>
                <w:rFonts w:ascii="Arial" w:hAnsi="Arial" w:cs="Arial"/>
              </w:rPr>
            </w:pPr>
            <w:r w:rsidRPr="006977DB">
              <w:rPr>
                <w:rFonts w:ascii="Arial" w:hAnsi="Arial" w:cs="Arial"/>
              </w:rPr>
              <w:t>NH agreed to send round detailed timeline to 2016, including steps she would like to take before July 201</w:t>
            </w:r>
            <w:r w:rsidR="00211A30">
              <w:rPr>
                <w:rFonts w:ascii="Arial" w:hAnsi="Arial" w:cs="Arial"/>
              </w:rPr>
              <w:t>4</w:t>
            </w:r>
            <w:r w:rsidRPr="006977DB">
              <w:rPr>
                <w:rFonts w:ascii="Arial" w:hAnsi="Arial" w:cs="Arial"/>
              </w:rPr>
              <w:t xml:space="preserve">. </w:t>
            </w:r>
            <w:r w:rsidRPr="006977DB">
              <w:rPr>
                <w:rFonts w:ascii="Arial" w:hAnsi="Arial" w:cs="Arial"/>
              </w:rPr>
              <w:lastRenderedPageBreak/>
              <w:t xml:space="preserve">She would also highlight overarching themes on constitutional review and create a questionnaire for GTF comments. The questionnaire would be  distributed to small groups, regional workshops etc and  AMSC 28 June. NH would let GTF know deadline for their feedback.  </w:t>
            </w:r>
          </w:p>
          <w:p w14:paraId="6ED94673" w14:textId="77777777" w:rsidR="00E771E4" w:rsidRPr="006977DB" w:rsidRDefault="00E771E4" w:rsidP="00E771E4">
            <w:pPr>
              <w:rPr>
                <w:rFonts w:ascii="Arial" w:hAnsi="Arial" w:cs="Arial"/>
              </w:rPr>
            </w:pPr>
          </w:p>
          <w:p w14:paraId="6A564C83" w14:textId="77777777" w:rsidR="002642E6" w:rsidRPr="006977DB" w:rsidRDefault="002642E6" w:rsidP="00C919B0">
            <w:pPr>
              <w:rPr>
                <w:rFonts w:ascii="Arial" w:hAnsi="Arial" w:cs="Arial"/>
              </w:rPr>
            </w:pPr>
            <w:r w:rsidRPr="006977DB">
              <w:rPr>
                <w:rFonts w:ascii="Arial" w:hAnsi="Arial" w:cs="Arial"/>
              </w:rPr>
              <w:t xml:space="preserve">GTF agreed that it would consider PP’s redraft of Subgroup 2’s document and brainstorm </w:t>
            </w:r>
            <w:r w:rsidR="000470C4" w:rsidRPr="006977DB">
              <w:rPr>
                <w:rFonts w:ascii="Arial" w:hAnsi="Arial" w:cs="Arial"/>
              </w:rPr>
              <w:t>S</w:t>
            </w:r>
            <w:r w:rsidRPr="006977DB">
              <w:rPr>
                <w:rFonts w:ascii="Arial" w:hAnsi="Arial" w:cs="Arial"/>
              </w:rPr>
              <w:t>ubgroup 3</w:t>
            </w:r>
            <w:r w:rsidR="000470C4" w:rsidRPr="006977DB">
              <w:rPr>
                <w:rFonts w:ascii="Arial" w:hAnsi="Arial" w:cs="Arial"/>
              </w:rPr>
              <w:t xml:space="preserve"> item “Skills and roles and responsibilities</w:t>
            </w:r>
            <w:r w:rsidRPr="006977DB">
              <w:rPr>
                <w:rFonts w:ascii="Arial" w:hAnsi="Arial" w:cs="Arial"/>
              </w:rPr>
              <w:t xml:space="preserve">” </w:t>
            </w:r>
            <w:r w:rsidR="000470C4" w:rsidRPr="006977DB">
              <w:rPr>
                <w:rFonts w:ascii="Arial" w:hAnsi="Arial" w:cs="Arial"/>
              </w:rPr>
              <w:t xml:space="preserve">at next meeting. </w:t>
            </w:r>
          </w:p>
          <w:p w14:paraId="34147A14" w14:textId="77777777" w:rsidR="002642E6" w:rsidRPr="006977DB" w:rsidRDefault="002642E6" w:rsidP="00C919B0">
            <w:pPr>
              <w:rPr>
                <w:rFonts w:ascii="Arial" w:hAnsi="Arial" w:cs="Arial"/>
              </w:rPr>
            </w:pPr>
          </w:p>
          <w:p w14:paraId="5F3AFEA0" w14:textId="63D1B67A" w:rsidR="00E97736" w:rsidRPr="006977DB" w:rsidRDefault="000470C4" w:rsidP="00C919B0">
            <w:pPr>
              <w:rPr>
                <w:rFonts w:ascii="Arial" w:hAnsi="Arial" w:cs="Arial"/>
              </w:rPr>
            </w:pPr>
            <w:r w:rsidRPr="006977DB">
              <w:rPr>
                <w:rFonts w:ascii="Arial" w:hAnsi="Arial" w:cs="Arial"/>
              </w:rPr>
              <w:t xml:space="preserve">KM </w:t>
            </w:r>
            <w:r w:rsidR="00211A30">
              <w:rPr>
                <w:rFonts w:ascii="Arial" w:hAnsi="Arial" w:cs="Arial"/>
              </w:rPr>
              <w:t xml:space="preserve">agreed </w:t>
            </w:r>
            <w:r w:rsidRPr="006977DB">
              <w:rPr>
                <w:rFonts w:ascii="Arial" w:hAnsi="Arial" w:cs="Arial"/>
              </w:rPr>
              <w:t xml:space="preserve">to send magazine and Board time </w:t>
            </w:r>
            <w:r w:rsidR="00C71ACF" w:rsidRPr="006977DB">
              <w:rPr>
                <w:rFonts w:ascii="Arial" w:hAnsi="Arial" w:cs="Arial"/>
              </w:rPr>
              <w:t>line</w:t>
            </w:r>
            <w:r w:rsidR="002642E6" w:rsidRPr="006977DB">
              <w:rPr>
                <w:rFonts w:ascii="Arial" w:hAnsi="Arial" w:cs="Arial"/>
              </w:rPr>
              <w:t xml:space="preserve"> and dates of forthcoming GTF </w:t>
            </w:r>
            <w:r w:rsidRPr="006977DB">
              <w:rPr>
                <w:rFonts w:ascii="Arial" w:hAnsi="Arial" w:cs="Arial"/>
              </w:rPr>
              <w:t xml:space="preserve">meetings. </w:t>
            </w:r>
          </w:p>
          <w:p w14:paraId="178278EE" w14:textId="77777777" w:rsidR="000470C4" w:rsidRPr="006977DB" w:rsidRDefault="000470C4" w:rsidP="00C919B0">
            <w:pPr>
              <w:rPr>
                <w:rFonts w:ascii="Arial" w:hAnsi="Arial" w:cs="Arial"/>
              </w:rPr>
            </w:pPr>
          </w:p>
          <w:p w14:paraId="0365EFF2" w14:textId="46EB36D3" w:rsidR="000470C4" w:rsidRPr="006977DB" w:rsidRDefault="002642E6" w:rsidP="00C919B0">
            <w:pPr>
              <w:rPr>
                <w:rFonts w:ascii="Arial" w:hAnsi="Arial" w:cs="Arial"/>
              </w:rPr>
            </w:pPr>
            <w:r w:rsidRPr="006977DB">
              <w:rPr>
                <w:rFonts w:ascii="Arial" w:hAnsi="Arial" w:cs="Arial"/>
              </w:rPr>
              <w:t xml:space="preserve">The Chair agreed to send out a reminder </w:t>
            </w:r>
            <w:r w:rsidR="00827C44" w:rsidRPr="006977DB">
              <w:rPr>
                <w:rFonts w:ascii="Arial" w:hAnsi="Arial" w:cs="Arial"/>
              </w:rPr>
              <w:t xml:space="preserve">message </w:t>
            </w:r>
            <w:r w:rsidRPr="006977DB">
              <w:rPr>
                <w:rFonts w:ascii="Arial" w:hAnsi="Arial" w:cs="Arial"/>
              </w:rPr>
              <w:t>to GTF members prompting them on tasks/ work they need to complete and deadlines in good time before the next GTF meeting. All need to submit their reports to the Chair by 9 July and she would distribute her report on 12 July.</w:t>
            </w:r>
          </w:p>
          <w:p w14:paraId="0FBE25BA" w14:textId="3E9CDA56" w:rsidR="00782112" w:rsidRPr="006977DB" w:rsidRDefault="00782112" w:rsidP="00C919B0">
            <w:pPr>
              <w:rPr>
                <w:rFonts w:ascii="Arial" w:hAnsi="Arial" w:cs="Arial"/>
              </w:rPr>
            </w:pPr>
          </w:p>
        </w:tc>
        <w:tc>
          <w:tcPr>
            <w:tcW w:w="1745" w:type="dxa"/>
          </w:tcPr>
          <w:p w14:paraId="1C2A6F35" w14:textId="77777777" w:rsidR="00B13343" w:rsidRDefault="00B13343">
            <w:pPr>
              <w:rPr>
                <w:rFonts w:ascii="Arial" w:hAnsi="Arial" w:cs="Arial"/>
              </w:rPr>
            </w:pPr>
          </w:p>
          <w:p w14:paraId="22F8FBB4" w14:textId="77777777" w:rsidR="00211A30" w:rsidRDefault="00211A30">
            <w:pPr>
              <w:rPr>
                <w:rFonts w:ascii="Arial" w:hAnsi="Arial" w:cs="Arial"/>
              </w:rPr>
            </w:pPr>
          </w:p>
          <w:p w14:paraId="44DCEBC0" w14:textId="77777777" w:rsidR="00211A30" w:rsidRDefault="00211A30">
            <w:pPr>
              <w:rPr>
                <w:rFonts w:ascii="Arial" w:hAnsi="Arial" w:cs="Arial"/>
              </w:rPr>
            </w:pPr>
          </w:p>
          <w:p w14:paraId="6A4D09E7" w14:textId="77777777" w:rsidR="00211A30" w:rsidRDefault="00211A30">
            <w:pPr>
              <w:rPr>
                <w:rFonts w:ascii="Arial" w:hAnsi="Arial" w:cs="Arial"/>
              </w:rPr>
            </w:pPr>
          </w:p>
          <w:p w14:paraId="2881C500" w14:textId="77777777" w:rsidR="00211A30" w:rsidRDefault="00211A30">
            <w:pPr>
              <w:rPr>
                <w:rFonts w:ascii="Arial" w:hAnsi="Arial" w:cs="Arial"/>
              </w:rPr>
            </w:pPr>
          </w:p>
          <w:p w14:paraId="156F61ED" w14:textId="77777777" w:rsidR="00211A30" w:rsidRDefault="00211A30">
            <w:pPr>
              <w:rPr>
                <w:rFonts w:ascii="Arial" w:hAnsi="Arial" w:cs="Arial"/>
              </w:rPr>
            </w:pPr>
          </w:p>
          <w:p w14:paraId="6D0C7B2A" w14:textId="77777777" w:rsidR="00211A30" w:rsidRDefault="00211A30">
            <w:pPr>
              <w:rPr>
                <w:rFonts w:ascii="Arial" w:hAnsi="Arial" w:cs="Arial"/>
              </w:rPr>
            </w:pPr>
          </w:p>
          <w:p w14:paraId="12DDF1B2" w14:textId="77777777" w:rsidR="00211A30" w:rsidRDefault="00211A30">
            <w:pPr>
              <w:rPr>
                <w:rFonts w:ascii="Arial" w:hAnsi="Arial" w:cs="Arial"/>
              </w:rPr>
            </w:pPr>
          </w:p>
          <w:p w14:paraId="678E01D1" w14:textId="77777777" w:rsidR="00211A30" w:rsidRDefault="00211A30">
            <w:pPr>
              <w:rPr>
                <w:rFonts w:ascii="Arial" w:hAnsi="Arial" w:cs="Arial"/>
              </w:rPr>
            </w:pPr>
          </w:p>
          <w:p w14:paraId="4DE8AC0E" w14:textId="77777777" w:rsidR="00211A30" w:rsidRDefault="00211A30">
            <w:pPr>
              <w:rPr>
                <w:rFonts w:ascii="Arial" w:hAnsi="Arial" w:cs="Arial"/>
              </w:rPr>
            </w:pPr>
          </w:p>
          <w:p w14:paraId="721D7BF6" w14:textId="77777777" w:rsidR="00211A30" w:rsidRDefault="00211A30">
            <w:pPr>
              <w:rPr>
                <w:rFonts w:ascii="Arial" w:hAnsi="Arial" w:cs="Arial"/>
              </w:rPr>
            </w:pPr>
          </w:p>
          <w:p w14:paraId="70297544" w14:textId="77777777" w:rsidR="00211A30" w:rsidRDefault="00211A30">
            <w:pPr>
              <w:rPr>
                <w:rFonts w:ascii="Arial" w:hAnsi="Arial" w:cs="Arial"/>
              </w:rPr>
            </w:pPr>
          </w:p>
          <w:p w14:paraId="018496EF" w14:textId="77777777" w:rsidR="00211A30" w:rsidRDefault="00211A30">
            <w:pPr>
              <w:rPr>
                <w:rFonts w:ascii="Arial" w:hAnsi="Arial" w:cs="Arial"/>
              </w:rPr>
            </w:pPr>
          </w:p>
          <w:p w14:paraId="569F1196" w14:textId="77777777" w:rsidR="00211A30" w:rsidRDefault="00211A30">
            <w:pPr>
              <w:rPr>
                <w:rFonts w:ascii="Arial" w:hAnsi="Arial" w:cs="Arial"/>
              </w:rPr>
            </w:pPr>
          </w:p>
          <w:p w14:paraId="2F727B44" w14:textId="77777777" w:rsidR="00211A30" w:rsidRDefault="00211A30">
            <w:pPr>
              <w:rPr>
                <w:rFonts w:ascii="Arial" w:hAnsi="Arial" w:cs="Arial"/>
              </w:rPr>
            </w:pPr>
          </w:p>
          <w:p w14:paraId="55EFA17D" w14:textId="77777777" w:rsidR="00211A30" w:rsidRDefault="00211A30">
            <w:pPr>
              <w:rPr>
                <w:rFonts w:ascii="Arial" w:hAnsi="Arial" w:cs="Arial"/>
              </w:rPr>
            </w:pPr>
          </w:p>
          <w:p w14:paraId="651324AE" w14:textId="77777777" w:rsidR="00211A30" w:rsidRDefault="00211A30">
            <w:pPr>
              <w:rPr>
                <w:rFonts w:ascii="Arial" w:hAnsi="Arial" w:cs="Arial"/>
              </w:rPr>
            </w:pPr>
          </w:p>
          <w:p w14:paraId="6BE3A8BA" w14:textId="77777777" w:rsidR="00211A30" w:rsidRDefault="00211A30">
            <w:pPr>
              <w:rPr>
                <w:rFonts w:ascii="Arial" w:hAnsi="Arial" w:cs="Arial"/>
              </w:rPr>
            </w:pPr>
          </w:p>
          <w:p w14:paraId="17CCE9B9" w14:textId="77777777" w:rsidR="00211A30" w:rsidRDefault="00211A30">
            <w:pPr>
              <w:rPr>
                <w:rFonts w:ascii="Arial" w:hAnsi="Arial" w:cs="Arial"/>
              </w:rPr>
            </w:pPr>
          </w:p>
          <w:p w14:paraId="2B2F2551" w14:textId="77777777" w:rsidR="00211A30" w:rsidRDefault="00211A30">
            <w:pPr>
              <w:rPr>
                <w:rFonts w:ascii="Arial" w:hAnsi="Arial" w:cs="Arial"/>
              </w:rPr>
            </w:pPr>
          </w:p>
          <w:p w14:paraId="4AB7565D" w14:textId="77777777" w:rsidR="00211A30" w:rsidRDefault="00211A30">
            <w:pPr>
              <w:rPr>
                <w:rFonts w:ascii="Arial" w:hAnsi="Arial" w:cs="Arial"/>
              </w:rPr>
            </w:pPr>
          </w:p>
          <w:p w14:paraId="767901A0" w14:textId="77777777" w:rsidR="00211A30" w:rsidRDefault="00211A30">
            <w:pPr>
              <w:rPr>
                <w:rFonts w:ascii="Arial" w:hAnsi="Arial" w:cs="Arial"/>
              </w:rPr>
            </w:pPr>
          </w:p>
          <w:p w14:paraId="1B406125" w14:textId="77777777" w:rsidR="00211A30" w:rsidRDefault="00211A30">
            <w:pPr>
              <w:rPr>
                <w:rFonts w:ascii="Arial" w:hAnsi="Arial" w:cs="Arial"/>
              </w:rPr>
            </w:pPr>
          </w:p>
          <w:p w14:paraId="0FDB9266" w14:textId="77777777" w:rsidR="00211A30" w:rsidRDefault="00211A30">
            <w:pPr>
              <w:rPr>
                <w:rFonts w:ascii="Arial" w:hAnsi="Arial" w:cs="Arial"/>
              </w:rPr>
            </w:pPr>
          </w:p>
          <w:p w14:paraId="2A73131C" w14:textId="1BB0E23B" w:rsidR="00211A30" w:rsidRDefault="00211A30">
            <w:pPr>
              <w:rPr>
                <w:rFonts w:ascii="Arial" w:hAnsi="Arial" w:cs="Arial"/>
              </w:rPr>
            </w:pPr>
            <w:r>
              <w:rPr>
                <w:rFonts w:ascii="Arial" w:hAnsi="Arial" w:cs="Arial"/>
              </w:rPr>
              <w:t>ALL</w:t>
            </w:r>
          </w:p>
          <w:p w14:paraId="59554CE5" w14:textId="77777777" w:rsidR="00211A30" w:rsidRDefault="00211A30">
            <w:pPr>
              <w:rPr>
                <w:rFonts w:ascii="Arial" w:hAnsi="Arial" w:cs="Arial"/>
              </w:rPr>
            </w:pPr>
          </w:p>
          <w:p w14:paraId="3873C8D4" w14:textId="77777777" w:rsidR="00211A30" w:rsidRDefault="00211A30">
            <w:pPr>
              <w:rPr>
                <w:rFonts w:ascii="Arial" w:hAnsi="Arial" w:cs="Arial"/>
              </w:rPr>
            </w:pPr>
          </w:p>
          <w:p w14:paraId="4CEC4C79" w14:textId="77777777" w:rsidR="00211A30" w:rsidRDefault="00211A30">
            <w:pPr>
              <w:rPr>
                <w:rFonts w:ascii="Arial" w:hAnsi="Arial" w:cs="Arial"/>
              </w:rPr>
            </w:pPr>
          </w:p>
          <w:p w14:paraId="203EA789" w14:textId="77777777" w:rsidR="00211A30" w:rsidRDefault="00211A30">
            <w:pPr>
              <w:rPr>
                <w:rFonts w:ascii="Arial" w:hAnsi="Arial" w:cs="Arial"/>
              </w:rPr>
            </w:pPr>
          </w:p>
          <w:p w14:paraId="1EADE3A0" w14:textId="77777777" w:rsidR="00211A30" w:rsidRDefault="00211A30">
            <w:pPr>
              <w:rPr>
                <w:rFonts w:ascii="Arial" w:hAnsi="Arial" w:cs="Arial"/>
              </w:rPr>
            </w:pPr>
          </w:p>
          <w:p w14:paraId="10023517" w14:textId="77777777" w:rsidR="00211A30" w:rsidRDefault="00211A30">
            <w:pPr>
              <w:rPr>
                <w:rFonts w:ascii="Arial" w:hAnsi="Arial" w:cs="Arial"/>
              </w:rPr>
            </w:pPr>
          </w:p>
          <w:p w14:paraId="3FBB5D2A" w14:textId="77777777" w:rsidR="00211A30" w:rsidRDefault="00211A30">
            <w:pPr>
              <w:rPr>
                <w:rFonts w:ascii="Arial" w:hAnsi="Arial" w:cs="Arial"/>
              </w:rPr>
            </w:pPr>
          </w:p>
          <w:p w14:paraId="11F1FBBD" w14:textId="77777777" w:rsidR="00211A30" w:rsidRDefault="00211A30">
            <w:pPr>
              <w:rPr>
                <w:rFonts w:ascii="Arial" w:hAnsi="Arial" w:cs="Arial"/>
              </w:rPr>
            </w:pPr>
          </w:p>
          <w:p w14:paraId="0B532F38" w14:textId="77777777" w:rsidR="00211A30" w:rsidRDefault="00211A30">
            <w:pPr>
              <w:rPr>
                <w:rFonts w:ascii="Arial" w:hAnsi="Arial" w:cs="Arial"/>
              </w:rPr>
            </w:pPr>
          </w:p>
          <w:p w14:paraId="11473B9B" w14:textId="77777777" w:rsidR="00211A30" w:rsidRDefault="00211A30">
            <w:pPr>
              <w:rPr>
                <w:rFonts w:ascii="Arial" w:hAnsi="Arial" w:cs="Arial"/>
              </w:rPr>
            </w:pPr>
          </w:p>
          <w:p w14:paraId="74C66EFD" w14:textId="77777777" w:rsidR="00211A30" w:rsidRDefault="00211A30">
            <w:pPr>
              <w:rPr>
                <w:rFonts w:ascii="Arial" w:hAnsi="Arial" w:cs="Arial"/>
              </w:rPr>
            </w:pPr>
          </w:p>
          <w:p w14:paraId="7B9CDD43" w14:textId="77777777" w:rsidR="00211A30" w:rsidRDefault="00211A30">
            <w:pPr>
              <w:rPr>
                <w:rFonts w:ascii="Arial" w:hAnsi="Arial" w:cs="Arial"/>
              </w:rPr>
            </w:pPr>
          </w:p>
          <w:p w14:paraId="4BE14F32" w14:textId="77777777" w:rsidR="00211A30" w:rsidRDefault="00211A30">
            <w:pPr>
              <w:rPr>
                <w:rFonts w:ascii="Arial" w:hAnsi="Arial" w:cs="Arial"/>
              </w:rPr>
            </w:pPr>
          </w:p>
          <w:p w14:paraId="1DA814BF" w14:textId="77777777" w:rsidR="00211A30" w:rsidRDefault="00211A30">
            <w:pPr>
              <w:rPr>
                <w:rFonts w:ascii="Arial" w:hAnsi="Arial" w:cs="Arial"/>
              </w:rPr>
            </w:pPr>
          </w:p>
          <w:p w14:paraId="5430A639" w14:textId="77777777" w:rsidR="00211A30" w:rsidRDefault="00211A30">
            <w:pPr>
              <w:rPr>
                <w:rFonts w:ascii="Arial" w:hAnsi="Arial" w:cs="Arial"/>
              </w:rPr>
            </w:pPr>
          </w:p>
          <w:p w14:paraId="6965B371" w14:textId="77777777" w:rsidR="00211A30" w:rsidRDefault="00211A30">
            <w:pPr>
              <w:rPr>
                <w:rFonts w:ascii="Arial" w:hAnsi="Arial" w:cs="Arial"/>
              </w:rPr>
            </w:pPr>
          </w:p>
          <w:p w14:paraId="7DA1F4FA" w14:textId="77777777" w:rsidR="00211A30" w:rsidRDefault="00211A30">
            <w:pPr>
              <w:rPr>
                <w:rFonts w:ascii="Arial" w:hAnsi="Arial" w:cs="Arial"/>
              </w:rPr>
            </w:pPr>
          </w:p>
          <w:p w14:paraId="49400F7C" w14:textId="77777777" w:rsidR="00211A30" w:rsidRDefault="00211A30">
            <w:pPr>
              <w:rPr>
                <w:rFonts w:ascii="Arial" w:hAnsi="Arial" w:cs="Arial"/>
              </w:rPr>
            </w:pPr>
          </w:p>
          <w:p w14:paraId="399EDAD8" w14:textId="77777777" w:rsidR="00211A30" w:rsidRDefault="00211A30">
            <w:pPr>
              <w:rPr>
                <w:rFonts w:ascii="Arial" w:hAnsi="Arial" w:cs="Arial"/>
              </w:rPr>
            </w:pPr>
            <w:r>
              <w:rPr>
                <w:rFonts w:ascii="Arial" w:hAnsi="Arial" w:cs="Arial"/>
              </w:rPr>
              <w:t>TH</w:t>
            </w:r>
          </w:p>
          <w:p w14:paraId="59DA9D61" w14:textId="77777777" w:rsidR="00211A30" w:rsidRDefault="00211A30">
            <w:pPr>
              <w:rPr>
                <w:rFonts w:ascii="Arial" w:hAnsi="Arial" w:cs="Arial"/>
              </w:rPr>
            </w:pPr>
          </w:p>
          <w:p w14:paraId="32D489FA" w14:textId="77777777" w:rsidR="00211A30" w:rsidRDefault="00211A30">
            <w:pPr>
              <w:rPr>
                <w:rFonts w:ascii="Arial" w:hAnsi="Arial" w:cs="Arial"/>
              </w:rPr>
            </w:pPr>
          </w:p>
          <w:p w14:paraId="1EBDF957" w14:textId="77777777" w:rsidR="00211A30" w:rsidRDefault="00211A30">
            <w:pPr>
              <w:rPr>
                <w:rFonts w:ascii="Arial" w:hAnsi="Arial" w:cs="Arial"/>
              </w:rPr>
            </w:pPr>
          </w:p>
          <w:p w14:paraId="791336F3" w14:textId="586C4354" w:rsidR="00211A30" w:rsidRDefault="00211A30">
            <w:pPr>
              <w:rPr>
                <w:rFonts w:ascii="Arial" w:hAnsi="Arial" w:cs="Arial"/>
              </w:rPr>
            </w:pPr>
            <w:r>
              <w:rPr>
                <w:rFonts w:ascii="Arial" w:hAnsi="Arial" w:cs="Arial"/>
              </w:rPr>
              <w:t>NH</w:t>
            </w:r>
          </w:p>
          <w:p w14:paraId="4C5FDB23" w14:textId="77777777" w:rsidR="00211A30" w:rsidRDefault="00211A30">
            <w:pPr>
              <w:rPr>
                <w:rFonts w:ascii="Arial" w:hAnsi="Arial" w:cs="Arial"/>
              </w:rPr>
            </w:pPr>
          </w:p>
          <w:p w14:paraId="14669D97" w14:textId="77777777" w:rsidR="00211A30" w:rsidRDefault="00211A30">
            <w:pPr>
              <w:rPr>
                <w:rFonts w:ascii="Arial" w:hAnsi="Arial" w:cs="Arial"/>
              </w:rPr>
            </w:pPr>
            <w:r>
              <w:rPr>
                <w:rFonts w:ascii="Arial" w:hAnsi="Arial" w:cs="Arial"/>
              </w:rPr>
              <w:lastRenderedPageBreak/>
              <w:t>NH</w:t>
            </w:r>
          </w:p>
          <w:p w14:paraId="3FB87575" w14:textId="77777777" w:rsidR="00211A30" w:rsidRDefault="00211A30">
            <w:pPr>
              <w:rPr>
                <w:rFonts w:ascii="Arial" w:hAnsi="Arial" w:cs="Arial"/>
              </w:rPr>
            </w:pPr>
          </w:p>
          <w:p w14:paraId="7A79C667" w14:textId="77777777" w:rsidR="00211A30" w:rsidRDefault="00211A30">
            <w:pPr>
              <w:rPr>
                <w:rFonts w:ascii="Arial" w:hAnsi="Arial" w:cs="Arial"/>
              </w:rPr>
            </w:pPr>
          </w:p>
          <w:p w14:paraId="2CBD578D" w14:textId="77777777" w:rsidR="00211A30" w:rsidRDefault="00211A30">
            <w:pPr>
              <w:rPr>
                <w:rFonts w:ascii="Arial" w:hAnsi="Arial" w:cs="Arial"/>
              </w:rPr>
            </w:pPr>
          </w:p>
          <w:p w14:paraId="76D4990E" w14:textId="1678BB37" w:rsidR="00211A30" w:rsidRDefault="00211A30">
            <w:pPr>
              <w:rPr>
                <w:rFonts w:ascii="Arial" w:hAnsi="Arial" w:cs="Arial"/>
              </w:rPr>
            </w:pPr>
            <w:r>
              <w:rPr>
                <w:rFonts w:ascii="Arial" w:hAnsi="Arial" w:cs="Arial"/>
              </w:rPr>
              <w:t>NH</w:t>
            </w:r>
          </w:p>
          <w:p w14:paraId="5500B04F" w14:textId="77777777" w:rsidR="00211A30" w:rsidRDefault="00211A30">
            <w:pPr>
              <w:rPr>
                <w:rFonts w:ascii="Arial" w:hAnsi="Arial" w:cs="Arial"/>
              </w:rPr>
            </w:pPr>
          </w:p>
          <w:p w14:paraId="30B2F1C4" w14:textId="77777777" w:rsidR="00211A30" w:rsidRDefault="00211A30">
            <w:pPr>
              <w:rPr>
                <w:rFonts w:ascii="Arial" w:hAnsi="Arial" w:cs="Arial"/>
              </w:rPr>
            </w:pPr>
          </w:p>
          <w:p w14:paraId="7F5264B9" w14:textId="77777777" w:rsidR="00211A30" w:rsidRDefault="00211A30">
            <w:pPr>
              <w:rPr>
                <w:rFonts w:ascii="Arial" w:hAnsi="Arial" w:cs="Arial"/>
              </w:rPr>
            </w:pPr>
            <w:r>
              <w:rPr>
                <w:rFonts w:ascii="Arial" w:hAnsi="Arial" w:cs="Arial"/>
              </w:rPr>
              <w:t>ALL</w:t>
            </w:r>
          </w:p>
          <w:p w14:paraId="16EEF775" w14:textId="77777777" w:rsidR="00211A30" w:rsidRDefault="00211A30">
            <w:pPr>
              <w:rPr>
                <w:rFonts w:ascii="Arial" w:hAnsi="Arial" w:cs="Arial"/>
              </w:rPr>
            </w:pPr>
          </w:p>
          <w:p w14:paraId="68980CDB" w14:textId="77777777" w:rsidR="00211A30" w:rsidRDefault="00211A30">
            <w:pPr>
              <w:rPr>
                <w:rFonts w:ascii="Arial" w:hAnsi="Arial" w:cs="Arial"/>
              </w:rPr>
            </w:pPr>
          </w:p>
          <w:p w14:paraId="2C322718" w14:textId="77777777" w:rsidR="00211A30" w:rsidRDefault="00211A30">
            <w:pPr>
              <w:rPr>
                <w:rFonts w:ascii="Arial" w:hAnsi="Arial" w:cs="Arial"/>
              </w:rPr>
            </w:pPr>
          </w:p>
          <w:p w14:paraId="1B128F06" w14:textId="77777777" w:rsidR="00211A30" w:rsidRDefault="00211A30">
            <w:pPr>
              <w:rPr>
                <w:rFonts w:ascii="Arial" w:hAnsi="Arial" w:cs="Arial"/>
              </w:rPr>
            </w:pPr>
          </w:p>
          <w:p w14:paraId="3205A1B6" w14:textId="1D19965D" w:rsidR="00211A30" w:rsidRDefault="00211A30">
            <w:pPr>
              <w:rPr>
                <w:rFonts w:ascii="Arial" w:hAnsi="Arial" w:cs="Arial"/>
              </w:rPr>
            </w:pPr>
            <w:r>
              <w:rPr>
                <w:rFonts w:ascii="Arial" w:hAnsi="Arial" w:cs="Arial"/>
              </w:rPr>
              <w:t>KM</w:t>
            </w:r>
          </w:p>
          <w:p w14:paraId="4E4DAEDB" w14:textId="77777777" w:rsidR="00211A30" w:rsidRDefault="00211A30">
            <w:pPr>
              <w:rPr>
                <w:rFonts w:ascii="Arial" w:hAnsi="Arial" w:cs="Arial"/>
              </w:rPr>
            </w:pPr>
          </w:p>
          <w:p w14:paraId="1539EE83" w14:textId="77777777" w:rsidR="003B0BFB" w:rsidRDefault="003B0BFB">
            <w:pPr>
              <w:rPr>
                <w:rFonts w:ascii="Arial" w:hAnsi="Arial" w:cs="Arial"/>
              </w:rPr>
            </w:pPr>
          </w:p>
          <w:p w14:paraId="48A32614" w14:textId="77777777" w:rsidR="003B0BFB" w:rsidRDefault="003B0BFB">
            <w:pPr>
              <w:rPr>
                <w:rFonts w:ascii="Arial" w:hAnsi="Arial" w:cs="Arial"/>
              </w:rPr>
            </w:pPr>
            <w:r>
              <w:rPr>
                <w:rFonts w:ascii="Arial" w:hAnsi="Arial" w:cs="Arial"/>
              </w:rPr>
              <w:t>SB</w:t>
            </w:r>
          </w:p>
          <w:p w14:paraId="1CB44510" w14:textId="77777777" w:rsidR="003B0BFB" w:rsidRDefault="003B0BFB">
            <w:pPr>
              <w:rPr>
                <w:rFonts w:ascii="Arial" w:hAnsi="Arial" w:cs="Arial"/>
              </w:rPr>
            </w:pPr>
          </w:p>
          <w:p w14:paraId="4ACA463C" w14:textId="77777777" w:rsidR="003B0BFB" w:rsidRDefault="003B0BFB">
            <w:pPr>
              <w:rPr>
                <w:rFonts w:ascii="Arial" w:hAnsi="Arial" w:cs="Arial"/>
              </w:rPr>
            </w:pPr>
          </w:p>
          <w:p w14:paraId="0CBA1BBA" w14:textId="4CF55A51" w:rsidR="003B0BFB" w:rsidRPr="006977DB" w:rsidRDefault="003B0BFB">
            <w:pPr>
              <w:rPr>
                <w:rFonts w:ascii="Arial" w:hAnsi="Arial" w:cs="Arial"/>
              </w:rPr>
            </w:pPr>
            <w:r>
              <w:rPr>
                <w:rFonts w:ascii="Arial" w:hAnsi="Arial" w:cs="Arial"/>
              </w:rPr>
              <w:t>ALL</w:t>
            </w:r>
          </w:p>
        </w:tc>
      </w:tr>
      <w:tr w:rsidR="00D40CC7" w:rsidRPr="006977DB" w14:paraId="281444C0" w14:textId="77777777" w:rsidTr="006B6E27">
        <w:tc>
          <w:tcPr>
            <w:tcW w:w="675" w:type="dxa"/>
          </w:tcPr>
          <w:p w14:paraId="27330AE9" w14:textId="35F8968C" w:rsidR="00D40CC7" w:rsidRPr="006977DB" w:rsidRDefault="00D40CC7">
            <w:pPr>
              <w:rPr>
                <w:rFonts w:ascii="Arial" w:hAnsi="Arial" w:cs="Arial"/>
              </w:rPr>
            </w:pPr>
            <w:r w:rsidRPr="006977DB">
              <w:rPr>
                <w:rFonts w:ascii="Arial" w:hAnsi="Arial" w:cs="Arial"/>
              </w:rPr>
              <w:lastRenderedPageBreak/>
              <w:t>9</w:t>
            </w:r>
          </w:p>
        </w:tc>
        <w:tc>
          <w:tcPr>
            <w:tcW w:w="6096" w:type="dxa"/>
          </w:tcPr>
          <w:p w14:paraId="7F024C5D" w14:textId="77777777" w:rsidR="00D40CC7" w:rsidRPr="006977DB" w:rsidRDefault="00D40CC7">
            <w:pPr>
              <w:rPr>
                <w:rFonts w:ascii="Arial" w:hAnsi="Arial" w:cs="Arial"/>
                <w:b/>
              </w:rPr>
            </w:pPr>
            <w:r w:rsidRPr="006977DB">
              <w:rPr>
                <w:rFonts w:ascii="Arial" w:hAnsi="Arial" w:cs="Arial"/>
                <w:b/>
              </w:rPr>
              <w:t xml:space="preserve">FAQs </w:t>
            </w:r>
          </w:p>
          <w:p w14:paraId="6C364EE1" w14:textId="10C42D14" w:rsidR="00D40CC7" w:rsidRPr="006977DB" w:rsidRDefault="00D40CC7">
            <w:pPr>
              <w:rPr>
                <w:rFonts w:ascii="Arial" w:hAnsi="Arial" w:cs="Arial"/>
                <w:b/>
              </w:rPr>
            </w:pPr>
            <w:r w:rsidRPr="006977DB">
              <w:rPr>
                <w:rFonts w:ascii="Arial" w:hAnsi="Arial" w:cs="Arial"/>
                <w:b/>
              </w:rPr>
              <w:t>None</w:t>
            </w:r>
          </w:p>
        </w:tc>
        <w:tc>
          <w:tcPr>
            <w:tcW w:w="1745" w:type="dxa"/>
          </w:tcPr>
          <w:p w14:paraId="7A7CFD74" w14:textId="77777777" w:rsidR="00D40CC7" w:rsidRPr="006977DB" w:rsidRDefault="00D40CC7">
            <w:pPr>
              <w:rPr>
                <w:rFonts w:ascii="Arial" w:hAnsi="Arial" w:cs="Arial"/>
              </w:rPr>
            </w:pPr>
          </w:p>
        </w:tc>
      </w:tr>
      <w:tr w:rsidR="00D40CC7" w:rsidRPr="006977DB" w14:paraId="4FC8E973" w14:textId="77777777" w:rsidTr="006B6E27">
        <w:tc>
          <w:tcPr>
            <w:tcW w:w="675" w:type="dxa"/>
          </w:tcPr>
          <w:p w14:paraId="6859FA9B" w14:textId="69B0AF3A" w:rsidR="00D40CC7" w:rsidRPr="006977DB" w:rsidRDefault="00D40CC7">
            <w:pPr>
              <w:rPr>
                <w:rFonts w:ascii="Arial" w:hAnsi="Arial" w:cs="Arial"/>
              </w:rPr>
            </w:pPr>
            <w:r w:rsidRPr="006977DB">
              <w:rPr>
                <w:rFonts w:ascii="Arial" w:hAnsi="Arial" w:cs="Arial"/>
              </w:rPr>
              <w:t>10</w:t>
            </w:r>
          </w:p>
        </w:tc>
        <w:tc>
          <w:tcPr>
            <w:tcW w:w="6096" w:type="dxa"/>
          </w:tcPr>
          <w:p w14:paraId="3A3F24BA" w14:textId="77777777" w:rsidR="00D40CC7" w:rsidRPr="006977DB" w:rsidRDefault="00D40CC7">
            <w:pPr>
              <w:rPr>
                <w:rFonts w:ascii="Arial" w:hAnsi="Arial" w:cs="Arial"/>
                <w:b/>
              </w:rPr>
            </w:pPr>
            <w:r w:rsidRPr="006977DB">
              <w:rPr>
                <w:rFonts w:ascii="Arial" w:hAnsi="Arial" w:cs="Arial"/>
                <w:b/>
              </w:rPr>
              <w:t>Timeframes / Workplan</w:t>
            </w:r>
          </w:p>
          <w:p w14:paraId="5EEFEDDD" w14:textId="3B56B1DE" w:rsidR="00D40CC7" w:rsidRPr="006977DB" w:rsidRDefault="00D40CC7">
            <w:pPr>
              <w:rPr>
                <w:rFonts w:ascii="Arial" w:hAnsi="Arial" w:cs="Arial"/>
              </w:rPr>
            </w:pPr>
            <w:r w:rsidRPr="006977DB">
              <w:rPr>
                <w:rFonts w:ascii="Arial" w:hAnsi="Arial" w:cs="Arial"/>
              </w:rPr>
              <w:t>Send changes to KW.</w:t>
            </w:r>
          </w:p>
        </w:tc>
        <w:tc>
          <w:tcPr>
            <w:tcW w:w="1745" w:type="dxa"/>
          </w:tcPr>
          <w:p w14:paraId="35852428" w14:textId="77777777" w:rsidR="00D40CC7" w:rsidRPr="006977DB" w:rsidRDefault="00D40CC7">
            <w:pPr>
              <w:rPr>
                <w:rFonts w:ascii="Arial" w:hAnsi="Arial" w:cs="Arial"/>
              </w:rPr>
            </w:pPr>
          </w:p>
        </w:tc>
      </w:tr>
      <w:tr w:rsidR="00D40CC7" w:rsidRPr="006977DB" w14:paraId="73E346E8" w14:textId="77777777" w:rsidTr="006B6E27">
        <w:tc>
          <w:tcPr>
            <w:tcW w:w="675" w:type="dxa"/>
          </w:tcPr>
          <w:p w14:paraId="1AB79222" w14:textId="71243554" w:rsidR="00D40CC7" w:rsidRPr="006977DB" w:rsidRDefault="00D40CC7">
            <w:pPr>
              <w:rPr>
                <w:rFonts w:ascii="Arial" w:hAnsi="Arial" w:cs="Arial"/>
              </w:rPr>
            </w:pPr>
            <w:r w:rsidRPr="006977DB">
              <w:rPr>
                <w:rFonts w:ascii="Arial" w:hAnsi="Arial" w:cs="Arial"/>
              </w:rPr>
              <w:t>11</w:t>
            </w:r>
          </w:p>
        </w:tc>
        <w:tc>
          <w:tcPr>
            <w:tcW w:w="6096" w:type="dxa"/>
          </w:tcPr>
          <w:p w14:paraId="151ECBE2" w14:textId="2A241C0D" w:rsidR="00D40CC7" w:rsidRPr="006977DB" w:rsidRDefault="00D40CC7">
            <w:pPr>
              <w:rPr>
                <w:rFonts w:ascii="Arial" w:hAnsi="Arial" w:cs="Arial"/>
                <w:b/>
              </w:rPr>
            </w:pPr>
            <w:r w:rsidRPr="006977DB">
              <w:rPr>
                <w:rFonts w:ascii="Arial" w:hAnsi="Arial" w:cs="Arial"/>
                <w:b/>
              </w:rPr>
              <w:t>Resourcing</w:t>
            </w:r>
          </w:p>
          <w:p w14:paraId="0F6DE065" w14:textId="4654D7D1" w:rsidR="00D40CC7" w:rsidRPr="006977DB" w:rsidRDefault="00D40CC7">
            <w:pPr>
              <w:rPr>
                <w:rFonts w:ascii="Arial" w:hAnsi="Arial" w:cs="Arial"/>
              </w:rPr>
            </w:pPr>
            <w:r w:rsidRPr="006977DB">
              <w:rPr>
                <w:rFonts w:ascii="Arial" w:hAnsi="Arial" w:cs="Arial"/>
              </w:rPr>
              <w:t xml:space="preserve">None required. </w:t>
            </w:r>
          </w:p>
        </w:tc>
        <w:tc>
          <w:tcPr>
            <w:tcW w:w="1745" w:type="dxa"/>
          </w:tcPr>
          <w:p w14:paraId="05464575" w14:textId="77777777" w:rsidR="00D40CC7" w:rsidRPr="006977DB" w:rsidRDefault="00D40CC7">
            <w:pPr>
              <w:rPr>
                <w:rFonts w:ascii="Arial" w:hAnsi="Arial" w:cs="Arial"/>
              </w:rPr>
            </w:pPr>
          </w:p>
        </w:tc>
      </w:tr>
      <w:tr w:rsidR="00D40CC7" w:rsidRPr="006977DB" w14:paraId="0DDAD1D3" w14:textId="77777777" w:rsidTr="006B6E27">
        <w:tc>
          <w:tcPr>
            <w:tcW w:w="675" w:type="dxa"/>
          </w:tcPr>
          <w:p w14:paraId="45258802" w14:textId="6D2D273B" w:rsidR="00D40CC7" w:rsidRPr="006977DB" w:rsidRDefault="00D40CC7">
            <w:pPr>
              <w:rPr>
                <w:rFonts w:ascii="Arial" w:hAnsi="Arial" w:cs="Arial"/>
              </w:rPr>
            </w:pPr>
            <w:r w:rsidRPr="006977DB">
              <w:rPr>
                <w:rFonts w:ascii="Arial" w:hAnsi="Arial" w:cs="Arial"/>
              </w:rPr>
              <w:t xml:space="preserve">12 </w:t>
            </w:r>
          </w:p>
        </w:tc>
        <w:tc>
          <w:tcPr>
            <w:tcW w:w="6096" w:type="dxa"/>
          </w:tcPr>
          <w:p w14:paraId="4BDF9C34" w14:textId="20630CE5" w:rsidR="00D40CC7" w:rsidRPr="006977DB" w:rsidRDefault="00D40CC7" w:rsidP="003B0BFB">
            <w:pPr>
              <w:rPr>
                <w:rFonts w:ascii="Arial" w:hAnsi="Arial" w:cs="Arial"/>
              </w:rPr>
            </w:pPr>
            <w:r w:rsidRPr="006977DB">
              <w:rPr>
                <w:rFonts w:ascii="Arial" w:hAnsi="Arial" w:cs="Arial"/>
                <w:b/>
              </w:rPr>
              <w:t>AOB</w:t>
            </w:r>
            <w:r w:rsidR="006E1FF8" w:rsidRPr="006977DB">
              <w:rPr>
                <w:rFonts w:ascii="Arial" w:hAnsi="Arial" w:cs="Arial"/>
                <w:b/>
              </w:rPr>
              <w:br/>
            </w:r>
            <w:r w:rsidR="002642E6" w:rsidRPr="006977DB">
              <w:rPr>
                <w:rFonts w:ascii="Arial" w:hAnsi="Arial" w:cs="Arial"/>
              </w:rPr>
              <w:t xml:space="preserve">GTF </w:t>
            </w:r>
            <w:r w:rsidR="003B0BFB">
              <w:rPr>
                <w:rFonts w:ascii="Arial" w:hAnsi="Arial" w:cs="Arial"/>
              </w:rPr>
              <w:t xml:space="preserve">discussed letter sent by </w:t>
            </w:r>
            <w:r w:rsidR="006E1FF8" w:rsidRPr="006977DB">
              <w:rPr>
                <w:rFonts w:ascii="Arial" w:hAnsi="Arial" w:cs="Arial"/>
              </w:rPr>
              <w:t xml:space="preserve">Ralph Brownholt </w:t>
            </w:r>
            <w:r w:rsidR="003B0BFB">
              <w:rPr>
                <w:rFonts w:ascii="Arial" w:hAnsi="Arial" w:cs="Arial"/>
              </w:rPr>
              <w:t xml:space="preserve">to </w:t>
            </w:r>
            <w:r w:rsidRPr="006977DB">
              <w:rPr>
                <w:rFonts w:ascii="Arial" w:hAnsi="Arial" w:cs="Arial"/>
              </w:rPr>
              <w:t>Liz and Mike Reid</w:t>
            </w:r>
            <w:r w:rsidR="003B0BFB">
              <w:rPr>
                <w:rFonts w:ascii="Arial" w:hAnsi="Arial" w:cs="Arial"/>
              </w:rPr>
              <w:t xml:space="preserve">. </w:t>
            </w:r>
            <w:r w:rsidRPr="006977DB">
              <w:rPr>
                <w:rFonts w:ascii="Arial" w:hAnsi="Arial" w:cs="Arial"/>
              </w:rPr>
              <w:t xml:space="preserve">SB will draft a response and distribute </w:t>
            </w:r>
            <w:r w:rsidR="003B0BFB">
              <w:rPr>
                <w:rFonts w:ascii="Arial" w:hAnsi="Arial" w:cs="Arial"/>
              </w:rPr>
              <w:t xml:space="preserve">to GTF </w:t>
            </w:r>
            <w:r w:rsidRPr="006977DB">
              <w:rPr>
                <w:rFonts w:ascii="Arial" w:hAnsi="Arial" w:cs="Arial"/>
              </w:rPr>
              <w:t xml:space="preserve">for comments before sending to RB. </w:t>
            </w:r>
          </w:p>
        </w:tc>
        <w:tc>
          <w:tcPr>
            <w:tcW w:w="1745" w:type="dxa"/>
          </w:tcPr>
          <w:p w14:paraId="12F26970" w14:textId="77777777" w:rsidR="00D40CC7" w:rsidRDefault="00D40CC7">
            <w:pPr>
              <w:rPr>
                <w:rFonts w:ascii="Arial" w:hAnsi="Arial" w:cs="Arial"/>
              </w:rPr>
            </w:pPr>
          </w:p>
          <w:p w14:paraId="78C3A2A9" w14:textId="77777777" w:rsidR="003B0BFB" w:rsidRDefault="003B0BFB">
            <w:pPr>
              <w:rPr>
                <w:rFonts w:ascii="Arial" w:hAnsi="Arial" w:cs="Arial"/>
              </w:rPr>
            </w:pPr>
            <w:r>
              <w:rPr>
                <w:rFonts w:ascii="Arial" w:hAnsi="Arial" w:cs="Arial"/>
              </w:rPr>
              <w:t>SB</w:t>
            </w:r>
          </w:p>
          <w:p w14:paraId="43405ED0" w14:textId="77777777" w:rsidR="003B0BFB" w:rsidRDefault="003B0BFB">
            <w:pPr>
              <w:rPr>
                <w:rFonts w:ascii="Arial" w:hAnsi="Arial" w:cs="Arial"/>
              </w:rPr>
            </w:pPr>
          </w:p>
          <w:p w14:paraId="5C784ACF" w14:textId="17823538" w:rsidR="003B0BFB" w:rsidRPr="006977DB" w:rsidRDefault="003B0BFB">
            <w:pPr>
              <w:rPr>
                <w:rFonts w:ascii="Arial" w:hAnsi="Arial" w:cs="Arial"/>
              </w:rPr>
            </w:pPr>
            <w:r>
              <w:rPr>
                <w:rFonts w:ascii="Arial" w:hAnsi="Arial" w:cs="Arial"/>
              </w:rPr>
              <w:t>ALL</w:t>
            </w:r>
          </w:p>
        </w:tc>
      </w:tr>
      <w:tr w:rsidR="00D40CC7" w:rsidRPr="006977DB" w14:paraId="61F3D7B9" w14:textId="77777777" w:rsidTr="006B6E27">
        <w:tc>
          <w:tcPr>
            <w:tcW w:w="675" w:type="dxa"/>
          </w:tcPr>
          <w:p w14:paraId="6073BD6E" w14:textId="04441759" w:rsidR="00D40CC7" w:rsidRPr="006977DB" w:rsidRDefault="00D40CC7">
            <w:pPr>
              <w:rPr>
                <w:rFonts w:ascii="Arial" w:hAnsi="Arial" w:cs="Arial"/>
              </w:rPr>
            </w:pPr>
            <w:r w:rsidRPr="006977DB">
              <w:rPr>
                <w:rFonts w:ascii="Arial" w:hAnsi="Arial" w:cs="Arial"/>
              </w:rPr>
              <w:t xml:space="preserve">13 </w:t>
            </w:r>
          </w:p>
        </w:tc>
        <w:tc>
          <w:tcPr>
            <w:tcW w:w="6096" w:type="dxa"/>
          </w:tcPr>
          <w:p w14:paraId="4E4069BE" w14:textId="77777777" w:rsidR="002642E6" w:rsidRPr="006977DB" w:rsidRDefault="00D40CC7" w:rsidP="002642E6">
            <w:pPr>
              <w:rPr>
                <w:rFonts w:ascii="Arial" w:hAnsi="Arial" w:cs="Arial"/>
                <w:b/>
              </w:rPr>
            </w:pPr>
            <w:r w:rsidRPr="006977DB">
              <w:rPr>
                <w:rFonts w:ascii="Arial" w:hAnsi="Arial" w:cs="Arial"/>
                <w:b/>
              </w:rPr>
              <w:t xml:space="preserve">Date of the next meeting </w:t>
            </w:r>
            <w:r w:rsidR="00686012" w:rsidRPr="006977DB">
              <w:rPr>
                <w:rFonts w:ascii="Arial" w:hAnsi="Arial" w:cs="Arial"/>
                <w:b/>
              </w:rPr>
              <w:t>–</w:t>
            </w:r>
            <w:r w:rsidRPr="006977DB">
              <w:rPr>
                <w:rFonts w:ascii="Arial" w:hAnsi="Arial" w:cs="Arial"/>
                <w:b/>
              </w:rPr>
              <w:t xml:space="preserve"> </w:t>
            </w:r>
            <w:r w:rsidR="00686012" w:rsidRPr="006977DB">
              <w:rPr>
                <w:rFonts w:ascii="Arial" w:hAnsi="Arial" w:cs="Arial"/>
                <w:b/>
              </w:rPr>
              <w:t>19 July 2014</w:t>
            </w:r>
          </w:p>
          <w:p w14:paraId="533703AB" w14:textId="18258E58" w:rsidR="00686012" w:rsidRPr="006977DB" w:rsidRDefault="00686012" w:rsidP="002642E6">
            <w:pPr>
              <w:rPr>
                <w:rFonts w:ascii="Arial" w:hAnsi="Arial" w:cs="Arial"/>
              </w:rPr>
            </w:pPr>
            <w:r w:rsidRPr="006977DB">
              <w:rPr>
                <w:rFonts w:ascii="Arial" w:hAnsi="Arial" w:cs="Arial"/>
              </w:rPr>
              <w:t xml:space="preserve">MDS apologies. </w:t>
            </w:r>
          </w:p>
        </w:tc>
        <w:tc>
          <w:tcPr>
            <w:tcW w:w="1745" w:type="dxa"/>
          </w:tcPr>
          <w:p w14:paraId="0094A7BE" w14:textId="77777777" w:rsidR="00D40CC7" w:rsidRPr="006977DB" w:rsidRDefault="00D40CC7">
            <w:pPr>
              <w:rPr>
                <w:rFonts w:ascii="Arial" w:hAnsi="Arial" w:cs="Arial"/>
              </w:rPr>
            </w:pPr>
          </w:p>
        </w:tc>
      </w:tr>
    </w:tbl>
    <w:p w14:paraId="7A322C99" w14:textId="56936084" w:rsidR="000106B8" w:rsidRPr="006977DB" w:rsidRDefault="000106B8">
      <w:pPr>
        <w:rPr>
          <w:rFonts w:ascii="Arial" w:hAnsi="Arial" w:cs="Arial"/>
        </w:rPr>
      </w:pPr>
    </w:p>
    <w:sectPr w:rsidR="000106B8" w:rsidRPr="006977DB" w:rsidSect="00C9737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D7316"/>
    <w:multiLevelType w:val="hybridMultilevel"/>
    <w:tmpl w:val="EDBE3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E470BA"/>
    <w:multiLevelType w:val="hybridMultilevel"/>
    <w:tmpl w:val="AAFC3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A16731"/>
    <w:multiLevelType w:val="hybridMultilevel"/>
    <w:tmpl w:val="31863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B145FE"/>
    <w:multiLevelType w:val="hybridMultilevel"/>
    <w:tmpl w:val="B9D6E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4770C2"/>
    <w:multiLevelType w:val="hybridMultilevel"/>
    <w:tmpl w:val="6088DB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3A632DC"/>
    <w:multiLevelType w:val="hybridMultilevel"/>
    <w:tmpl w:val="D8FA8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165149"/>
    <w:multiLevelType w:val="hybridMultilevel"/>
    <w:tmpl w:val="55CA8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B8"/>
    <w:rsid w:val="000106B8"/>
    <w:rsid w:val="000470C4"/>
    <w:rsid w:val="0008546A"/>
    <w:rsid w:val="00090345"/>
    <w:rsid w:val="001A39B0"/>
    <w:rsid w:val="001F4703"/>
    <w:rsid w:val="00211A30"/>
    <w:rsid w:val="00257B92"/>
    <w:rsid w:val="002642E6"/>
    <w:rsid w:val="002932FD"/>
    <w:rsid w:val="002B4DD1"/>
    <w:rsid w:val="00310628"/>
    <w:rsid w:val="003A3B34"/>
    <w:rsid w:val="003B0BFB"/>
    <w:rsid w:val="003C4AC1"/>
    <w:rsid w:val="00437009"/>
    <w:rsid w:val="0051755D"/>
    <w:rsid w:val="005406C2"/>
    <w:rsid w:val="0057155F"/>
    <w:rsid w:val="006105CA"/>
    <w:rsid w:val="00686012"/>
    <w:rsid w:val="006977DB"/>
    <w:rsid w:val="006B6E27"/>
    <w:rsid w:val="006C452C"/>
    <w:rsid w:val="006E1FF8"/>
    <w:rsid w:val="00727AFA"/>
    <w:rsid w:val="00782112"/>
    <w:rsid w:val="007974F4"/>
    <w:rsid w:val="00827C44"/>
    <w:rsid w:val="008713E3"/>
    <w:rsid w:val="00875D98"/>
    <w:rsid w:val="008B0E4A"/>
    <w:rsid w:val="008B1076"/>
    <w:rsid w:val="00905485"/>
    <w:rsid w:val="00925DBD"/>
    <w:rsid w:val="009E3544"/>
    <w:rsid w:val="00A73527"/>
    <w:rsid w:val="00B13343"/>
    <w:rsid w:val="00B14976"/>
    <w:rsid w:val="00B31793"/>
    <w:rsid w:val="00BC5134"/>
    <w:rsid w:val="00C71ACF"/>
    <w:rsid w:val="00C919B0"/>
    <w:rsid w:val="00C97371"/>
    <w:rsid w:val="00D26B89"/>
    <w:rsid w:val="00D40CC7"/>
    <w:rsid w:val="00D634C6"/>
    <w:rsid w:val="00D83B50"/>
    <w:rsid w:val="00D90C6A"/>
    <w:rsid w:val="00DE4059"/>
    <w:rsid w:val="00E771E4"/>
    <w:rsid w:val="00E97736"/>
    <w:rsid w:val="00EC3E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E7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0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3E48"/>
    <w:pPr>
      <w:ind w:left="720"/>
      <w:contextualSpacing/>
    </w:pPr>
  </w:style>
  <w:style w:type="paragraph" w:styleId="BalloonText">
    <w:name w:val="Balloon Text"/>
    <w:basedOn w:val="Normal"/>
    <w:link w:val="BalloonTextChar"/>
    <w:uiPriority w:val="99"/>
    <w:semiHidden/>
    <w:unhideWhenUsed/>
    <w:rsid w:val="006977DB"/>
    <w:rPr>
      <w:rFonts w:ascii="Tahoma" w:hAnsi="Tahoma" w:cs="Tahoma"/>
      <w:sz w:val="16"/>
      <w:szCs w:val="16"/>
    </w:rPr>
  </w:style>
  <w:style w:type="character" w:customStyle="1" w:styleId="BalloonTextChar">
    <w:name w:val="Balloon Text Char"/>
    <w:basedOn w:val="DefaultParagraphFont"/>
    <w:link w:val="BalloonText"/>
    <w:uiPriority w:val="99"/>
    <w:semiHidden/>
    <w:rsid w:val="006977DB"/>
    <w:rPr>
      <w:rFonts w:ascii="Tahoma" w:hAnsi="Tahoma" w:cs="Tahoma"/>
      <w:sz w:val="16"/>
      <w:szCs w:val="16"/>
    </w:rPr>
  </w:style>
  <w:style w:type="character" w:styleId="CommentReference">
    <w:name w:val="annotation reference"/>
    <w:basedOn w:val="DefaultParagraphFont"/>
    <w:uiPriority w:val="99"/>
    <w:semiHidden/>
    <w:unhideWhenUsed/>
    <w:rsid w:val="003A3B34"/>
    <w:rPr>
      <w:sz w:val="16"/>
      <w:szCs w:val="16"/>
    </w:rPr>
  </w:style>
  <w:style w:type="paragraph" w:styleId="CommentText">
    <w:name w:val="annotation text"/>
    <w:basedOn w:val="Normal"/>
    <w:link w:val="CommentTextChar"/>
    <w:uiPriority w:val="99"/>
    <w:semiHidden/>
    <w:unhideWhenUsed/>
    <w:rsid w:val="003A3B34"/>
    <w:rPr>
      <w:sz w:val="20"/>
      <w:szCs w:val="20"/>
    </w:rPr>
  </w:style>
  <w:style w:type="character" w:customStyle="1" w:styleId="CommentTextChar">
    <w:name w:val="Comment Text Char"/>
    <w:basedOn w:val="DefaultParagraphFont"/>
    <w:link w:val="CommentText"/>
    <w:uiPriority w:val="99"/>
    <w:semiHidden/>
    <w:rsid w:val="003A3B34"/>
    <w:rPr>
      <w:sz w:val="20"/>
      <w:szCs w:val="20"/>
    </w:rPr>
  </w:style>
  <w:style w:type="paragraph" w:styleId="CommentSubject">
    <w:name w:val="annotation subject"/>
    <w:basedOn w:val="CommentText"/>
    <w:next w:val="CommentText"/>
    <w:link w:val="CommentSubjectChar"/>
    <w:uiPriority w:val="99"/>
    <w:semiHidden/>
    <w:unhideWhenUsed/>
    <w:rsid w:val="003A3B34"/>
    <w:rPr>
      <w:b/>
      <w:bCs/>
    </w:rPr>
  </w:style>
  <w:style w:type="character" w:customStyle="1" w:styleId="CommentSubjectChar">
    <w:name w:val="Comment Subject Char"/>
    <w:basedOn w:val="CommentTextChar"/>
    <w:link w:val="CommentSubject"/>
    <w:uiPriority w:val="99"/>
    <w:semiHidden/>
    <w:rsid w:val="003A3B3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0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3E48"/>
    <w:pPr>
      <w:ind w:left="720"/>
      <w:contextualSpacing/>
    </w:pPr>
  </w:style>
  <w:style w:type="paragraph" w:styleId="BalloonText">
    <w:name w:val="Balloon Text"/>
    <w:basedOn w:val="Normal"/>
    <w:link w:val="BalloonTextChar"/>
    <w:uiPriority w:val="99"/>
    <w:semiHidden/>
    <w:unhideWhenUsed/>
    <w:rsid w:val="006977DB"/>
    <w:rPr>
      <w:rFonts w:ascii="Tahoma" w:hAnsi="Tahoma" w:cs="Tahoma"/>
      <w:sz w:val="16"/>
      <w:szCs w:val="16"/>
    </w:rPr>
  </w:style>
  <w:style w:type="character" w:customStyle="1" w:styleId="BalloonTextChar">
    <w:name w:val="Balloon Text Char"/>
    <w:basedOn w:val="DefaultParagraphFont"/>
    <w:link w:val="BalloonText"/>
    <w:uiPriority w:val="99"/>
    <w:semiHidden/>
    <w:rsid w:val="006977DB"/>
    <w:rPr>
      <w:rFonts w:ascii="Tahoma" w:hAnsi="Tahoma" w:cs="Tahoma"/>
      <w:sz w:val="16"/>
      <w:szCs w:val="16"/>
    </w:rPr>
  </w:style>
  <w:style w:type="character" w:styleId="CommentReference">
    <w:name w:val="annotation reference"/>
    <w:basedOn w:val="DefaultParagraphFont"/>
    <w:uiPriority w:val="99"/>
    <w:semiHidden/>
    <w:unhideWhenUsed/>
    <w:rsid w:val="003A3B34"/>
    <w:rPr>
      <w:sz w:val="16"/>
      <w:szCs w:val="16"/>
    </w:rPr>
  </w:style>
  <w:style w:type="paragraph" w:styleId="CommentText">
    <w:name w:val="annotation text"/>
    <w:basedOn w:val="Normal"/>
    <w:link w:val="CommentTextChar"/>
    <w:uiPriority w:val="99"/>
    <w:semiHidden/>
    <w:unhideWhenUsed/>
    <w:rsid w:val="003A3B34"/>
    <w:rPr>
      <w:sz w:val="20"/>
      <w:szCs w:val="20"/>
    </w:rPr>
  </w:style>
  <w:style w:type="character" w:customStyle="1" w:styleId="CommentTextChar">
    <w:name w:val="Comment Text Char"/>
    <w:basedOn w:val="DefaultParagraphFont"/>
    <w:link w:val="CommentText"/>
    <w:uiPriority w:val="99"/>
    <w:semiHidden/>
    <w:rsid w:val="003A3B34"/>
    <w:rPr>
      <w:sz w:val="20"/>
      <w:szCs w:val="20"/>
    </w:rPr>
  </w:style>
  <w:style w:type="paragraph" w:styleId="CommentSubject">
    <w:name w:val="annotation subject"/>
    <w:basedOn w:val="CommentText"/>
    <w:next w:val="CommentText"/>
    <w:link w:val="CommentSubjectChar"/>
    <w:uiPriority w:val="99"/>
    <w:semiHidden/>
    <w:unhideWhenUsed/>
    <w:rsid w:val="003A3B34"/>
    <w:rPr>
      <w:b/>
      <w:bCs/>
    </w:rPr>
  </w:style>
  <w:style w:type="character" w:customStyle="1" w:styleId="CommentSubjectChar">
    <w:name w:val="Comment Subject Char"/>
    <w:basedOn w:val="CommentTextChar"/>
    <w:link w:val="CommentSubject"/>
    <w:uiPriority w:val="99"/>
    <w:semiHidden/>
    <w:rsid w:val="003A3B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BBE33-709C-4C8D-B8E2-4CA4EC609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Ranna McArdle</dc:creator>
  <cp:lastModifiedBy>Donna Driscoll</cp:lastModifiedBy>
  <cp:revision>2</cp:revision>
  <cp:lastPrinted>2014-05-22T13:54:00Z</cp:lastPrinted>
  <dcterms:created xsi:type="dcterms:W3CDTF">2015-09-30T14:22:00Z</dcterms:created>
  <dcterms:modified xsi:type="dcterms:W3CDTF">2015-09-30T14:22:00Z</dcterms:modified>
</cp:coreProperties>
</file>