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83" w:rsidRDefault="00B4692B" w:rsidP="00B4692B">
      <w:pPr>
        <w:jc w:val="center"/>
        <w:rPr>
          <w:rFonts w:ascii="Times New Roman" w:hAnsi="Times New Roman"/>
          <w:color w:val="1F497D" w:themeColor="text2"/>
          <w:sz w:val="24"/>
          <w:szCs w:val="24"/>
        </w:rPr>
      </w:pPr>
      <w:r w:rsidRPr="00B4692B">
        <w:rPr>
          <w:rFonts w:ascii="Times New Roman" w:hAnsi="Times New Roman"/>
          <w:color w:val="1F497D" w:themeColor="text2"/>
          <w:sz w:val="24"/>
          <w:szCs w:val="24"/>
        </w:rPr>
        <w:t>ABLIKIM ABDIRIYM</w:t>
      </w:r>
    </w:p>
    <w:p w:rsidR="00B4692B" w:rsidRPr="00B4692B" w:rsidRDefault="00B4692B" w:rsidP="00B4692B">
      <w:pPr>
        <w:jc w:val="center"/>
        <w:rPr>
          <w:rFonts w:ascii="Times New Roman" w:hAnsi="Times New Roman"/>
          <w:color w:val="1F497D" w:themeColor="text2"/>
          <w:sz w:val="24"/>
          <w:szCs w:val="24"/>
        </w:rPr>
      </w:pPr>
    </w:p>
    <w:p w:rsidR="00C97026" w:rsidRPr="00B4692B" w:rsidRDefault="00C97026">
      <w:pPr>
        <w:rPr>
          <w:rFonts w:ascii="Times New Roman" w:hAnsi="Times New Roman"/>
          <w:color w:val="1F497D" w:themeColor="text2"/>
          <w:sz w:val="24"/>
          <w:szCs w:val="24"/>
        </w:rPr>
      </w:pPr>
      <w:r w:rsidRPr="00B4692B">
        <w:rPr>
          <w:rFonts w:ascii="Times New Roman" w:hAnsi="Times New Roman"/>
          <w:color w:val="1F497D" w:themeColor="text2"/>
          <w:sz w:val="24"/>
          <w:szCs w:val="24"/>
        </w:rPr>
        <w:t>How many of us have heard of the country East Turkestan? Probably few of us as it technically no longer exists but is called XUAR for short, Xinjiang-Uighur Autonomous Region of China</w:t>
      </w:r>
      <w:r w:rsidR="007E68FF" w:rsidRPr="00B4692B">
        <w:rPr>
          <w:rFonts w:ascii="Times New Roman" w:hAnsi="Times New Roman"/>
          <w:color w:val="1F497D" w:themeColor="text2"/>
          <w:sz w:val="24"/>
          <w:szCs w:val="24"/>
        </w:rPr>
        <w:t xml:space="preserve"> (Xinjiang means New Territory).</w:t>
      </w:r>
      <w:r w:rsidRPr="00B4692B">
        <w:rPr>
          <w:rFonts w:ascii="Times New Roman" w:hAnsi="Times New Roman"/>
          <w:color w:val="1F497D" w:themeColor="text2"/>
          <w:sz w:val="24"/>
          <w:szCs w:val="24"/>
        </w:rPr>
        <w:t xml:space="preserve"> Don’t let the word ‘autonomous’ fool you as although the Uighurs (pronounced </w:t>
      </w:r>
      <w:proofErr w:type="spellStart"/>
      <w:r w:rsidRPr="00B4692B">
        <w:rPr>
          <w:rFonts w:ascii="Times New Roman" w:hAnsi="Times New Roman"/>
          <w:color w:val="1F497D" w:themeColor="text2"/>
          <w:sz w:val="24"/>
          <w:szCs w:val="24"/>
        </w:rPr>
        <w:t>weeger</w:t>
      </w:r>
      <w:r w:rsidR="002F1CA5" w:rsidRPr="00B4692B">
        <w:rPr>
          <w:rFonts w:ascii="Times New Roman" w:hAnsi="Times New Roman"/>
          <w:color w:val="1F497D" w:themeColor="text2"/>
          <w:sz w:val="24"/>
          <w:szCs w:val="24"/>
        </w:rPr>
        <w:t>s</w:t>
      </w:r>
      <w:proofErr w:type="spellEnd"/>
      <w:r w:rsidRPr="00B4692B">
        <w:rPr>
          <w:rFonts w:ascii="Times New Roman" w:hAnsi="Times New Roman"/>
          <w:color w:val="1F497D" w:themeColor="text2"/>
          <w:sz w:val="24"/>
          <w:szCs w:val="24"/>
        </w:rPr>
        <w:t>) briefly declared independence in the early part of the 20</w:t>
      </w:r>
      <w:r w:rsidRPr="00B4692B">
        <w:rPr>
          <w:rFonts w:ascii="Times New Roman" w:hAnsi="Times New Roman"/>
          <w:color w:val="1F497D" w:themeColor="text2"/>
          <w:sz w:val="24"/>
          <w:szCs w:val="24"/>
          <w:vertAlign w:val="superscript"/>
        </w:rPr>
        <w:t>th</w:t>
      </w:r>
      <w:r w:rsidRPr="00B4692B">
        <w:rPr>
          <w:rFonts w:ascii="Times New Roman" w:hAnsi="Times New Roman"/>
          <w:color w:val="1F497D" w:themeColor="text2"/>
          <w:sz w:val="24"/>
          <w:szCs w:val="24"/>
        </w:rPr>
        <w:t xml:space="preserve"> Century, they were brought under the complete control of communist China in 1949. Like Tibet, it is offic</w:t>
      </w:r>
      <w:r w:rsidR="002F1CA5" w:rsidRPr="00B4692B">
        <w:rPr>
          <w:rFonts w:ascii="Times New Roman" w:hAnsi="Times New Roman"/>
          <w:color w:val="1F497D" w:themeColor="text2"/>
          <w:sz w:val="24"/>
          <w:szCs w:val="24"/>
        </w:rPr>
        <w:t>ially described as autonomous. H</w:t>
      </w:r>
      <w:r w:rsidRPr="00B4692B">
        <w:rPr>
          <w:rFonts w:ascii="Times New Roman" w:hAnsi="Times New Roman"/>
          <w:color w:val="1F497D" w:themeColor="text2"/>
          <w:sz w:val="24"/>
          <w:szCs w:val="24"/>
        </w:rPr>
        <w:t>owever, the predominantly Muslim Uighur population face intense persecution on a daily basis. To make matters worse for the Uighurs, since 9/11 China has taken advantage by portraying the Uighur separatists as auxiliaries of al-Qaeda, though there is no evi</w:t>
      </w:r>
      <w:r w:rsidR="002F1CA5" w:rsidRPr="00B4692B">
        <w:rPr>
          <w:rFonts w:ascii="Times New Roman" w:hAnsi="Times New Roman"/>
          <w:color w:val="1F497D" w:themeColor="text2"/>
          <w:sz w:val="24"/>
          <w:szCs w:val="24"/>
        </w:rPr>
        <w:t>dence to support this and the Chinese government</w:t>
      </w:r>
      <w:r w:rsidR="00A60AA9" w:rsidRPr="00B4692B">
        <w:rPr>
          <w:rFonts w:ascii="Times New Roman" w:hAnsi="Times New Roman"/>
          <w:color w:val="1F497D" w:themeColor="text2"/>
          <w:sz w:val="24"/>
          <w:szCs w:val="24"/>
        </w:rPr>
        <w:t xml:space="preserve"> </w:t>
      </w:r>
      <w:r w:rsidR="002F1CA5" w:rsidRPr="00B4692B">
        <w:rPr>
          <w:rFonts w:ascii="Times New Roman" w:hAnsi="Times New Roman"/>
          <w:color w:val="1F497D" w:themeColor="text2"/>
          <w:sz w:val="24"/>
          <w:szCs w:val="24"/>
        </w:rPr>
        <w:t>has</w:t>
      </w:r>
      <w:r w:rsidRPr="00B4692B">
        <w:rPr>
          <w:rFonts w:ascii="Times New Roman" w:hAnsi="Times New Roman"/>
          <w:color w:val="1F497D" w:themeColor="text2"/>
          <w:sz w:val="24"/>
          <w:szCs w:val="24"/>
        </w:rPr>
        <w:t xml:space="preserve"> exaggerated the threat from terrorism in order to justify their own repression in the region.</w:t>
      </w:r>
    </w:p>
    <w:p w:rsidR="00C97026" w:rsidRPr="00B4692B" w:rsidRDefault="00085148">
      <w:pPr>
        <w:rPr>
          <w:rFonts w:ascii="Times New Roman" w:hAnsi="Times New Roman"/>
          <w:color w:val="1F497D" w:themeColor="text2"/>
          <w:sz w:val="24"/>
          <w:szCs w:val="24"/>
        </w:rPr>
      </w:pPr>
      <w:r w:rsidRPr="00B4692B">
        <w:rPr>
          <w:rFonts w:ascii="Times New Roman" w:hAnsi="Times New Roman"/>
          <w:color w:val="1F497D" w:themeColor="text2"/>
          <w:sz w:val="24"/>
          <w:szCs w:val="24"/>
        </w:rPr>
        <w:t>Rebiya Kadeer is a Uighur businesswoman and politician who leads the World Uighur Congress and has had numerous clashes with the Chinese authorities by speaking out for her people. She was imprisoned for 8 years by the Chinese</w:t>
      </w:r>
      <w:r w:rsidR="00A60AA9" w:rsidRPr="00B4692B">
        <w:rPr>
          <w:rFonts w:ascii="Times New Roman" w:hAnsi="Times New Roman"/>
          <w:color w:val="1F497D" w:themeColor="text2"/>
          <w:sz w:val="24"/>
          <w:szCs w:val="24"/>
        </w:rPr>
        <w:t xml:space="preserve"> government</w:t>
      </w:r>
      <w:r w:rsidRPr="00B4692B">
        <w:rPr>
          <w:rFonts w:ascii="Times New Roman" w:hAnsi="Times New Roman"/>
          <w:color w:val="1F497D" w:themeColor="text2"/>
          <w:sz w:val="24"/>
          <w:szCs w:val="24"/>
        </w:rPr>
        <w:t xml:space="preserve"> for her outspokenness and spent the first two of those years in dreadful conditions in solitary confinement. As a result of Amnesty International’s pressure, she was released after six years </w:t>
      </w:r>
      <w:r w:rsidR="00A60AA9" w:rsidRPr="00B4692B">
        <w:rPr>
          <w:rFonts w:ascii="Times New Roman" w:hAnsi="Times New Roman"/>
          <w:color w:val="1F497D" w:themeColor="text2"/>
          <w:sz w:val="24"/>
          <w:szCs w:val="24"/>
        </w:rPr>
        <w:t xml:space="preserve">and was allowed </w:t>
      </w:r>
      <w:r w:rsidRPr="00B4692B">
        <w:rPr>
          <w:rFonts w:ascii="Times New Roman" w:hAnsi="Times New Roman"/>
          <w:color w:val="1F497D" w:themeColor="text2"/>
          <w:sz w:val="24"/>
          <w:szCs w:val="24"/>
        </w:rPr>
        <w:t xml:space="preserve">to seek medical help in the USA where she </w:t>
      </w:r>
      <w:r w:rsidR="00A352B7" w:rsidRPr="00B4692B">
        <w:rPr>
          <w:rFonts w:ascii="Times New Roman" w:hAnsi="Times New Roman"/>
          <w:color w:val="1F497D" w:themeColor="text2"/>
          <w:sz w:val="24"/>
          <w:szCs w:val="24"/>
        </w:rPr>
        <w:t xml:space="preserve">now </w:t>
      </w:r>
      <w:r w:rsidRPr="00B4692B">
        <w:rPr>
          <w:rFonts w:ascii="Times New Roman" w:hAnsi="Times New Roman"/>
          <w:color w:val="1F497D" w:themeColor="text2"/>
          <w:sz w:val="24"/>
          <w:szCs w:val="24"/>
        </w:rPr>
        <w:t xml:space="preserve">lives with her husband and one of her </w:t>
      </w:r>
      <w:r w:rsidR="00237DA2" w:rsidRPr="00B4692B">
        <w:rPr>
          <w:rFonts w:ascii="Times New Roman" w:hAnsi="Times New Roman"/>
          <w:color w:val="1F497D" w:themeColor="text2"/>
          <w:sz w:val="24"/>
          <w:szCs w:val="24"/>
        </w:rPr>
        <w:t xml:space="preserve">adult </w:t>
      </w:r>
      <w:r w:rsidRPr="00B4692B">
        <w:rPr>
          <w:rFonts w:ascii="Times New Roman" w:hAnsi="Times New Roman"/>
          <w:color w:val="1F497D" w:themeColor="text2"/>
          <w:sz w:val="24"/>
          <w:szCs w:val="24"/>
        </w:rPr>
        <w:t>daughters.</w:t>
      </w:r>
      <w:r w:rsidR="00237DA2" w:rsidRPr="00B4692B">
        <w:rPr>
          <w:rFonts w:ascii="Times New Roman" w:hAnsi="Times New Roman"/>
          <w:color w:val="1F497D" w:themeColor="text2"/>
          <w:sz w:val="24"/>
          <w:szCs w:val="24"/>
        </w:rPr>
        <w:t xml:space="preserve"> </w:t>
      </w:r>
      <w:r w:rsidR="00A352B7" w:rsidRPr="00B4692B">
        <w:rPr>
          <w:rFonts w:ascii="Times New Roman" w:hAnsi="Times New Roman"/>
          <w:color w:val="1F497D" w:themeColor="text2"/>
          <w:sz w:val="24"/>
          <w:szCs w:val="24"/>
        </w:rPr>
        <w:t>Before her release, s</w:t>
      </w:r>
      <w:r w:rsidR="00237DA2" w:rsidRPr="00B4692B">
        <w:rPr>
          <w:rFonts w:ascii="Times New Roman" w:hAnsi="Times New Roman"/>
          <w:color w:val="1F497D" w:themeColor="text2"/>
          <w:sz w:val="24"/>
          <w:szCs w:val="24"/>
        </w:rPr>
        <w:t>he had to promise not to spread sensitive information about the plight of the Uighur ethnic community, which of course, once safely in the USA, she continued to do.</w:t>
      </w:r>
      <w:r w:rsidR="00A352B7" w:rsidRPr="00B4692B">
        <w:rPr>
          <w:rFonts w:ascii="Times New Roman" w:hAnsi="Times New Roman"/>
          <w:color w:val="1F497D" w:themeColor="text2"/>
          <w:sz w:val="24"/>
          <w:szCs w:val="24"/>
        </w:rPr>
        <w:t xml:space="preserve"> She was nominated for</w:t>
      </w:r>
      <w:r w:rsidR="00237DA2" w:rsidRPr="00B4692B">
        <w:rPr>
          <w:rFonts w:ascii="Times New Roman" w:hAnsi="Times New Roman"/>
          <w:color w:val="1F497D" w:themeColor="text2"/>
          <w:sz w:val="24"/>
          <w:szCs w:val="24"/>
        </w:rPr>
        <w:t xml:space="preserve"> the Nobel Peace Prize in </w:t>
      </w:r>
      <w:r w:rsidR="00A352B7" w:rsidRPr="00B4692B">
        <w:rPr>
          <w:rFonts w:ascii="Times New Roman" w:hAnsi="Times New Roman"/>
          <w:color w:val="1F497D" w:themeColor="text2"/>
          <w:sz w:val="24"/>
          <w:szCs w:val="24"/>
        </w:rPr>
        <w:t>2006.</w:t>
      </w:r>
    </w:p>
    <w:p w:rsidR="000214EF" w:rsidRPr="00B4692B" w:rsidRDefault="00A14B5F" w:rsidP="000214EF">
      <w:pPr>
        <w:rPr>
          <w:rFonts w:ascii="Times New Roman" w:hAnsi="Times New Roman"/>
          <w:color w:val="1F497D" w:themeColor="text2"/>
          <w:sz w:val="24"/>
          <w:szCs w:val="24"/>
        </w:rPr>
      </w:pPr>
      <w:r w:rsidRPr="00B4692B">
        <w:rPr>
          <w:rFonts w:ascii="Times New Roman" w:hAnsi="Times New Roman"/>
          <w:color w:val="1F497D" w:themeColor="text2"/>
          <w:sz w:val="24"/>
          <w:szCs w:val="24"/>
        </w:rPr>
        <w:t xml:space="preserve">In June 2006, three of </w:t>
      </w:r>
      <w:proofErr w:type="spellStart"/>
      <w:r w:rsidRPr="00B4692B">
        <w:rPr>
          <w:rFonts w:ascii="Times New Roman" w:hAnsi="Times New Roman"/>
          <w:color w:val="1F497D" w:themeColor="text2"/>
          <w:sz w:val="24"/>
          <w:szCs w:val="24"/>
        </w:rPr>
        <w:t>Rebiya’s</w:t>
      </w:r>
      <w:proofErr w:type="spellEnd"/>
      <w:r w:rsidRPr="00B4692B">
        <w:rPr>
          <w:rFonts w:ascii="Times New Roman" w:hAnsi="Times New Roman"/>
          <w:color w:val="1F497D" w:themeColor="text2"/>
          <w:sz w:val="24"/>
          <w:szCs w:val="24"/>
        </w:rPr>
        <w:t xml:space="preserve"> sons, </w:t>
      </w:r>
      <w:proofErr w:type="spellStart"/>
      <w:r w:rsidRPr="00B4692B">
        <w:rPr>
          <w:rFonts w:ascii="Times New Roman" w:hAnsi="Times New Roman"/>
          <w:color w:val="1F497D" w:themeColor="text2"/>
          <w:sz w:val="24"/>
          <w:szCs w:val="24"/>
        </w:rPr>
        <w:t>Alim</w:t>
      </w:r>
      <w:proofErr w:type="spellEnd"/>
      <w:r w:rsidRPr="00B4692B">
        <w:rPr>
          <w:rFonts w:ascii="Times New Roman" w:hAnsi="Times New Roman"/>
          <w:color w:val="1F497D" w:themeColor="text2"/>
          <w:sz w:val="24"/>
          <w:szCs w:val="24"/>
        </w:rPr>
        <w:t xml:space="preserve">, </w:t>
      </w:r>
      <w:proofErr w:type="spellStart"/>
      <w:r w:rsidRPr="00B4692B">
        <w:rPr>
          <w:rFonts w:ascii="Times New Roman" w:hAnsi="Times New Roman"/>
          <w:color w:val="1F497D" w:themeColor="text2"/>
          <w:sz w:val="24"/>
          <w:szCs w:val="24"/>
        </w:rPr>
        <w:t>Ablikim</w:t>
      </w:r>
      <w:proofErr w:type="spellEnd"/>
      <w:r w:rsidRPr="00B4692B">
        <w:rPr>
          <w:rFonts w:ascii="Times New Roman" w:hAnsi="Times New Roman"/>
          <w:color w:val="1F497D" w:themeColor="text2"/>
          <w:sz w:val="24"/>
          <w:szCs w:val="24"/>
        </w:rPr>
        <w:t xml:space="preserve">, and </w:t>
      </w:r>
      <w:proofErr w:type="spellStart"/>
      <w:r w:rsidRPr="00B4692B">
        <w:rPr>
          <w:rFonts w:ascii="Times New Roman" w:hAnsi="Times New Roman"/>
          <w:color w:val="1F497D" w:themeColor="text2"/>
          <w:sz w:val="24"/>
          <w:szCs w:val="24"/>
        </w:rPr>
        <w:t>Qahar</w:t>
      </w:r>
      <w:proofErr w:type="spellEnd"/>
      <w:r w:rsidRPr="00B4692B">
        <w:rPr>
          <w:rFonts w:ascii="Times New Roman" w:hAnsi="Times New Roman"/>
          <w:color w:val="1F497D" w:themeColor="text2"/>
          <w:sz w:val="24"/>
          <w:szCs w:val="24"/>
        </w:rPr>
        <w:t xml:space="preserve">, were officially charged with state security and economic crimes shortly following Rebiya </w:t>
      </w:r>
      <w:proofErr w:type="spellStart"/>
      <w:r w:rsidRPr="00B4692B">
        <w:rPr>
          <w:rFonts w:ascii="Times New Roman" w:hAnsi="Times New Roman"/>
          <w:color w:val="1F497D" w:themeColor="text2"/>
          <w:sz w:val="24"/>
          <w:szCs w:val="24"/>
        </w:rPr>
        <w:t>Kadeer's</w:t>
      </w:r>
      <w:proofErr w:type="spellEnd"/>
      <w:r w:rsidRPr="00B4692B">
        <w:rPr>
          <w:rFonts w:ascii="Times New Roman" w:hAnsi="Times New Roman"/>
          <w:color w:val="1F497D" w:themeColor="text2"/>
          <w:sz w:val="24"/>
          <w:szCs w:val="24"/>
        </w:rPr>
        <w:t xml:space="preserve"> election as president of the Uighur American Association. In November 2006 </w:t>
      </w:r>
      <w:proofErr w:type="spellStart"/>
      <w:r w:rsidRPr="00B4692B">
        <w:rPr>
          <w:rFonts w:ascii="Times New Roman" w:hAnsi="Times New Roman"/>
          <w:color w:val="1F497D" w:themeColor="text2"/>
          <w:sz w:val="24"/>
          <w:szCs w:val="24"/>
        </w:rPr>
        <w:t>Alim</w:t>
      </w:r>
      <w:proofErr w:type="spellEnd"/>
      <w:r w:rsidRPr="00B4692B">
        <w:rPr>
          <w:rFonts w:ascii="Times New Roman" w:hAnsi="Times New Roman"/>
          <w:color w:val="1F497D" w:themeColor="text2"/>
          <w:sz w:val="24"/>
          <w:szCs w:val="24"/>
        </w:rPr>
        <w:t xml:space="preserve">, was sentenced to 7 years in prison. </w:t>
      </w:r>
      <w:r w:rsidR="007E68FF" w:rsidRPr="00B4692B">
        <w:rPr>
          <w:rFonts w:ascii="Times New Roman" w:hAnsi="Times New Roman"/>
          <w:color w:val="1F497D" w:themeColor="text2"/>
          <w:sz w:val="24"/>
          <w:szCs w:val="24"/>
        </w:rPr>
        <w:t xml:space="preserve">In April 2007, </w:t>
      </w:r>
      <w:proofErr w:type="spellStart"/>
      <w:proofErr w:type="gramStart"/>
      <w:r w:rsidR="007E68FF" w:rsidRPr="00B4692B">
        <w:rPr>
          <w:rFonts w:ascii="Times New Roman" w:hAnsi="Times New Roman"/>
          <w:color w:val="1F497D" w:themeColor="text2"/>
          <w:sz w:val="24"/>
          <w:szCs w:val="24"/>
        </w:rPr>
        <w:t>Ablikim</w:t>
      </w:r>
      <w:proofErr w:type="spellEnd"/>
      <w:r w:rsidR="007E68FF" w:rsidRPr="00B4692B">
        <w:rPr>
          <w:rFonts w:ascii="Times New Roman" w:hAnsi="Times New Roman"/>
          <w:color w:val="1F497D" w:themeColor="text2"/>
          <w:sz w:val="24"/>
          <w:szCs w:val="24"/>
        </w:rPr>
        <w:t>,</w:t>
      </w:r>
      <w:proofErr w:type="gramEnd"/>
      <w:r w:rsidR="007E68FF" w:rsidRPr="00B4692B">
        <w:rPr>
          <w:rFonts w:ascii="Times New Roman" w:hAnsi="Times New Roman"/>
          <w:color w:val="1F497D" w:themeColor="text2"/>
          <w:sz w:val="24"/>
          <w:szCs w:val="24"/>
        </w:rPr>
        <w:t xml:space="preserve"> was sentenced to 9 years in prison and 3 years deprivation of political rights, reportedly </w:t>
      </w:r>
      <w:r w:rsidR="00A352B7" w:rsidRPr="00B4692B">
        <w:rPr>
          <w:rFonts w:ascii="Times New Roman" w:hAnsi="Times New Roman"/>
          <w:color w:val="1F497D" w:themeColor="text2"/>
          <w:sz w:val="24"/>
          <w:szCs w:val="24"/>
        </w:rPr>
        <w:t>after confessing to charges of ‘</w:t>
      </w:r>
      <w:r w:rsidR="007E68FF" w:rsidRPr="00B4692B">
        <w:rPr>
          <w:rFonts w:ascii="Times New Roman" w:hAnsi="Times New Roman"/>
          <w:color w:val="1F497D" w:themeColor="text2"/>
          <w:sz w:val="24"/>
          <w:szCs w:val="24"/>
        </w:rPr>
        <w:t>instigating and engag</w:t>
      </w:r>
      <w:r w:rsidR="00A352B7" w:rsidRPr="00B4692B">
        <w:rPr>
          <w:rFonts w:ascii="Times New Roman" w:hAnsi="Times New Roman"/>
          <w:color w:val="1F497D" w:themeColor="text2"/>
          <w:sz w:val="24"/>
          <w:szCs w:val="24"/>
        </w:rPr>
        <w:t>ing in secessionist activities.’</w:t>
      </w:r>
      <w:r w:rsidRPr="00B4692B">
        <w:rPr>
          <w:rFonts w:ascii="Times New Roman" w:hAnsi="Times New Roman"/>
          <w:color w:val="1F497D" w:themeColor="text2"/>
          <w:sz w:val="24"/>
          <w:szCs w:val="24"/>
        </w:rPr>
        <w:t xml:space="preserve"> He was denied legal counsel and representation.</w:t>
      </w:r>
      <w:r w:rsidR="007E68FF" w:rsidRPr="00B4692B">
        <w:rPr>
          <w:rFonts w:ascii="Times New Roman" w:hAnsi="Times New Roman"/>
          <w:color w:val="1F497D" w:themeColor="text2"/>
          <w:sz w:val="24"/>
          <w:szCs w:val="24"/>
        </w:rPr>
        <w:t xml:space="preserve"> </w:t>
      </w:r>
      <w:r w:rsidR="000214EF" w:rsidRPr="00B4692B">
        <w:rPr>
          <w:rFonts w:ascii="Times New Roman" w:hAnsi="Times New Roman"/>
          <w:color w:val="1F497D" w:themeColor="text2"/>
          <w:sz w:val="24"/>
          <w:szCs w:val="24"/>
        </w:rPr>
        <w:t xml:space="preserve">The verdict asserted that </w:t>
      </w:r>
      <w:proofErr w:type="spellStart"/>
      <w:r w:rsidR="000214EF" w:rsidRPr="00B4692B">
        <w:rPr>
          <w:rFonts w:ascii="Times New Roman" w:hAnsi="Times New Roman"/>
          <w:color w:val="1F497D" w:themeColor="text2"/>
          <w:sz w:val="24"/>
          <w:szCs w:val="24"/>
        </w:rPr>
        <w:t>Ablikim</w:t>
      </w:r>
      <w:proofErr w:type="spellEnd"/>
      <w:r w:rsidR="000214EF" w:rsidRPr="00B4692B">
        <w:rPr>
          <w:rFonts w:ascii="Times New Roman" w:hAnsi="Times New Roman"/>
          <w:color w:val="1F497D" w:themeColor="text2"/>
          <w:sz w:val="24"/>
          <w:szCs w:val="24"/>
        </w:rPr>
        <w:t xml:space="preserve"> asked the Uighur-language webmaster of Yahoo.com to publish articles entitled ‘Issues to be aware of and prohibited in Jihad’ and ‘Struggle towards Independence.’ There is no Uighur-language Yahoo site!</w:t>
      </w:r>
    </w:p>
    <w:p w:rsidR="00C97026" w:rsidRPr="00B4692B" w:rsidRDefault="00A14B5F">
      <w:pPr>
        <w:rPr>
          <w:rFonts w:ascii="Times New Roman" w:hAnsi="Times New Roman"/>
          <w:color w:val="1F497D" w:themeColor="text2"/>
          <w:sz w:val="24"/>
          <w:szCs w:val="24"/>
        </w:rPr>
      </w:pPr>
      <w:r w:rsidRPr="00B4692B">
        <w:rPr>
          <w:rFonts w:ascii="Times New Roman" w:hAnsi="Times New Roman"/>
          <w:color w:val="1F497D" w:themeColor="text2"/>
          <w:sz w:val="24"/>
          <w:szCs w:val="24"/>
        </w:rPr>
        <w:t xml:space="preserve">There are serious concerns that he may have confessed under torture. He had no access to his family for 18 months after he was first detained and when they did visit </w:t>
      </w:r>
      <w:proofErr w:type="gramStart"/>
      <w:r w:rsidRPr="00B4692B">
        <w:rPr>
          <w:rFonts w:ascii="Times New Roman" w:hAnsi="Times New Roman"/>
          <w:color w:val="1F497D" w:themeColor="text2"/>
          <w:sz w:val="24"/>
          <w:szCs w:val="24"/>
        </w:rPr>
        <w:t>him,</w:t>
      </w:r>
      <w:proofErr w:type="gramEnd"/>
      <w:r w:rsidRPr="00B4692B">
        <w:rPr>
          <w:rFonts w:ascii="Times New Roman" w:hAnsi="Times New Roman"/>
          <w:color w:val="1F497D" w:themeColor="text2"/>
          <w:sz w:val="24"/>
          <w:szCs w:val="24"/>
        </w:rPr>
        <w:t xml:space="preserve"> relatives were shocked to find him so pale and weak and claimed he had difficulty in recognising them. He told them he had fainted frequently and fallen into a coma on two occasions. When his family questioned the prison authorities about his health, officials attributed this to a heart condition, suggesting that it could deteriorate further if he refused to ‘cooperate’ or ‘admit his guilt’.</w:t>
      </w:r>
    </w:p>
    <w:p w:rsidR="00A352B7" w:rsidRPr="00B4692B" w:rsidRDefault="00A352B7">
      <w:pPr>
        <w:rPr>
          <w:rFonts w:ascii="Times New Roman" w:hAnsi="Times New Roman"/>
          <w:color w:val="1F497D" w:themeColor="text2"/>
          <w:sz w:val="24"/>
          <w:szCs w:val="24"/>
        </w:rPr>
      </w:pPr>
      <w:r w:rsidRPr="00B4692B">
        <w:rPr>
          <w:rFonts w:ascii="Times New Roman" w:hAnsi="Times New Roman"/>
          <w:color w:val="1F497D" w:themeColor="text2"/>
          <w:sz w:val="24"/>
          <w:szCs w:val="24"/>
        </w:rPr>
        <w:t xml:space="preserve">So why am I telling you all this? Because </w:t>
      </w:r>
      <w:proofErr w:type="spellStart"/>
      <w:r w:rsidRPr="00B4692B">
        <w:rPr>
          <w:rFonts w:ascii="Times New Roman" w:hAnsi="Times New Roman"/>
          <w:color w:val="1F497D" w:themeColor="text2"/>
          <w:sz w:val="24"/>
          <w:szCs w:val="24"/>
        </w:rPr>
        <w:t>Rebyia’s</w:t>
      </w:r>
      <w:proofErr w:type="spellEnd"/>
      <w:r w:rsidRPr="00B4692B">
        <w:rPr>
          <w:rFonts w:ascii="Times New Roman" w:hAnsi="Times New Roman"/>
          <w:color w:val="1F497D" w:themeColor="text2"/>
          <w:sz w:val="24"/>
          <w:szCs w:val="24"/>
        </w:rPr>
        <w:t xml:space="preserve"> son </w:t>
      </w:r>
      <w:proofErr w:type="spellStart"/>
      <w:r w:rsidRPr="00B4692B">
        <w:rPr>
          <w:rFonts w:ascii="Times New Roman" w:hAnsi="Times New Roman"/>
          <w:color w:val="1F497D" w:themeColor="text2"/>
          <w:sz w:val="24"/>
          <w:szCs w:val="24"/>
        </w:rPr>
        <w:t>Ablikim</w:t>
      </w:r>
      <w:proofErr w:type="spellEnd"/>
      <w:r w:rsidRPr="00B4692B">
        <w:rPr>
          <w:rFonts w:ascii="Times New Roman" w:hAnsi="Times New Roman"/>
          <w:color w:val="1F497D" w:themeColor="text2"/>
          <w:sz w:val="24"/>
          <w:szCs w:val="24"/>
        </w:rPr>
        <w:t xml:space="preserve"> </w:t>
      </w:r>
      <w:proofErr w:type="spellStart"/>
      <w:r w:rsidRPr="00B4692B">
        <w:rPr>
          <w:rFonts w:ascii="Times New Roman" w:hAnsi="Times New Roman"/>
          <w:color w:val="1F497D" w:themeColor="text2"/>
          <w:sz w:val="24"/>
          <w:szCs w:val="24"/>
        </w:rPr>
        <w:t>Abdiriym</w:t>
      </w:r>
      <w:proofErr w:type="spellEnd"/>
      <w:r w:rsidRPr="00B4692B">
        <w:rPr>
          <w:rFonts w:ascii="Times New Roman" w:hAnsi="Times New Roman"/>
          <w:color w:val="1F497D" w:themeColor="text2"/>
          <w:sz w:val="24"/>
          <w:szCs w:val="24"/>
        </w:rPr>
        <w:t xml:space="preserve"> is the Prisoner of Conscience that the Swansea Amnesty Group is trying to get released, by writing letters to various authorities, and letting the Chinese government know that we in the UK are aware of what is happening to </w:t>
      </w:r>
      <w:proofErr w:type="spellStart"/>
      <w:r w:rsidRPr="00B4692B">
        <w:rPr>
          <w:rFonts w:ascii="Times New Roman" w:hAnsi="Times New Roman"/>
          <w:color w:val="1F497D" w:themeColor="text2"/>
          <w:sz w:val="24"/>
          <w:szCs w:val="24"/>
        </w:rPr>
        <w:t>Ablikim</w:t>
      </w:r>
      <w:proofErr w:type="spellEnd"/>
      <w:r w:rsidRPr="00B4692B">
        <w:rPr>
          <w:rFonts w:ascii="Times New Roman" w:hAnsi="Times New Roman"/>
          <w:color w:val="1F497D" w:themeColor="text2"/>
          <w:sz w:val="24"/>
          <w:szCs w:val="24"/>
        </w:rPr>
        <w:t xml:space="preserve"> and his siblings, which will, at best, result in his freedom or at least, make his stay in prison more comfortable. It has been proved over an</w:t>
      </w:r>
      <w:r w:rsidR="000160FC" w:rsidRPr="00B4692B">
        <w:rPr>
          <w:rFonts w:ascii="Times New Roman" w:hAnsi="Times New Roman"/>
          <w:color w:val="1F497D" w:themeColor="text2"/>
          <w:sz w:val="24"/>
          <w:szCs w:val="24"/>
        </w:rPr>
        <w:t>d over again that</w:t>
      </w:r>
      <w:r w:rsidRPr="00B4692B">
        <w:rPr>
          <w:rFonts w:ascii="Times New Roman" w:hAnsi="Times New Roman"/>
          <w:color w:val="1F497D" w:themeColor="text2"/>
          <w:sz w:val="24"/>
          <w:szCs w:val="24"/>
        </w:rPr>
        <w:t xml:space="preserve"> authorities who</w:t>
      </w:r>
      <w:r w:rsidR="00A14B5F" w:rsidRPr="00B4692B">
        <w:rPr>
          <w:rFonts w:ascii="Times New Roman" w:hAnsi="Times New Roman"/>
          <w:color w:val="1F497D" w:themeColor="text2"/>
          <w:sz w:val="24"/>
          <w:szCs w:val="24"/>
        </w:rPr>
        <w:t xml:space="preserve"> incarcerate</w:t>
      </w:r>
      <w:r w:rsidRPr="00B4692B">
        <w:rPr>
          <w:rFonts w:ascii="Times New Roman" w:hAnsi="Times New Roman"/>
          <w:color w:val="1F497D" w:themeColor="text2"/>
          <w:sz w:val="24"/>
          <w:szCs w:val="24"/>
        </w:rPr>
        <w:t xml:space="preserve"> prisoners of conscience treat their prisoners better when they know the world is watching.</w:t>
      </w:r>
    </w:p>
    <w:p w:rsidR="000160FC" w:rsidRPr="00B4692B" w:rsidRDefault="00B4692B">
      <w:pPr>
        <w:rPr>
          <w:rFonts w:ascii="Times New Roman" w:hAnsi="Times New Roman"/>
          <w:color w:val="1F497D" w:themeColor="text2"/>
          <w:sz w:val="24"/>
          <w:szCs w:val="24"/>
        </w:rPr>
      </w:pPr>
      <w:r w:rsidRPr="00B4692B">
        <w:rPr>
          <w:rFonts w:ascii="Times New Roman" w:hAnsi="Times New Roman"/>
          <w:color w:val="1F497D" w:themeColor="text2"/>
          <w:sz w:val="24"/>
          <w:szCs w:val="24"/>
        </w:rPr>
        <w:lastRenderedPageBreak/>
        <w:t xml:space="preserve">We </w:t>
      </w:r>
      <w:r w:rsidR="000160FC" w:rsidRPr="00B4692B">
        <w:rPr>
          <w:rFonts w:ascii="Times New Roman" w:hAnsi="Times New Roman"/>
          <w:color w:val="1F497D" w:themeColor="text2"/>
          <w:sz w:val="24"/>
          <w:szCs w:val="24"/>
        </w:rPr>
        <w:t>meet on the 2</w:t>
      </w:r>
      <w:r w:rsidR="000160FC" w:rsidRPr="00B4692B">
        <w:rPr>
          <w:rFonts w:ascii="Times New Roman" w:hAnsi="Times New Roman"/>
          <w:color w:val="1F497D" w:themeColor="text2"/>
          <w:sz w:val="24"/>
          <w:szCs w:val="24"/>
          <w:vertAlign w:val="superscript"/>
        </w:rPr>
        <w:t>nd</w:t>
      </w:r>
      <w:r w:rsidR="000160FC" w:rsidRPr="00B4692B">
        <w:rPr>
          <w:rFonts w:ascii="Times New Roman" w:hAnsi="Times New Roman"/>
          <w:color w:val="1F497D" w:themeColor="text2"/>
          <w:sz w:val="24"/>
          <w:szCs w:val="24"/>
        </w:rPr>
        <w:t xml:space="preserve"> Monday of every month at 7.30 in Committee Room 3 of the Civic Ce</w:t>
      </w:r>
      <w:r w:rsidR="00A14B5F" w:rsidRPr="00B4692B">
        <w:rPr>
          <w:rFonts w:ascii="Times New Roman" w:hAnsi="Times New Roman"/>
          <w:color w:val="1F497D" w:themeColor="text2"/>
          <w:sz w:val="24"/>
          <w:szCs w:val="24"/>
        </w:rPr>
        <w:t>ntre, Oystermouth Road, Swansea or keep up to date with future events by logging on to our website:</w:t>
      </w:r>
      <w:r w:rsidR="0059109D" w:rsidRPr="00B4692B">
        <w:rPr>
          <w:rFonts w:ascii="Times New Roman" w:hAnsi="Times New Roman"/>
          <w:color w:val="1F497D" w:themeColor="text2"/>
          <w:sz w:val="24"/>
          <w:szCs w:val="24"/>
        </w:rPr>
        <w:t xml:space="preserve"> </w:t>
      </w:r>
      <w:hyperlink r:id="rId4" w:history="1">
        <w:r w:rsidR="0059109D" w:rsidRPr="00B4692B">
          <w:rPr>
            <w:rStyle w:val="Hyperlink"/>
            <w:rFonts w:ascii="Times New Roman" w:hAnsi="Times New Roman"/>
            <w:color w:val="1F497D" w:themeColor="text2"/>
            <w:sz w:val="24"/>
            <w:szCs w:val="24"/>
          </w:rPr>
          <w:t>http://swansea.amnesty.org.uk</w:t>
        </w:r>
      </w:hyperlink>
    </w:p>
    <w:p w:rsidR="000214EF" w:rsidRPr="00B4692B" w:rsidRDefault="000214EF">
      <w:pPr>
        <w:rPr>
          <w:rFonts w:ascii="Times New Roman" w:hAnsi="Times New Roman"/>
          <w:i/>
          <w:color w:val="1F497D" w:themeColor="text2"/>
          <w:sz w:val="24"/>
          <w:szCs w:val="24"/>
        </w:rPr>
      </w:pPr>
      <w:r w:rsidRPr="00B4692B">
        <w:rPr>
          <w:rFonts w:ascii="Times New Roman" w:hAnsi="Times New Roman"/>
          <w:i/>
          <w:color w:val="1F497D" w:themeColor="text2"/>
          <w:sz w:val="24"/>
          <w:szCs w:val="24"/>
        </w:rPr>
        <w:t>Wendy Holborow</w:t>
      </w:r>
    </w:p>
    <w:p w:rsidR="000214EF" w:rsidRPr="00B4692B" w:rsidRDefault="000214EF">
      <w:pPr>
        <w:rPr>
          <w:rFonts w:ascii="Times New Roman" w:hAnsi="Times New Roman"/>
          <w:color w:val="1F497D" w:themeColor="text2"/>
          <w:sz w:val="24"/>
          <w:szCs w:val="24"/>
        </w:rPr>
      </w:pPr>
      <w:r w:rsidRPr="00B4692B">
        <w:rPr>
          <w:rFonts w:ascii="Times New Roman" w:hAnsi="Times New Roman"/>
          <w:color w:val="1F497D" w:themeColor="text2"/>
          <w:sz w:val="24"/>
          <w:szCs w:val="24"/>
        </w:rPr>
        <w:t>(Secretary Swansea Amnesty)</w:t>
      </w:r>
    </w:p>
    <w:p w:rsidR="00920383" w:rsidRDefault="00B4692B">
      <w:pPr>
        <w:rPr>
          <w:rFonts w:ascii="Times New Roman" w:hAnsi="Times New Roman"/>
          <w:color w:val="1F497D" w:themeColor="text2"/>
          <w:sz w:val="24"/>
          <w:szCs w:val="24"/>
        </w:rPr>
      </w:pPr>
      <w:r w:rsidRPr="00B4692B">
        <w:rPr>
          <w:rFonts w:ascii="Times New Roman" w:hAnsi="Times New Roman"/>
          <w:color w:val="1F497D" w:themeColor="text2"/>
          <w:sz w:val="24"/>
          <w:szCs w:val="24"/>
        </w:rPr>
        <w:t>640</w:t>
      </w:r>
      <w:r w:rsidR="00920383" w:rsidRPr="00B4692B">
        <w:rPr>
          <w:rFonts w:ascii="Times New Roman" w:hAnsi="Times New Roman"/>
          <w:color w:val="1F497D" w:themeColor="text2"/>
          <w:sz w:val="24"/>
          <w:szCs w:val="24"/>
        </w:rPr>
        <w:t xml:space="preserve"> words</w:t>
      </w:r>
    </w:p>
    <w:p w:rsidR="00B4692B" w:rsidRPr="00B4692B" w:rsidRDefault="00B4692B">
      <w:pPr>
        <w:rPr>
          <w:rFonts w:ascii="Times New Roman" w:hAnsi="Times New Roman"/>
          <w:color w:val="1F497D" w:themeColor="text2"/>
          <w:sz w:val="24"/>
          <w:szCs w:val="24"/>
        </w:rPr>
      </w:pPr>
      <w:r>
        <w:rPr>
          <w:rFonts w:ascii="Times New Roman" w:hAnsi="Times New Roman"/>
          <w:color w:val="1F497D" w:themeColor="text2"/>
          <w:sz w:val="24"/>
          <w:szCs w:val="24"/>
        </w:rPr>
        <w:t xml:space="preserve">(I can send this as an email attachment if you require) </w:t>
      </w:r>
    </w:p>
    <w:p w:rsidR="0059109D" w:rsidRPr="00B4692B" w:rsidRDefault="0059109D">
      <w:pPr>
        <w:rPr>
          <w:rFonts w:ascii="Times New Roman" w:hAnsi="Times New Roman"/>
          <w:color w:val="1F497D" w:themeColor="text2"/>
          <w:sz w:val="24"/>
          <w:szCs w:val="24"/>
        </w:rPr>
      </w:pPr>
    </w:p>
    <w:sectPr w:rsidR="0059109D" w:rsidRPr="00B4692B" w:rsidSect="00D042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97026"/>
    <w:rsid w:val="000160FC"/>
    <w:rsid w:val="000214EF"/>
    <w:rsid w:val="00085148"/>
    <w:rsid w:val="001750C0"/>
    <w:rsid w:val="00237DA2"/>
    <w:rsid w:val="002F1CA5"/>
    <w:rsid w:val="003E4F35"/>
    <w:rsid w:val="0059109D"/>
    <w:rsid w:val="00667B90"/>
    <w:rsid w:val="007E68FF"/>
    <w:rsid w:val="00920383"/>
    <w:rsid w:val="00A14B5F"/>
    <w:rsid w:val="00A352B7"/>
    <w:rsid w:val="00A60AA9"/>
    <w:rsid w:val="00B4692B"/>
    <w:rsid w:val="00C97026"/>
    <w:rsid w:val="00D042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00"/>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09D"/>
    <w:rPr>
      <w:color w:val="0000FF"/>
      <w:u w:val="single"/>
    </w:rPr>
  </w:style>
</w:styles>
</file>

<file path=word/webSettings.xml><?xml version="1.0" encoding="utf-8"?>
<w:webSettings xmlns:r="http://schemas.openxmlformats.org/officeDocument/2006/relationships" xmlns:w="http://schemas.openxmlformats.org/wordprocessingml/2006/main">
  <w:divs>
    <w:div w:id="10673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ansea.amnes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3981</CharactersWithSpaces>
  <SharedDoc>false</SharedDoc>
  <HLinks>
    <vt:vector size="6" baseType="variant">
      <vt:variant>
        <vt:i4>8126526</vt:i4>
      </vt:variant>
      <vt:variant>
        <vt:i4>0</vt:i4>
      </vt:variant>
      <vt:variant>
        <vt:i4>0</vt:i4>
      </vt:variant>
      <vt:variant>
        <vt:i4>5</vt:i4>
      </vt:variant>
      <vt:variant>
        <vt:lpwstr>http://swansea.amnesty.org.uk/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dcterms:created xsi:type="dcterms:W3CDTF">2012-05-10T13:23:00Z</dcterms:created>
  <dcterms:modified xsi:type="dcterms:W3CDTF">2012-05-24T10:12:00Z</dcterms:modified>
</cp:coreProperties>
</file>