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before="360" w:after="120"/>
        <w:jc w:val="center"/>
        <w:rPr>
          <w:b/>
        </w:rPr>
      </w:pPr>
      <w:bookmarkStart w:id="0" w:name="_heading=h.gjdgxs"/>
      <w:bookmarkEnd w:id="0"/>
      <w:r>
        <w:rPr/>
        <w:t xml:space="preserve">AIUK Newcastle - Saudi Arabia Sub Group Meeting </w:t>
      </w:r>
    </w:p>
    <w:p>
      <w:pPr>
        <w:pStyle w:val="Heading3"/>
        <w:jc w:val="center"/>
        <w:rPr>
          <w:b/>
        </w:rPr>
      </w:pPr>
      <w:bookmarkStart w:id="1" w:name="_heading=h.30j0zll"/>
      <w:bookmarkEnd w:id="1"/>
      <w:r>
        <w:rPr/>
        <w:t>Agenda</w:t>
      </w:r>
    </w:p>
    <w:p>
      <w:pPr>
        <w:pStyle w:val="LO-normal"/>
        <w:jc w:val="center"/>
        <w:rPr>
          <w:b/>
        </w:rPr>
      </w:pPr>
      <w:r>
        <w:rPr>
          <w:b/>
        </w:rPr>
        <w:t xml:space="preserve">Thursday 8th November at </w:t>
      </w:r>
      <w:r>
        <w:rPr>
          <w:b/>
          <w:shd w:fill="auto" w:val="clear"/>
        </w:rPr>
        <w:t>7.30 p.m.</w:t>
      </w:r>
    </w:p>
    <w:p>
      <w:pPr>
        <w:pStyle w:val="LO-normal"/>
        <w:jc w:val="center"/>
        <w:rPr>
          <w:b/>
        </w:rPr>
      </w:pPr>
      <w:r>
        <w:rPr>
          <w:b/>
        </w:rPr>
        <w:t xml:space="preserve">Online via </w:t>
      </w:r>
      <w:r>
        <w:rPr>
          <w:b/>
        </w:rPr>
        <w:t>Teams</w:t>
      </w:r>
    </w:p>
    <w:p>
      <w:pPr>
        <w:pStyle w:val="LO-normal"/>
        <w:rPr/>
      </w:pPr>
      <w:r>
        <w:rPr/>
      </w:r>
    </w:p>
    <w:p>
      <w:pPr>
        <w:pStyle w:val="LO-normal"/>
        <w:rPr/>
      </w:pPr>
      <w:r>
        <w:rPr/>
        <w:t>1) Minutes of Last Meeting (25/11/13 – previously circulated)</w:t>
      </w:r>
    </w:p>
    <w:p>
      <w:pPr>
        <w:pStyle w:val="LO-normal"/>
        <w:rPr/>
      </w:pPr>
      <w:r>
        <w:rPr/>
      </w:r>
    </w:p>
    <w:p>
      <w:pPr>
        <w:pStyle w:val="LO-normal"/>
        <w:rPr/>
      </w:pPr>
      <w:r>
        <w:rPr/>
        <w:t>2) Matters Arising and Actions Agreed</w:t>
        <w:br/>
      </w:r>
    </w:p>
    <w:p>
      <w:pPr>
        <w:pStyle w:val="LO-normal"/>
        <w:rPr/>
      </w:pPr>
      <w:r>
        <w:rPr/>
        <w:t xml:space="preserve">3) International Labour Conference Commission of Enquiry on Saudi Arabia (cf </w:t>
      </w:r>
      <w:hyperlink r:id="rId2">
        <w:r>
          <w:rPr>
            <w:rStyle w:val="Hyperlink"/>
          </w:rPr>
          <w:t>https://www.ilo.org/resource/conference-paper/gb/355/decision-concerning-complaint-alleging-non-observance-saudi-arabia</w:t>
        </w:r>
      </w:hyperlink>
      <w:r>
        <w:rPr/>
        <w:t xml:space="preserve"> </w:t>
      </w:r>
    </w:p>
    <w:p>
      <w:pPr>
        <w:pStyle w:val="LO-normal"/>
        <w:rPr/>
      </w:pPr>
      <w:r>
        <w:rPr/>
      </w:r>
    </w:p>
    <w:p>
      <w:pPr>
        <w:pStyle w:val="LO-normal"/>
        <w:rPr/>
      </w:pPr>
      <w:r>
        <w:rPr/>
        <w:t>4) Correspondence with MPs</w:t>
      </w:r>
      <w:r>
        <w:rPr/>
        <w:br/>
      </w:r>
    </w:p>
    <w:p>
      <w:pPr>
        <w:pStyle w:val="LO-normal"/>
        <w:rPr/>
      </w:pPr>
      <w:r>
        <w:rPr/>
        <w:t>5</w:t>
      </w:r>
      <w:r>
        <w:rPr/>
        <w:t>) Action for Manahel al-Otaibi (date of sentence 09/01/24)</w:t>
      </w:r>
    </w:p>
    <w:p>
      <w:pPr>
        <w:pStyle w:val="LO-normal"/>
        <w:rPr/>
      </w:pPr>
      <w:r>
        <w:rPr/>
      </w:r>
    </w:p>
    <w:p>
      <w:pPr>
        <w:pStyle w:val="LO-normal"/>
        <w:rPr/>
      </w:pPr>
      <w:r>
        <w:rPr/>
        <w:t>6</w:t>
      </w:r>
      <w:r>
        <w:rPr/>
        <w:t>) Any Other Business</w:t>
      </w:r>
    </w:p>
    <w:p>
      <w:pPr>
        <w:pStyle w:val="LO-normal"/>
        <w:rPr/>
      </w:pPr>
      <w:r>
        <w:rPr/>
      </w:r>
    </w:p>
    <w:p>
      <w:pPr>
        <w:pStyle w:val="LO-normal"/>
        <w:rPr/>
      </w:pPr>
      <w:r>
        <w:rPr/>
        <w:t>7</w:t>
      </w:r>
      <w:r>
        <w:rPr/>
        <w:t>) Date of Next Meeting</w:t>
      </w:r>
    </w:p>
    <w:p>
      <w:pPr>
        <w:pStyle w:val="LO-normal"/>
        <w:rPr/>
      </w:pPr>
      <w:r>
        <w:rPr/>
      </w:r>
    </w:p>
    <w:p>
      <w:pPr>
        <w:pStyle w:val="LO-normal"/>
        <w:rPr/>
      </w:pPr>
      <w:r>
        <w:rPr/>
      </w:r>
    </w:p>
    <w:p>
      <w:pPr>
        <w:pStyle w:val="LO-normal"/>
        <w:rPr/>
      </w:pPr>
      <w:r>
        <w:rPr/>
        <w:t>Colin Taylor</w:t>
      </w:r>
    </w:p>
    <w:p>
      <w:pPr>
        <w:pStyle w:val="LO-normal"/>
        <w:rPr/>
      </w:pPr>
      <w:r>
        <w:rPr/>
        <w:t xml:space="preserve">Secretary Elect </w:t>
      </w:r>
    </w:p>
    <w:p>
      <w:pPr>
        <w:pStyle w:val="LO-normal"/>
        <w:rPr>
          <w:i/>
          <w:i/>
        </w:rPr>
      </w:pPr>
      <w:r>
        <w:rPr>
          <w:i/>
        </w:rPr>
        <w:t>0</w:t>
      </w:r>
      <w:r>
        <w:rPr>
          <w:i/>
        </w:rPr>
        <w:t>3</w:t>
      </w:r>
      <w:r>
        <w:rPr>
          <w:i/>
        </w:rPr>
        <w:t>/</w:t>
      </w:r>
      <w:r>
        <w:rPr>
          <w:i/>
        </w:rPr>
        <w:t>0</w:t>
      </w:r>
      <w:r>
        <w:rPr>
          <w:i/>
        </w:rPr>
        <w:t>1/2</w:t>
      </w:r>
      <w:r>
        <w:rPr>
          <w:i/>
        </w:rPr>
        <w:t>5</w:t>
      </w:r>
    </w:p>
    <w:sectPr>
      <w:type w:val="nextPage"/>
      <w:pgSz w:w="12240" w:h="15840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ilo.org/resource/conference-paper/gb/355/decision-concerning-complaint-alleging-non-observance-saudi-arabia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hwDYQmqXX6bCYGPP9PAWNoM83BOQ==">AMUW2mUNyUX4XJ8U9NG1V2sZZhXcvC0FH/nnsqMpqmvPYwShHbFO7ecbBIlJaGl5Aasqz62TkAmcUNMHE6NHyJIhdTE4JPbbuRmEo5XALn1i02aHlRCME/Cc7v7Gc0GmWWpbW6Qmk9gA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1027</TotalTime>
  <Application>LibreOffice/25.8.3.2$Windows_X86_64 LibreOffice_project/8ca8d55c161d602844f5428fa4b58097424e324e</Application>
  <AppVersion>15.0000</AppVersion>
  <Pages>1</Pages>
  <Words>71</Words>
  <Characters>503</Characters>
  <CharactersWithSpaces>566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en-GB</dc:language>
  <cp:lastModifiedBy/>
  <cp:lastPrinted>2023-10-04T10:51:59Z</cp:lastPrinted>
  <dcterms:modified xsi:type="dcterms:W3CDTF">2026-01-03T10:29:39Z</dcterms:modified>
  <cp:revision>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