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A39A" w14:textId="77777777" w:rsidR="00C46613" w:rsidRPr="0076113E" w:rsidRDefault="00C46613" w:rsidP="00C4661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14CD6C3" wp14:editId="3BD7D493">
            <wp:extent cx="851648" cy="1184376"/>
            <wp:effectExtent l="0" t="0" r="5715" b="0"/>
            <wp:docPr id="1" name="Picture 1" descr="candle hi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le hi 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1534" w14:textId="77777777" w:rsidR="00C46613" w:rsidRPr="00F27ED1" w:rsidRDefault="00C46613" w:rsidP="00C46613">
      <w:pPr>
        <w:pStyle w:val="Heading1"/>
        <w:jc w:val="center"/>
        <w:rPr>
          <w:b/>
          <w:bCs/>
          <w:sz w:val="32"/>
          <w:szCs w:val="32"/>
        </w:rPr>
      </w:pPr>
      <w:r w:rsidRPr="00F27ED1">
        <w:rPr>
          <w:b/>
          <w:bCs/>
          <w:sz w:val="32"/>
          <w:szCs w:val="32"/>
        </w:rPr>
        <w:t>Mayfair and Soho Group</w:t>
      </w:r>
    </w:p>
    <w:p w14:paraId="03771F98" w14:textId="77777777" w:rsidR="00C46613" w:rsidRPr="00F27ED1" w:rsidRDefault="00C46613" w:rsidP="00C46613">
      <w:pPr>
        <w:pStyle w:val="Heading2"/>
        <w:jc w:val="center"/>
        <w:rPr>
          <w:b/>
          <w:bCs/>
        </w:rPr>
      </w:pPr>
      <w:r w:rsidRPr="00F27ED1">
        <w:rPr>
          <w:b/>
          <w:bCs/>
        </w:rPr>
        <w:t>ACT OF WITNESS</w:t>
      </w:r>
    </w:p>
    <w:p w14:paraId="0C03CA70" w14:textId="73861B50" w:rsidR="00C46613" w:rsidRPr="00F27ED1" w:rsidRDefault="00BE592F" w:rsidP="00C46613">
      <w:pPr>
        <w:pStyle w:val="Heading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 </w:t>
      </w:r>
      <w:r w:rsidR="00C46613" w:rsidRPr="00F27ED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C46613" w:rsidRPr="00F27ED1">
        <w:rPr>
          <w:b/>
          <w:bCs/>
          <w:sz w:val="28"/>
          <w:szCs w:val="28"/>
        </w:rPr>
        <w:t xml:space="preserve"> December 202</w:t>
      </w:r>
      <w:r>
        <w:rPr>
          <w:b/>
          <w:bCs/>
          <w:sz w:val="28"/>
          <w:szCs w:val="28"/>
        </w:rPr>
        <w:t>5</w:t>
      </w:r>
      <w:r w:rsidR="00C46613" w:rsidRPr="00F27ED1">
        <w:rPr>
          <w:b/>
          <w:bCs/>
          <w:sz w:val="28"/>
          <w:szCs w:val="28"/>
        </w:rPr>
        <w:t xml:space="preserve"> at 6.30 pm, at </w:t>
      </w:r>
      <w:r w:rsidR="00474EC5">
        <w:rPr>
          <w:b/>
          <w:bCs/>
          <w:sz w:val="28"/>
          <w:szCs w:val="28"/>
        </w:rPr>
        <w:t xml:space="preserve">St Anne’s Church, </w:t>
      </w:r>
      <w:r w:rsidR="004D115E">
        <w:rPr>
          <w:b/>
          <w:bCs/>
          <w:sz w:val="28"/>
          <w:szCs w:val="28"/>
        </w:rPr>
        <w:t xml:space="preserve">55 </w:t>
      </w:r>
      <w:r w:rsidR="00474EC5">
        <w:rPr>
          <w:b/>
          <w:bCs/>
          <w:sz w:val="28"/>
          <w:szCs w:val="28"/>
        </w:rPr>
        <w:t xml:space="preserve">Dean </w:t>
      </w:r>
      <w:r w:rsidR="00C46613" w:rsidRPr="00F27ED1">
        <w:rPr>
          <w:b/>
          <w:bCs/>
          <w:sz w:val="28"/>
          <w:szCs w:val="28"/>
        </w:rPr>
        <w:t>Street WC1</w:t>
      </w:r>
      <w:r w:rsidR="00A37F46">
        <w:rPr>
          <w:b/>
          <w:bCs/>
          <w:sz w:val="28"/>
          <w:szCs w:val="28"/>
        </w:rPr>
        <w:t>D 6AF</w:t>
      </w:r>
    </w:p>
    <w:p w14:paraId="0879D15B" w14:textId="12C288DB" w:rsidR="00C46613" w:rsidRDefault="00C46613" w:rsidP="00C46613">
      <w:pPr>
        <w:pStyle w:val="BodyText"/>
        <w:rPr>
          <w:color w:val="000000"/>
          <w:sz w:val="22"/>
          <w:szCs w:val="22"/>
          <w:shd w:val="clear" w:color="auto" w:fill="FFFFFF"/>
        </w:rPr>
      </w:pPr>
      <w:r>
        <w:br/>
      </w:r>
      <w:r w:rsidR="003D6DF4">
        <w:rPr>
          <w:color w:val="000000"/>
          <w:sz w:val="22"/>
          <w:szCs w:val="22"/>
          <w:shd w:val="clear" w:color="auto" w:fill="FFFFFF"/>
        </w:rPr>
        <w:t xml:space="preserve">Human rights are under attack, in our country and round the world. </w:t>
      </w:r>
      <w:r w:rsidR="00672C12">
        <w:rPr>
          <w:color w:val="000000"/>
          <w:sz w:val="22"/>
          <w:szCs w:val="22"/>
          <w:shd w:val="clear" w:color="auto" w:fill="FFFFFF"/>
        </w:rPr>
        <w:t>Peo</w:t>
      </w:r>
      <w:r w:rsidR="00065171">
        <w:rPr>
          <w:color w:val="000000"/>
          <w:sz w:val="22"/>
          <w:szCs w:val="22"/>
          <w:shd w:val="clear" w:color="auto" w:fill="FFFFFF"/>
        </w:rPr>
        <w:t>p</w:t>
      </w:r>
      <w:r w:rsidR="00672C12">
        <w:rPr>
          <w:color w:val="000000"/>
          <w:sz w:val="22"/>
          <w:szCs w:val="22"/>
          <w:shd w:val="clear" w:color="auto" w:fill="FFFFFF"/>
        </w:rPr>
        <w:t xml:space="preserve">le are unjustly imprisoned. </w:t>
      </w:r>
      <w:r>
        <w:rPr>
          <w:color w:val="000000"/>
          <w:sz w:val="22"/>
          <w:szCs w:val="22"/>
          <w:shd w:val="clear" w:color="auto" w:fill="FFFFFF"/>
        </w:rPr>
        <w:t xml:space="preserve">People like </w:t>
      </w:r>
      <w:r w:rsidR="00787FC8">
        <w:rPr>
          <w:color w:val="000000"/>
          <w:sz w:val="22"/>
          <w:szCs w:val="22"/>
          <w:shd w:val="clear" w:color="auto" w:fill="FFFFFF"/>
        </w:rPr>
        <w:t xml:space="preserve">Guatemalan editor Jose Ruben, Turkish human rights defender Nimet </w:t>
      </w:r>
      <w:r w:rsidR="006104EA">
        <w:rPr>
          <w:color w:val="000000"/>
          <w:sz w:val="22"/>
          <w:szCs w:val="22"/>
          <w:shd w:val="clear" w:color="auto" w:fill="FFFFFF"/>
        </w:rPr>
        <w:t xml:space="preserve">Tanrikulu and Hong Kong bookseller </w:t>
      </w:r>
      <w:r w:rsidR="00844D92">
        <w:rPr>
          <w:color w:val="000000"/>
          <w:sz w:val="22"/>
          <w:szCs w:val="22"/>
          <w:shd w:val="clear" w:color="auto" w:fill="FFFFFF"/>
        </w:rPr>
        <w:t xml:space="preserve">Gui Minhai. </w:t>
      </w:r>
      <w:r>
        <w:rPr>
          <w:color w:val="000000"/>
          <w:sz w:val="22"/>
          <w:szCs w:val="22"/>
          <w:shd w:val="clear" w:color="auto" w:fill="FFFFFF"/>
        </w:rPr>
        <w:t xml:space="preserve">On </w:t>
      </w:r>
      <w:r w:rsidR="00A37F46">
        <w:rPr>
          <w:color w:val="000000"/>
          <w:sz w:val="22"/>
          <w:szCs w:val="22"/>
          <w:shd w:val="clear" w:color="auto" w:fill="FFFFFF"/>
        </w:rPr>
        <w:t>Huma</w:t>
      </w:r>
      <w:r w:rsidR="00AB03EC">
        <w:rPr>
          <w:color w:val="000000"/>
          <w:sz w:val="22"/>
          <w:szCs w:val="22"/>
          <w:shd w:val="clear" w:color="auto" w:fill="FFFFFF"/>
        </w:rPr>
        <w:t>n</w:t>
      </w:r>
      <w:r w:rsidR="00A37F46">
        <w:rPr>
          <w:color w:val="000000"/>
          <w:sz w:val="22"/>
          <w:szCs w:val="22"/>
          <w:shd w:val="clear" w:color="auto" w:fill="FFFFFF"/>
        </w:rPr>
        <w:t xml:space="preserve"> Rights Day, </w:t>
      </w:r>
      <w:r>
        <w:rPr>
          <w:color w:val="000000"/>
          <w:sz w:val="22"/>
          <w:szCs w:val="22"/>
          <w:shd w:val="clear" w:color="auto" w:fill="FFFFFF"/>
        </w:rPr>
        <w:t>1</w:t>
      </w:r>
      <w:r w:rsidR="00A37F46">
        <w:rPr>
          <w:color w:val="000000"/>
          <w:sz w:val="22"/>
          <w:szCs w:val="22"/>
          <w:shd w:val="clear" w:color="auto" w:fill="FFFFFF"/>
        </w:rPr>
        <w:t>0</w:t>
      </w:r>
      <w:r>
        <w:rPr>
          <w:color w:val="000000"/>
          <w:sz w:val="22"/>
          <w:szCs w:val="22"/>
          <w:shd w:val="clear" w:color="auto" w:fill="FFFFFF"/>
        </w:rPr>
        <w:t xml:space="preserve"> December</w:t>
      </w:r>
      <w:r w:rsidR="00A37F46">
        <w:rPr>
          <w:color w:val="000000"/>
          <w:sz w:val="22"/>
          <w:szCs w:val="22"/>
          <w:shd w:val="clear" w:color="auto" w:fill="FFFFFF"/>
        </w:rPr>
        <w:t>,</w:t>
      </w:r>
      <w:r>
        <w:rPr>
          <w:color w:val="000000"/>
          <w:sz w:val="22"/>
          <w:szCs w:val="22"/>
          <w:shd w:val="clear" w:color="auto" w:fill="FFFFFF"/>
        </w:rPr>
        <w:t xml:space="preserve"> the Mayfair and Soho </w:t>
      </w:r>
      <w:r w:rsidR="006C2D9B">
        <w:rPr>
          <w:color w:val="000000"/>
          <w:sz w:val="22"/>
          <w:szCs w:val="22"/>
          <w:shd w:val="clear" w:color="auto" w:fill="FFFFFF"/>
        </w:rPr>
        <w:t xml:space="preserve">Amnesty </w:t>
      </w:r>
      <w:r>
        <w:rPr>
          <w:color w:val="000000"/>
          <w:sz w:val="22"/>
          <w:szCs w:val="22"/>
          <w:shd w:val="clear" w:color="auto" w:fill="FFFFFF"/>
        </w:rPr>
        <w:t>group will be remembering,</w:t>
      </w:r>
      <w:r w:rsidRPr="00BC5EAD">
        <w:rPr>
          <w:color w:val="000000"/>
          <w:sz w:val="22"/>
          <w:szCs w:val="22"/>
          <w:shd w:val="clear" w:color="auto" w:fill="FFFFFF"/>
        </w:rPr>
        <w:t xml:space="preserve"> by name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BC5EAD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the</w:t>
      </w:r>
      <w:r w:rsidR="00734231">
        <w:rPr>
          <w:color w:val="000000"/>
          <w:sz w:val="22"/>
          <w:szCs w:val="22"/>
          <w:shd w:val="clear" w:color="auto" w:fill="FFFFFF"/>
        </w:rPr>
        <w:t xml:space="preserve">se three people </w:t>
      </w:r>
      <w:r>
        <w:rPr>
          <w:color w:val="000000"/>
          <w:sz w:val="22"/>
          <w:szCs w:val="22"/>
          <w:shd w:val="clear" w:color="auto" w:fill="FFFFFF"/>
        </w:rPr>
        <w:t xml:space="preserve">and </w:t>
      </w:r>
      <w:r w:rsidRPr="00BC5EAD">
        <w:rPr>
          <w:color w:val="000000"/>
          <w:sz w:val="22"/>
          <w:szCs w:val="22"/>
          <w:shd w:val="clear" w:color="auto" w:fill="FFFFFF"/>
        </w:rPr>
        <w:t xml:space="preserve">over 200 </w:t>
      </w:r>
      <w:r>
        <w:rPr>
          <w:color w:val="000000"/>
          <w:sz w:val="22"/>
          <w:szCs w:val="22"/>
          <w:shd w:val="clear" w:color="auto" w:fill="FFFFFF"/>
        </w:rPr>
        <w:t>other</w:t>
      </w:r>
      <w:r w:rsidR="004D50DF">
        <w:rPr>
          <w:color w:val="000000"/>
          <w:sz w:val="22"/>
          <w:szCs w:val="22"/>
          <w:shd w:val="clear" w:color="auto" w:fill="FFFFFF"/>
        </w:rPr>
        <w:t>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BC5EAD">
        <w:rPr>
          <w:color w:val="000000"/>
          <w:sz w:val="22"/>
          <w:szCs w:val="22"/>
          <w:shd w:val="clear" w:color="auto" w:fill="FFFFFF"/>
        </w:rPr>
        <w:t xml:space="preserve">for whom </w:t>
      </w:r>
      <w:r>
        <w:rPr>
          <w:color w:val="000000"/>
          <w:sz w:val="22"/>
          <w:szCs w:val="22"/>
          <w:shd w:val="clear" w:color="auto" w:fill="FFFFFF"/>
        </w:rPr>
        <w:t xml:space="preserve">Amnesty is working or has worked. </w:t>
      </w:r>
      <w:r w:rsidRPr="00BC5EAD">
        <w:rPr>
          <w:color w:val="000000"/>
          <w:sz w:val="22"/>
          <w:szCs w:val="22"/>
          <w:shd w:val="clear" w:color="auto" w:fill="FFFFFF"/>
        </w:rPr>
        <w:t xml:space="preserve"> Pleases sponsor us generously for the number of names we read</w:t>
      </w:r>
      <w:r>
        <w:rPr>
          <w:color w:val="000000"/>
          <w:sz w:val="22"/>
          <w:szCs w:val="22"/>
          <w:shd w:val="clear" w:color="auto" w:fill="FFFFFF"/>
        </w:rPr>
        <w:t xml:space="preserve"> so that Amnesty’s vital work can continue</w:t>
      </w:r>
      <w:r w:rsidRPr="00BC5EAD">
        <w:rPr>
          <w:color w:val="000000"/>
          <w:sz w:val="22"/>
          <w:szCs w:val="22"/>
          <w:shd w:val="clear" w:color="auto" w:fill="FFFFFF"/>
        </w:rPr>
        <w:t>. </w:t>
      </w:r>
    </w:p>
    <w:p w14:paraId="60D6428C" w14:textId="02FD6DF3" w:rsidR="00C46613" w:rsidRDefault="00C46613" w:rsidP="00C46613">
      <w:pPr>
        <w:jc w:val="both"/>
        <w:rPr>
          <w:rFonts w:ascii="Arial Black" w:hAnsi="Arial Black"/>
          <w:sz w:val="22"/>
          <w:szCs w:val="22"/>
        </w:rPr>
      </w:pPr>
      <w:r w:rsidRPr="004E3EDB">
        <w:rPr>
          <w:rFonts w:ascii="Arial Black" w:hAnsi="Arial Black"/>
          <w:sz w:val="22"/>
          <w:szCs w:val="22"/>
        </w:rPr>
        <w:tab/>
        <w:t>NAME</w:t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</w:r>
      <w:r w:rsidRPr="004E3EDB">
        <w:rPr>
          <w:rFonts w:ascii="Arial Black" w:hAnsi="Arial Black"/>
          <w:sz w:val="22"/>
          <w:szCs w:val="22"/>
        </w:rPr>
        <w:tab/>
        <w:t>AMOUNT</w:t>
      </w:r>
    </w:p>
    <w:p w14:paraId="097E35EA" w14:textId="77777777" w:rsidR="004D50DF" w:rsidRDefault="004D50DF" w:rsidP="00C46613">
      <w:pPr>
        <w:jc w:val="both"/>
        <w:rPr>
          <w:rFonts w:ascii="Arial Black" w:hAnsi="Arial Black"/>
          <w:sz w:val="22"/>
          <w:szCs w:val="22"/>
        </w:rPr>
      </w:pPr>
    </w:p>
    <w:p w14:paraId="7897EE3A" w14:textId="77777777" w:rsidR="002958E3" w:rsidRDefault="002958E3" w:rsidP="00C46613">
      <w:pPr>
        <w:jc w:val="both"/>
        <w:rPr>
          <w:rFonts w:ascii="Arial Black" w:hAnsi="Arial Black"/>
          <w:sz w:val="22"/>
          <w:szCs w:val="22"/>
        </w:rPr>
      </w:pPr>
    </w:p>
    <w:p w14:paraId="4070C4B5" w14:textId="77777777" w:rsidR="004D50DF" w:rsidRDefault="004D50DF" w:rsidP="00C46613">
      <w:pPr>
        <w:jc w:val="both"/>
        <w:rPr>
          <w:rFonts w:ascii="Arial Black" w:hAnsi="Arial Black"/>
          <w:sz w:val="22"/>
          <w:szCs w:val="22"/>
        </w:rPr>
      </w:pPr>
    </w:p>
    <w:p w14:paraId="7DFF44D3" w14:textId="77777777" w:rsidR="004D50DF" w:rsidRPr="004E3EDB" w:rsidRDefault="004D50DF" w:rsidP="00C46613">
      <w:pPr>
        <w:jc w:val="both"/>
        <w:rPr>
          <w:rFonts w:ascii="Arial Black" w:hAnsi="Arial Black"/>
          <w:sz w:val="22"/>
          <w:szCs w:val="22"/>
        </w:rPr>
      </w:pPr>
    </w:p>
    <w:p w14:paraId="16C3CFC0" w14:textId="77777777" w:rsidR="00C46613" w:rsidRPr="004E3EDB" w:rsidRDefault="00C46613" w:rsidP="00C46613">
      <w:pPr>
        <w:jc w:val="both"/>
        <w:rPr>
          <w:rFonts w:ascii="Arial Black" w:hAnsi="Arial Black"/>
          <w:sz w:val="22"/>
          <w:szCs w:val="22"/>
        </w:rPr>
      </w:pPr>
    </w:p>
    <w:p w14:paraId="7105B8E3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0392C8E4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31318003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5308BADF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10F5D74E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42517A17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4AC5AB62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1C4C9F14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427F78E3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2F4D8644" w14:textId="77777777" w:rsidR="00C46613" w:rsidRDefault="00C46613" w:rsidP="00C46613">
      <w:pPr>
        <w:jc w:val="both"/>
        <w:rPr>
          <w:rFonts w:ascii="Arial Black" w:hAnsi="Arial Black"/>
          <w:sz w:val="24"/>
        </w:rPr>
      </w:pPr>
    </w:p>
    <w:p w14:paraId="2FE63650" w14:textId="77777777" w:rsidR="00C46613" w:rsidRDefault="00C46613" w:rsidP="00C46613">
      <w:pPr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We have a Justgiving page –</w:t>
      </w:r>
    </w:p>
    <w:p w14:paraId="21EFD292" w14:textId="537C7B39" w:rsidR="00B32BB6" w:rsidRDefault="006747A0" w:rsidP="00B32BB6">
      <w:pPr>
        <w:jc w:val="both"/>
        <w:rPr>
          <w:rFonts w:ascii="Arial Black" w:hAnsi="Arial Black"/>
          <w:sz w:val="24"/>
        </w:rPr>
      </w:pPr>
      <w:hyperlink r:id="rId5" w:history="1">
        <w:r w:rsidRPr="00360ACE">
          <w:rPr>
            <w:rStyle w:val="Hyperlink"/>
            <w:rFonts w:ascii="Arial Black" w:hAnsi="Arial Black"/>
            <w:sz w:val="24"/>
          </w:rPr>
          <w:t>https://www.justgiving.com/page/amnesty-mayfair-and-soho-group-aow?utm_medium=FR&amp;utm_source=CL</w:t>
        </w:r>
      </w:hyperlink>
    </w:p>
    <w:p w14:paraId="7F0D6E49" w14:textId="058F1D11" w:rsidR="00C46613" w:rsidRDefault="00C46613" w:rsidP="00C46613">
      <w:pPr>
        <w:pStyle w:val="HTMLPreformatted"/>
        <w:shd w:val="clear" w:color="auto" w:fill="FFFFFF"/>
      </w:pPr>
      <w:r>
        <w:t xml:space="preserve">Please see </w:t>
      </w:r>
      <w:hyperlink r:id="rId6" w:history="1">
        <w:r w:rsidR="00B32BB6" w:rsidRPr="00360ACE">
          <w:rPr>
            <w:rStyle w:val="Hyperlink"/>
            <w:rFonts w:eastAsiaTheme="majorEastAsia"/>
          </w:rPr>
          <w:t>www.amnesty.org.uk</w:t>
        </w:r>
      </w:hyperlink>
      <w:r>
        <w:t xml:space="preserve"> for our privacy notice.</w:t>
      </w:r>
    </w:p>
    <w:sectPr w:rsidR="00C46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13"/>
    <w:rsid w:val="00065171"/>
    <w:rsid w:val="002958E3"/>
    <w:rsid w:val="00322F65"/>
    <w:rsid w:val="00351A7E"/>
    <w:rsid w:val="003D6DF4"/>
    <w:rsid w:val="004544BA"/>
    <w:rsid w:val="00474EC5"/>
    <w:rsid w:val="004D115E"/>
    <w:rsid w:val="004D50DF"/>
    <w:rsid w:val="005C61B4"/>
    <w:rsid w:val="006104EA"/>
    <w:rsid w:val="00643F5B"/>
    <w:rsid w:val="00672C12"/>
    <w:rsid w:val="006747A0"/>
    <w:rsid w:val="006C2D9B"/>
    <w:rsid w:val="00734231"/>
    <w:rsid w:val="00787FC8"/>
    <w:rsid w:val="00844D92"/>
    <w:rsid w:val="009240A4"/>
    <w:rsid w:val="00A37F46"/>
    <w:rsid w:val="00A83A3A"/>
    <w:rsid w:val="00AB03EC"/>
    <w:rsid w:val="00B32BB6"/>
    <w:rsid w:val="00BE592F"/>
    <w:rsid w:val="00BF0CDF"/>
    <w:rsid w:val="00C46613"/>
    <w:rsid w:val="00C767D6"/>
    <w:rsid w:val="00D0079D"/>
    <w:rsid w:val="00DA30F4"/>
    <w:rsid w:val="00E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B952"/>
  <w15:chartTrackingRefBased/>
  <w15:docId w15:val="{B535098F-6097-4E11-95B5-2C8C1507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466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466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4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46613"/>
    <w:pPr>
      <w:jc w:val="both"/>
    </w:pPr>
    <w:rPr>
      <w:rFonts w:ascii="Arial Black" w:hAnsi="Arial Black"/>
      <w:sz w:val="28"/>
    </w:rPr>
  </w:style>
  <w:style w:type="character" w:customStyle="1" w:styleId="BodyTextChar">
    <w:name w:val="Body Text Char"/>
    <w:basedOn w:val="DefaultParagraphFont"/>
    <w:link w:val="BodyText"/>
    <w:rsid w:val="00C46613"/>
    <w:rPr>
      <w:rFonts w:ascii="Arial Black" w:eastAsia="Times New Roman" w:hAnsi="Arial Black" w:cs="Times New Roman"/>
      <w:kern w:val="0"/>
      <w:sz w:val="28"/>
      <w:szCs w:val="2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rsid w:val="00C46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C46613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rsid w:val="00C466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nesty.org.uk" TargetMode="External"/><Relationship Id="rId5" Type="http://schemas.openxmlformats.org/officeDocument/2006/relationships/hyperlink" Target="https://www.justgiving.com/page/amnesty-mayfair-and-soho-group-aow?utm_medium=FR&amp;utm_source=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Hodgson</dc:creator>
  <cp:keywords/>
  <dc:description/>
  <cp:lastModifiedBy>Nicholas Hodgson</cp:lastModifiedBy>
  <cp:revision>21</cp:revision>
  <dcterms:created xsi:type="dcterms:W3CDTF">2025-10-30T10:06:00Z</dcterms:created>
  <dcterms:modified xsi:type="dcterms:W3CDTF">2025-11-01T10:49:00Z</dcterms:modified>
</cp:coreProperties>
</file>