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5F9C4" w14:textId="4AA70DD4" w:rsidR="00EE6402" w:rsidRDefault="00EE6402" w:rsidP="00E90390">
      <w:pPr>
        <w:ind w:left="4320"/>
      </w:pPr>
    </w:p>
    <w:p w14:paraId="415C5E6B" w14:textId="77777777" w:rsidR="00AC699A" w:rsidRDefault="00AC699A" w:rsidP="00E90390">
      <w:pPr>
        <w:ind w:left="4320"/>
      </w:pPr>
    </w:p>
    <w:p w14:paraId="228A1DA7" w14:textId="77777777" w:rsidR="00E90390" w:rsidRDefault="00E90390" w:rsidP="00682841"/>
    <w:p w14:paraId="6A139F45" w14:textId="6BF148FE" w:rsidR="00682841" w:rsidRDefault="00682841" w:rsidP="00682841">
      <w:r w:rsidRPr="00EE6402">
        <w:t>Rachel Gilmour MP</w:t>
      </w:r>
      <w:r w:rsidRPr="00EE6402">
        <w:br/>
      </w:r>
      <w:r w:rsidRPr="00682841">
        <w:t>Liberal Democrat Member of Parliament for Tiverton and Minehead</w:t>
      </w:r>
    </w:p>
    <w:p w14:paraId="3238FE4D" w14:textId="3C095F34" w:rsidR="00682841" w:rsidRDefault="00EE6402" w:rsidP="00682841">
      <w:r w:rsidRPr="00EE6402">
        <w:t>House of Commons, London SW1A 0AA</w:t>
      </w:r>
    </w:p>
    <w:p w14:paraId="2B8B511F" w14:textId="49F0BB0D" w:rsidR="00A32D49" w:rsidRPr="00EE6402" w:rsidRDefault="00AC699A" w:rsidP="00AC699A">
      <w:pPr>
        <w:ind w:left="7200"/>
      </w:pPr>
      <w:r>
        <w:t>August</w:t>
      </w:r>
      <w:r w:rsidR="00A32D49">
        <w:t xml:space="preserve"> 2025</w:t>
      </w:r>
    </w:p>
    <w:p w14:paraId="4CB483DD" w14:textId="77777777" w:rsidR="00682841" w:rsidRDefault="00682841" w:rsidP="00682841"/>
    <w:p w14:paraId="667ED3C2" w14:textId="443394D2" w:rsidR="00682841" w:rsidRPr="00E90390" w:rsidRDefault="00682841" w:rsidP="00682841">
      <w:pPr>
        <w:rPr>
          <w:b/>
          <w:bCs/>
        </w:rPr>
      </w:pPr>
      <w:r w:rsidRPr="00E90390">
        <w:rPr>
          <w:b/>
          <w:bCs/>
        </w:rPr>
        <w:t>RE: UK GOVERNMENT COMMITMENT TO WOMEN AND GIRLS IN AFGHANISTAN</w:t>
      </w:r>
    </w:p>
    <w:p w14:paraId="6BAFD673" w14:textId="77777777" w:rsidR="00EE6402" w:rsidRDefault="00EE6402" w:rsidP="00682841"/>
    <w:p w14:paraId="2A8EB09D" w14:textId="1A55E145" w:rsidR="00682841" w:rsidRDefault="00682841" w:rsidP="00682841">
      <w:r w:rsidRPr="00682841">
        <w:t xml:space="preserve">Dear </w:t>
      </w:r>
      <w:r w:rsidR="00EE6402">
        <w:t>Ms Gilmour</w:t>
      </w:r>
      <w:r w:rsidRPr="00682841">
        <w:t>,</w:t>
      </w:r>
    </w:p>
    <w:p w14:paraId="7DFED325" w14:textId="77777777" w:rsidR="00EE6402" w:rsidRPr="00F557EA" w:rsidRDefault="00EE6402" w:rsidP="00682841">
      <w:pPr>
        <w:rPr>
          <w:sz w:val="16"/>
          <w:szCs w:val="16"/>
        </w:rPr>
      </w:pPr>
    </w:p>
    <w:p w14:paraId="608D4B9D" w14:textId="1CEB5C3F" w:rsidR="00682841" w:rsidRDefault="0029590A" w:rsidP="00682841">
      <w:r>
        <w:t>I am</w:t>
      </w:r>
      <w:r w:rsidR="00EE6402">
        <w:t xml:space="preserve"> writing to express </w:t>
      </w:r>
      <w:r>
        <w:t>my</w:t>
      </w:r>
      <w:r w:rsidR="00EE6402">
        <w:t xml:space="preserve"> deep</w:t>
      </w:r>
      <w:r w:rsidR="00682841" w:rsidRPr="00682841">
        <w:t xml:space="preserve"> concern for the situation </w:t>
      </w:r>
      <w:r w:rsidR="00EE6402">
        <w:t xml:space="preserve">of women </w:t>
      </w:r>
      <w:r w:rsidR="00682841" w:rsidRPr="00682841">
        <w:t>in Afghanistan</w:t>
      </w:r>
      <w:r w:rsidR="00EE6402">
        <w:t xml:space="preserve"> and to ask you to support the UK government in calling out actions by the Taliban that discriminate against women and girls and prevent them from living normal</w:t>
      </w:r>
      <w:r w:rsidR="00A32D49">
        <w:t>, safe</w:t>
      </w:r>
      <w:r w:rsidR="00EE6402">
        <w:t xml:space="preserve"> and fulfilling lives</w:t>
      </w:r>
      <w:r w:rsidR="00682841" w:rsidRPr="00682841">
        <w:t xml:space="preserve">. </w:t>
      </w:r>
    </w:p>
    <w:p w14:paraId="450E3CF0" w14:textId="77777777" w:rsidR="00EE6402" w:rsidRPr="00F557EA" w:rsidRDefault="00EE6402" w:rsidP="00682841">
      <w:pPr>
        <w:rPr>
          <w:sz w:val="16"/>
          <w:szCs w:val="16"/>
        </w:rPr>
      </w:pPr>
    </w:p>
    <w:p w14:paraId="66D158E5" w14:textId="3FAD6770" w:rsidR="00EE6402" w:rsidRDefault="00682841" w:rsidP="00682841">
      <w:r w:rsidRPr="00682841">
        <w:t>Amnesty International research highlight</w:t>
      </w:r>
      <w:r w:rsidR="00EE6402">
        <w:t>s</w:t>
      </w:r>
      <w:r w:rsidRPr="00682841">
        <w:t xml:space="preserve"> </w:t>
      </w:r>
      <w:r w:rsidR="00E90390">
        <w:t xml:space="preserve">ways in which </w:t>
      </w:r>
      <w:r w:rsidRPr="00682841">
        <w:t xml:space="preserve">the Taliban authorities </w:t>
      </w:r>
      <w:r w:rsidR="00E90390">
        <w:t>are</w:t>
      </w:r>
      <w:r w:rsidRPr="00682841">
        <w:t xml:space="preserve"> commit</w:t>
      </w:r>
      <w:r w:rsidR="00E90390">
        <w:t>ting</w:t>
      </w:r>
      <w:r w:rsidRPr="00682841">
        <w:t xml:space="preserve"> human rights violations and crimes under international law against the Afghan</w:t>
      </w:r>
      <w:r w:rsidR="00EE6402">
        <w:t xml:space="preserve"> </w:t>
      </w:r>
      <w:r w:rsidRPr="00682841">
        <w:t xml:space="preserve">people, </w:t>
      </w:r>
      <w:r w:rsidR="00E90390">
        <w:t>particular</w:t>
      </w:r>
      <w:r w:rsidRPr="00682841">
        <w:t>ly women and girls.</w:t>
      </w:r>
      <w:r w:rsidR="00EE6402">
        <w:t xml:space="preserve"> </w:t>
      </w:r>
      <w:r w:rsidR="00E90390">
        <w:t xml:space="preserve">Individuals consulted say they </w:t>
      </w:r>
      <w:r w:rsidRPr="00682841">
        <w:t>believe the international community has failed the people of Afghanistan</w:t>
      </w:r>
      <w:r w:rsidR="00E90390">
        <w:t xml:space="preserve"> by not holding </w:t>
      </w:r>
      <w:r w:rsidRPr="00682841">
        <w:t>the</w:t>
      </w:r>
      <w:r w:rsidR="00EE6402">
        <w:t xml:space="preserve"> </w:t>
      </w:r>
      <w:r w:rsidRPr="00682841">
        <w:t>Taliban accountable for the crimes and human rights violations</w:t>
      </w:r>
      <w:r w:rsidR="00A32D49">
        <w:t xml:space="preserve"> committed</w:t>
      </w:r>
      <w:r w:rsidRPr="00682841">
        <w:t xml:space="preserve">, </w:t>
      </w:r>
      <w:r w:rsidR="00E90390">
        <w:t>and failing to produce a</w:t>
      </w:r>
      <w:r w:rsidRPr="00682841">
        <w:t xml:space="preserve"> strateg</w:t>
      </w:r>
      <w:r w:rsidR="00E90390">
        <w:t>y</w:t>
      </w:r>
      <w:r w:rsidRPr="00682841">
        <w:t xml:space="preserve"> to prevent any further harm.</w:t>
      </w:r>
    </w:p>
    <w:p w14:paraId="6F5E13BE" w14:textId="77777777" w:rsidR="00EE6402" w:rsidRPr="00F557EA" w:rsidRDefault="00EE6402" w:rsidP="00682841">
      <w:pPr>
        <w:rPr>
          <w:sz w:val="16"/>
          <w:szCs w:val="16"/>
        </w:rPr>
      </w:pPr>
    </w:p>
    <w:p w14:paraId="537ABE8C" w14:textId="01F36EEA" w:rsidR="00A32D49" w:rsidRPr="00A32D49" w:rsidRDefault="00A32D49" w:rsidP="00A32D49">
      <w:r w:rsidRPr="00A32D49">
        <w:t>Australia, Canada, Germany and the Netherlands announced at the 2024 UN General Assembly th</w:t>
      </w:r>
      <w:r w:rsidR="00E90390">
        <w:t>eir</w:t>
      </w:r>
      <w:r w:rsidRPr="00A32D49">
        <w:t xml:space="preserve"> initiat</w:t>
      </w:r>
      <w:r w:rsidR="00E90390">
        <w:t>ion of</w:t>
      </w:r>
      <w:r w:rsidRPr="00A32D49">
        <w:t xml:space="preserve"> legal proceedings </w:t>
      </w:r>
      <w:r>
        <w:t>which</w:t>
      </w:r>
      <w:r w:rsidRPr="00A32D49">
        <w:t xml:space="preserve"> could ultimately lead to action at the International Court of Justice against</w:t>
      </w:r>
      <w:r>
        <w:t xml:space="preserve"> </w:t>
      </w:r>
      <w:r w:rsidRPr="00A32D49">
        <w:t xml:space="preserve">Afghanistan for violations of the </w:t>
      </w:r>
      <w:r w:rsidRPr="00F557EA">
        <w:rPr>
          <w:i/>
          <w:iCs/>
        </w:rPr>
        <w:t>UN Convention on the Elimination of All Forms of Discrimination against Women (CEDAW</w:t>
      </w:r>
      <w:r w:rsidRPr="00A32D49">
        <w:t xml:space="preserve">). </w:t>
      </w:r>
      <w:r w:rsidR="00F557EA">
        <w:t>Th</w:t>
      </w:r>
      <w:r w:rsidRPr="00A32D49">
        <w:t xml:space="preserve">is </w:t>
      </w:r>
      <w:r w:rsidR="00F557EA">
        <w:t>i</w:t>
      </w:r>
      <w:r w:rsidRPr="00A32D49">
        <w:t xml:space="preserve">s an important step towards international accountability, and </w:t>
      </w:r>
      <w:r w:rsidR="0029590A">
        <w:t>I am</w:t>
      </w:r>
      <w:r w:rsidRPr="00A32D49">
        <w:t xml:space="preserve"> pleased the</w:t>
      </w:r>
      <w:r>
        <w:t xml:space="preserve"> </w:t>
      </w:r>
      <w:r w:rsidRPr="00A32D49">
        <w:t xml:space="preserve">UK has pledged its political support </w:t>
      </w:r>
      <w:r>
        <w:t>for</w:t>
      </w:r>
      <w:r w:rsidRPr="00A32D49">
        <w:t xml:space="preserve"> the case. But the UK must do more</w:t>
      </w:r>
      <w:r w:rsidR="0029590A">
        <w:t xml:space="preserve"> to</w:t>
      </w:r>
      <w:r w:rsidR="00E90390">
        <w:t xml:space="preserve"> </w:t>
      </w:r>
      <w:r w:rsidRPr="00A32D49">
        <w:t>hold the Taliban</w:t>
      </w:r>
      <w:r>
        <w:t xml:space="preserve"> </w:t>
      </w:r>
      <w:r w:rsidRPr="00A32D49">
        <w:t>accountable.</w:t>
      </w:r>
    </w:p>
    <w:p w14:paraId="298DE16A" w14:textId="77777777" w:rsidR="00A32D49" w:rsidRPr="00F557EA" w:rsidRDefault="00A32D49" w:rsidP="00A32D49">
      <w:pPr>
        <w:rPr>
          <w:sz w:val="16"/>
          <w:szCs w:val="16"/>
        </w:rPr>
      </w:pPr>
    </w:p>
    <w:p w14:paraId="7D877D6D" w14:textId="0A33EECF" w:rsidR="00A32D49" w:rsidRDefault="001752DA" w:rsidP="00A32D49">
      <w:r>
        <w:t xml:space="preserve">15 </w:t>
      </w:r>
      <w:r w:rsidR="00A32D49" w:rsidRPr="00A32D49">
        <w:t>August 2025</w:t>
      </w:r>
      <w:r w:rsidR="0029590A">
        <w:t xml:space="preserve"> is </w:t>
      </w:r>
      <w:r w:rsidR="00A32D49" w:rsidRPr="00A32D49">
        <w:t xml:space="preserve">the fourth anniversary of the Taliban’s takeover. </w:t>
      </w:r>
      <w:r w:rsidR="0029590A">
        <w:t>I</w:t>
      </w:r>
      <w:r w:rsidR="00A32D49" w:rsidRPr="00A32D49">
        <w:t xml:space="preserve"> ask you to use every opportunity available – through parliamentary questions, speaking in debates</w:t>
      </w:r>
      <w:r w:rsidR="0029590A">
        <w:t xml:space="preserve"> and</w:t>
      </w:r>
      <w:r w:rsidR="00A32D49">
        <w:t xml:space="preserve"> </w:t>
      </w:r>
      <w:r w:rsidR="00A32D49" w:rsidRPr="00A32D49">
        <w:t>writing to the Prime Minister directly, to ask:</w:t>
      </w:r>
    </w:p>
    <w:p w14:paraId="0841B5AC" w14:textId="77777777" w:rsidR="00A32D49" w:rsidRPr="00F557EA" w:rsidRDefault="00A32D49" w:rsidP="00A32D49">
      <w:pPr>
        <w:rPr>
          <w:sz w:val="16"/>
          <w:szCs w:val="16"/>
        </w:rPr>
      </w:pPr>
    </w:p>
    <w:p w14:paraId="51E3BC54" w14:textId="4C4DEBF2" w:rsidR="00A32D49" w:rsidRPr="00A32D49" w:rsidRDefault="00A32D49" w:rsidP="00F557EA">
      <w:pPr>
        <w:pStyle w:val="ListParagraph"/>
        <w:numPr>
          <w:ilvl w:val="0"/>
          <w:numId w:val="1"/>
        </w:numPr>
        <w:ind w:left="360"/>
      </w:pPr>
      <w:r w:rsidRPr="00A32D49">
        <w:t>What is the UK Government doing to protect the rights of women and girls in Afghanistan?</w:t>
      </w:r>
    </w:p>
    <w:p w14:paraId="6A67CE2E" w14:textId="78B1DC85" w:rsidR="00A32D49" w:rsidRPr="00A32D49" w:rsidRDefault="00F557EA" w:rsidP="00F557EA">
      <w:pPr>
        <w:pStyle w:val="ListParagraph"/>
        <w:numPr>
          <w:ilvl w:val="0"/>
          <w:numId w:val="1"/>
        </w:numPr>
        <w:ind w:left="360"/>
      </w:pPr>
      <w:r>
        <w:t xml:space="preserve">Will </w:t>
      </w:r>
      <w:r w:rsidR="00A32D49" w:rsidRPr="00A32D49">
        <w:t>the UK Government formally join Canada, Australia, Germany and the Netherlands case at the International</w:t>
      </w:r>
      <w:r w:rsidR="00362EC5">
        <w:t xml:space="preserve"> </w:t>
      </w:r>
      <w:r w:rsidR="00A32D49" w:rsidRPr="00A32D49">
        <w:t>Court of Justice?</w:t>
      </w:r>
    </w:p>
    <w:p w14:paraId="2B5D9AB2" w14:textId="1B935D28" w:rsidR="00A32D49" w:rsidRPr="00A32D49" w:rsidRDefault="00A32D49" w:rsidP="00F557EA">
      <w:pPr>
        <w:pStyle w:val="ListParagraph"/>
        <w:numPr>
          <w:ilvl w:val="0"/>
          <w:numId w:val="1"/>
        </w:numPr>
        <w:ind w:left="360"/>
      </w:pPr>
      <w:r w:rsidRPr="00A32D49">
        <w:t>How will the UK Government support the campaign to codify Gender Apartheid under international law?</w:t>
      </w:r>
    </w:p>
    <w:p w14:paraId="7CFDFBEC" w14:textId="0C83EDF1" w:rsidR="00EE6402" w:rsidRPr="00F557EA" w:rsidRDefault="00EE6402" w:rsidP="00682841">
      <w:pPr>
        <w:rPr>
          <w:sz w:val="16"/>
          <w:szCs w:val="16"/>
        </w:rPr>
      </w:pPr>
    </w:p>
    <w:p w14:paraId="031BBA68" w14:textId="7909A93D" w:rsidR="00682841" w:rsidRDefault="00682841" w:rsidP="00682841">
      <w:r w:rsidRPr="00682841">
        <w:t xml:space="preserve">Thank you for your </w:t>
      </w:r>
      <w:r w:rsidR="00E90390">
        <w:t>consideration</w:t>
      </w:r>
    </w:p>
    <w:p w14:paraId="37654086" w14:textId="77777777" w:rsidR="00A32D49" w:rsidRPr="00F557EA" w:rsidRDefault="00A32D49" w:rsidP="00682841">
      <w:pPr>
        <w:rPr>
          <w:sz w:val="16"/>
          <w:szCs w:val="16"/>
        </w:rPr>
      </w:pPr>
    </w:p>
    <w:p w14:paraId="59CAD70F" w14:textId="77777777" w:rsidR="00682841" w:rsidRPr="00682841" w:rsidRDefault="00682841" w:rsidP="00682841">
      <w:r w:rsidRPr="00682841">
        <w:t>Yours sincerely,</w:t>
      </w:r>
    </w:p>
    <w:sectPr w:rsidR="00682841" w:rsidRPr="006828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EB029F"/>
    <w:multiLevelType w:val="hybridMultilevel"/>
    <w:tmpl w:val="67B2A7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1522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841"/>
    <w:rsid w:val="00000235"/>
    <w:rsid w:val="0003568C"/>
    <w:rsid w:val="001748FB"/>
    <w:rsid w:val="001752DA"/>
    <w:rsid w:val="0029590A"/>
    <w:rsid w:val="002B3AFA"/>
    <w:rsid w:val="00362EC5"/>
    <w:rsid w:val="00385305"/>
    <w:rsid w:val="004E7368"/>
    <w:rsid w:val="006221D7"/>
    <w:rsid w:val="00636D8C"/>
    <w:rsid w:val="00682841"/>
    <w:rsid w:val="00980052"/>
    <w:rsid w:val="00A32D49"/>
    <w:rsid w:val="00AC699A"/>
    <w:rsid w:val="00E805CC"/>
    <w:rsid w:val="00E90390"/>
    <w:rsid w:val="00EE6402"/>
    <w:rsid w:val="00F5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AC5F8"/>
  <w15:chartTrackingRefBased/>
  <w15:docId w15:val="{41794601-771F-4CE0-BA40-7D1580040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28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28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284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28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284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284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284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284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284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28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28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284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284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284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28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28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28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28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28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28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284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28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284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28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28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284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28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284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28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Cherry Bird</dc:creator>
  <cp:keywords/>
  <dc:description/>
  <cp:lastModifiedBy>Cherry Bird</cp:lastModifiedBy>
  <cp:revision>4</cp:revision>
  <dcterms:created xsi:type="dcterms:W3CDTF">2025-07-30T12:02:00Z</dcterms:created>
  <dcterms:modified xsi:type="dcterms:W3CDTF">2025-07-30T13:51:00Z</dcterms:modified>
</cp:coreProperties>
</file>