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C98C" w14:textId="23B333F8" w:rsidR="00510038" w:rsidRDefault="00510038" w:rsidP="00510038">
      <w:r w:rsidRPr="00510038">
        <w:rPr>
          <w:b/>
          <w:bCs/>
        </w:rPr>
        <w:t xml:space="preserve">Amnesty Kent Network newsletter </w:t>
      </w:r>
      <w:r w:rsidR="00514683">
        <w:rPr>
          <w:b/>
          <w:bCs/>
        </w:rPr>
        <w:t>June</w:t>
      </w:r>
      <w:r w:rsidRPr="00510038">
        <w:rPr>
          <w:b/>
          <w:bCs/>
        </w:rPr>
        <w:t xml:space="preserve"> 2025</w:t>
      </w:r>
    </w:p>
    <w:p w14:paraId="39BFCDFE" w14:textId="1967CD57" w:rsidR="00510038" w:rsidRPr="00510038" w:rsidRDefault="00510038" w:rsidP="00510038">
      <w:r w:rsidRPr="00510038">
        <w:t>Dear Kent Network members and supporters</w:t>
      </w:r>
    </w:p>
    <w:p w14:paraId="6C718CEB" w14:textId="77777777" w:rsidR="00510038" w:rsidRPr="00510038" w:rsidRDefault="00510038" w:rsidP="00510038">
      <w:r w:rsidRPr="00510038">
        <w:rPr>
          <w:b/>
          <w:bCs/>
        </w:rPr>
        <w:t>HIGHLIGHTS</w:t>
      </w:r>
    </w:p>
    <w:p w14:paraId="5B37F899" w14:textId="64F6E5C0" w:rsidR="00510038" w:rsidRDefault="00510038" w:rsidP="00510038">
      <w:r w:rsidRPr="00510038">
        <w:t xml:space="preserve">Welcome to our </w:t>
      </w:r>
      <w:r w:rsidR="00514683">
        <w:t>June</w:t>
      </w:r>
      <w:r w:rsidRPr="00510038">
        <w:t xml:space="preserve"> newsletter.  </w:t>
      </w:r>
      <w:r w:rsidR="00B40518">
        <w:t xml:space="preserve">Lots of </w:t>
      </w:r>
      <w:r w:rsidR="00FE0A9D">
        <w:t xml:space="preserve">disturbing developments this month, but also </w:t>
      </w:r>
      <w:r w:rsidR="00B83B9A">
        <w:t xml:space="preserve">lots that you can do </w:t>
      </w:r>
      <w:r w:rsidR="00E67B70">
        <w:t>challenge the threats to human rights,</w:t>
      </w:r>
      <w:r w:rsidR="0073424D">
        <w:t xml:space="preserve"> including</w:t>
      </w:r>
    </w:p>
    <w:p w14:paraId="46EBD7AC" w14:textId="2441DF38" w:rsidR="003D5375" w:rsidRPr="008934D8" w:rsidRDefault="00E67B70" w:rsidP="008934D8">
      <w:pPr>
        <w:pStyle w:val="ListParagraph"/>
        <w:numPr>
          <w:ilvl w:val="0"/>
          <w:numId w:val="6"/>
        </w:numPr>
      </w:pPr>
      <w:r w:rsidRPr="008934D8">
        <w:rPr>
          <w:b/>
          <w:bCs/>
        </w:rPr>
        <w:t>Join our speaker meeting this Tuesday</w:t>
      </w:r>
      <w:r w:rsidRPr="008934D8">
        <w:t xml:space="preserve"> to hear about the work of Refugee Action and how we can support each other</w:t>
      </w:r>
    </w:p>
    <w:p w14:paraId="0E8C311A" w14:textId="296916BF" w:rsidR="00E67B70" w:rsidRPr="008934D8" w:rsidRDefault="00E67B70" w:rsidP="008934D8">
      <w:pPr>
        <w:pStyle w:val="ListParagraph"/>
        <w:numPr>
          <w:ilvl w:val="0"/>
          <w:numId w:val="6"/>
        </w:numPr>
      </w:pPr>
      <w:r w:rsidRPr="008934D8">
        <w:rPr>
          <w:b/>
          <w:bCs/>
        </w:rPr>
        <w:t>Visit our stall</w:t>
      </w:r>
      <w:r w:rsidRPr="008934D8">
        <w:t xml:space="preserve"> at the </w:t>
      </w:r>
      <w:r w:rsidRPr="008934D8">
        <w:rPr>
          <w:b/>
          <w:bCs/>
        </w:rPr>
        <w:t>Dover Multicultural Festival</w:t>
      </w:r>
      <w:r w:rsidRPr="008934D8">
        <w:t xml:space="preserve"> next Saturday</w:t>
      </w:r>
    </w:p>
    <w:p w14:paraId="03B51C23" w14:textId="168A0BA2" w:rsidR="00213DDA" w:rsidRPr="008934D8" w:rsidRDefault="00213DDA" w:rsidP="008934D8">
      <w:pPr>
        <w:pStyle w:val="ListParagraph"/>
        <w:numPr>
          <w:ilvl w:val="0"/>
          <w:numId w:val="6"/>
        </w:numPr>
      </w:pPr>
      <w:r w:rsidRPr="008934D8">
        <w:rPr>
          <w:b/>
          <w:bCs/>
        </w:rPr>
        <w:t>Join us</w:t>
      </w:r>
      <w:r w:rsidRPr="008934D8">
        <w:t xml:space="preserve"> at the </w:t>
      </w:r>
      <w:r w:rsidRPr="008934D8">
        <w:rPr>
          <w:b/>
          <w:bCs/>
        </w:rPr>
        <w:t>Medway Walk for Peace</w:t>
      </w:r>
      <w:r w:rsidRPr="008934D8">
        <w:t xml:space="preserve"> on 12 July</w:t>
      </w:r>
    </w:p>
    <w:p w14:paraId="46371C69" w14:textId="0DC42A8E" w:rsidR="00213DDA" w:rsidRPr="008934D8" w:rsidRDefault="006D1B04" w:rsidP="008934D8">
      <w:pPr>
        <w:pStyle w:val="ListParagraph"/>
        <w:numPr>
          <w:ilvl w:val="0"/>
          <w:numId w:val="6"/>
        </w:numPr>
      </w:pPr>
      <w:r w:rsidRPr="008934D8">
        <w:rPr>
          <w:b/>
          <w:bCs/>
        </w:rPr>
        <w:t>Wr</w:t>
      </w:r>
      <w:r w:rsidR="00A60070" w:rsidRPr="008934D8">
        <w:rPr>
          <w:b/>
          <w:bCs/>
        </w:rPr>
        <w:t>i</w:t>
      </w:r>
      <w:r w:rsidRPr="008934D8">
        <w:rPr>
          <w:b/>
          <w:bCs/>
        </w:rPr>
        <w:t>te to your local MP</w:t>
      </w:r>
      <w:r w:rsidRPr="008934D8">
        <w:t xml:space="preserve"> calling on </w:t>
      </w:r>
      <w:r w:rsidR="00082DD3">
        <w:t>them</w:t>
      </w:r>
      <w:r w:rsidRPr="008934D8">
        <w:t xml:space="preserve"> to support a </w:t>
      </w:r>
      <w:r w:rsidRPr="008934D8">
        <w:rPr>
          <w:b/>
          <w:bCs/>
        </w:rPr>
        <w:t>ban on Israeli settlement goods</w:t>
      </w:r>
    </w:p>
    <w:p w14:paraId="6C848809" w14:textId="0EAF28D5" w:rsidR="00A60070" w:rsidRPr="008934D8" w:rsidRDefault="00A60070" w:rsidP="008934D8">
      <w:pPr>
        <w:pStyle w:val="ListParagraph"/>
        <w:numPr>
          <w:ilvl w:val="0"/>
          <w:numId w:val="6"/>
        </w:numPr>
        <w:rPr>
          <w:b/>
          <w:bCs/>
        </w:rPr>
      </w:pPr>
      <w:r w:rsidRPr="008934D8">
        <w:rPr>
          <w:b/>
          <w:bCs/>
        </w:rPr>
        <w:t>Sign the petition</w:t>
      </w:r>
      <w:r w:rsidRPr="008934D8">
        <w:t xml:space="preserve"> </w:t>
      </w:r>
      <w:r w:rsidR="00282CF9" w:rsidRPr="008934D8">
        <w:t xml:space="preserve">to </w:t>
      </w:r>
      <w:r w:rsidR="00282CF9" w:rsidRPr="008934D8">
        <w:rPr>
          <w:b/>
          <w:bCs/>
        </w:rPr>
        <w:t>stop the cuts to social security</w:t>
      </w:r>
      <w:r w:rsidR="00282CF9" w:rsidRPr="008934D8">
        <w:t xml:space="preserve"> and </w:t>
      </w:r>
      <w:r w:rsidR="00282CF9" w:rsidRPr="008934D8">
        <w:rPr>
          <w:b/>
          <w:bCs/>
        </w:rPr>
        <w:t>raise the issue with your local MP</w:t>
      </w:r>
    </w:p>
    <w:p w14:paraId="202A7DA9" w14:textId="50DF904D" w:rsidR="002D4FF4" w:rsidRPr="008934D8" w:rsidRDefault="002D4FF4" w:rsidP="008934D8">
      <w:pPr>
        <w:pStyle w:val="ListParagraph"/>
        <w:numPr>
          <w:ilvl w:val="0"/>
          <w:numId w:val="6"/>
        </w:numPr>
      </w:pPr>
      <w:r w:rsidRPr="008934D8">
        <w:rPr>
          <w:b/>
          <w:bCs/>
        </w:rPr>
        <w:t>Seek a meeting with your local MP</w:t>
      </w:r>
      <w:r w:rsidRPr="008934D8">
        <w:t xml:space="preserve"> to raise these and other matters</w:t>
      </w:r>
    </w:p>
    <w:p w14:paraId="277DB509" w14:textId="4C275701" w:rsidR="00AC5C32" w:rsidRPr="008934D8" w:rsidRDefault="00AC5C32" w:rsidP="008934D8">
      <w:pPr>
        <w:pStyle w:val="ListParagraph"/>
        <w:numPr>
          <w:ilvl w:val="0"/>
          <w:numId w:val="6"/>
        </w:numPr>
      </w:pPr>
      <w:r w:rsidRPr="008934D8">
        <w:rPr>
          <w:b/>
          <w:bCs/>
        </w:rPr>
        <w:t xml:space="preserve">Volunteer </w:t>
      </w:r>
      <w:r w:rsidRPr="008934D8">
        <w:t>to join us at one of this year’s</w:t>
      </w:r>
      <w:r w:rsidRPr="008934D8">
        <w:rPr>
          <w:b/>
          <w:bCs/>
        </w:rPr>
        <w:t xml:space="preserve"> Pride events</w:t>
      </w:r>
    </w:p>
    <w:p w14:paraId="1168DEEE" w14:textId="48F9B755" w:rsidR="00FC4CC7" w:rsidRPr="008934D8" w:rsidRDefault="00FC4CC7" w:rsidP="008934D8">
      <w:pPr>
        <w:pStyle w:val="ListParagraph"/>
        <w:numPr>
          <w:ilvl w:val="0"/>
          <w:numId w:val="6"/>
        </w:numPr>
      </w:pPr>
      <w:r w:rsidRPr="008934D8">
        <w:rPr>
          <w:b/>
          <w:bCs/>
        </w:rPr>
        <w:t>Take part</w:t>
      </w:r>
      <w:r w:rsidRPr="008934D8">
        <w:t xml:space="preserve"> in this year’s </w:t>
      </w:r>
      <w:r w:rsidRPr="008934D8">
        <w:rPr>
          <w:b/>
          <w:bCs/>
        </w:rPr>
        <w:t>AGM and National Conference</w:t>
      </w:r>
      <w:r w:rsidRPr="008934D8">
        <w:t xml:space="preserve"> at Warwick University</w:t>
      </w:r>
    </w:p>
    <w:p w14:paraId="6BAA7F31" w14:textId="77777777" w:rsidR="008934D8" w:rsidRDefault="008934D8" w:rsidP="00510038">
      <w:pPr>
        <w:rPr>
          <w:b/>
          <w:bCs/>
        </w:rPr>
      </w:pPr>
    </w:p>
    <w:p w14:paraId="274EEE6D" w14:textId="5DE9C153" w:rsidR="00510038" w:rsidRDefault="00510038" w:rsidP="00510038">
      <w:pPr>
        <w:rPr>
          <w:b/>
          <w:bCs/>
        </w:rPr>
      </w:pPr>
      <w:r w:rsidRPr="00510038">
        <w:rPr>
          <w:b/>
          <w:bCs/>
        </w:rPr>
        <w:t xml:space="preserve">SPEAKER MEETING THIS TUESDAY: </w:t>
      </w:r>
      <w:r w:rsidR="006343C7">
        <w:rPr>
          <w:b/>
          <w:bCs/>
        </w:rPr>
        <w:t>REFUGEE ACTION</w:t>
      </w:r>
      <w:r w:rsidR="003403D2">
        <w:rPr>
          <w:b/>
          <w:bCs/>
        </w:rPr>
        <w:t xml:space="preserve"> </w:t>
      </w:r>
    </w:p>
    <w:p w14:paraId="281836EA" w14:textId="41E34286" w:rsidR="00C41207" w:rsidRPr="00510038" w:rsidRDefault="00C41207" w:rsidP="00510038">
      <w:r>
        <w:rPr>
          <w:noProof/>
        </w:rPr>
        <w:drawing>
          <wp:inline distT="0" distB="0" distL="0" distR="0" wp14:anchorId="3D31BE81" wp14:editId="69F7FC58">
            <wp:extent cx="2265909" cy="1173480"/>
            <wp:effectExtent l="0" t="0" r="1270" b="7620"/>
            <wp:docPr id="6499512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33" cy="117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A505F" w14:textId="08E1B36F" w:rsidR="008D2EB9" w:rsidRDefault="00510038" w:rsidP="008D2EB9">
      <w:r w:rsidRPr="00536AA3">
        <w:rPr>
          <w:b/>
          <w:bCs/>
        </w:rPr>
        <w:t xml:space="preserve">Join us </w:t>
      </w:r>
      <w:r w:rsidR="00536AA3" w:rsidRPr="00536AA3">
        <w:rPr>
          <w:b/>
          <w:bCs/>
        </w:rPr>
        <w:t>this</w:t>
      </w:r>
      <w:r w:rsidR="003403D2" w:rsidRPr="00536AA3">
        <w:rPr>
          <w:b/>
          <w:bCs/>
        </w:rPr>
        <w:t xml:space="preserve"> Tuesday </w:t>
      </w:r>
      <w:r w:rsidR="000E2D66">
        <w:rPr>
          <w:b/>
          <w:bCs/>
        </w:rPr>
        <w:t>17</w:t>
      </w:r>
      <w:r w:rsidR="00536AA3" w:rsidRPr="00536AA3">
        <w:rPr>
          <w:b/>
          <w:bCs/>
        </w:rPr>
        <w:t xml:space="preserve"> </w:t>
      </w:r>
      <w:r w:rsidR="00662207">
        <w:rPr>
          <w:b/>
          <w:bCs/>
        </w:rPr>
        <w:t xml:space="preserve">June </w:t>
      </w:r>
      <w:r w:rsidRPr="00536AA3">
        <w:rPr>
          <w:b/>
          <w:bCs/>
        </w:rPr>
        <w:t>at 7:30pm</w:t>
      </w:r>
      <w:r w:rsidR="008D2EB9" w:rsidRPr="00536AA3">
        <w:t xml:space="preserve"> when </w:t>
      </w:r>
      <w:r w:rsidR="00D72F0D">
        <w:t>Colin Parker</w:t>
      </w:r>
      <w:r w:rsidR="00594F99">
        <w:t xml:space="preserve">, member of the Campaigns team of Refugee Action, will talk about </w:t>
      </w:r>
      <w:r w:rsidR="002B09FD">
        <w:t>their work</w:t>
      </w:r>
      <w:r w:rsidR="006E206F">
        <w:t xml:space="preserve"> and how we can support each other</w:t>
      </w:r>
      <w:r w:rsidR="002B09FD">
        <w:t xml:space="preserve">.  </w:t>
      </w:r>
      <w:r w:rsidR="00E22ED6" w:rsidRPr="00E22ED6">
        <w:t>Refugee Action is an independent national charity founded in 1981 that provides advice and support to refugees and asylum seekers in the UK and campaigns for a fairer asylum system.</w:t>
      </w:r>
      <w:r w:rsidR="00D72F0D">
        <w:t xml:space="preserve"> </w:t>
      </w:r>
      <w:r w:rsidR="00E22ED6">
        <w:t xml:space="preserve"> </w:t>
      </w:r>
      <w:r w:rsidR="00536AA3" w:rsidRPr="00536AA3">
        <w:rPr>
          <w:b/>
          <w:bCs/>
        </w:rPr>
        <w:t xml:space="preserve">Email </w:t>
      </w:r>
      <w:hyperlink r:id="rId6" w:history="1">
        <w:r w:rsidR="00536AA3" w:rsidRPr="00536AA3">
          <w:rPr>
            <w:rStyle w:val="Hyperlink"/>
            <w:b/>
            <w:bCs/>
          </w:rPr>
          <w:t>mark.clixby@amnesty.org.uk</w:t>
        </w:r>
      </w:hyperlink>
      <w:r w:rsidR="00536AA3" w:rsidRPr="00536AA3">
        <w:rPr>
          <w:b/>
          <w:bCs/>
        </w:rPr>
        <w:t xml:space="preserve"> for a link</w:t>
      </w:r>
      <w:r w:rsidR="00536AA3" w:rsidRPr="00536AA3">
        <w:t xml:space="preserve">.   </w:t>
      </w:r>
    </w:p>
    <w:p w14:paraId="5ECC0B43" w14:textId="79BC889A" w:rsidR="00CC5672" w:rsidRDefault="003F6159" w:rsidP="008D2EB9">
      <w:pPr>
        <w:rPr>
          <w:b/>
          <w:bCs/>
        </w:rPr>
      </w:pPr>
      <w:r w:rsidRPr="003F6159">
        <w:rPr>
          <w:b/>
          <w:bCs/>
        </w:rPr>
        <w:t>REFUGEE WEEK</w:t>
      </w:r>
    </w:p>
    <w:p w14:paraId="0BD72C25" w14:textId="50C89998" w:rsidR="00863185" w:rsidRPr="00863185" w:rsidRDefault="00863185" w:rsidP="00863185">
      <w:pPr>
        <w:rPr>
          <w:b/>
          <w:bCs/>
        </w:rPr>
      </w:pPr>
      <w:r w:rsidRPr="00863185">
        <w:rPr>
          <w:b/>
          <w:bCs/>
          <w:noProof/>
        </w:rPr>
        <w:drawing>
          <wp:inline distT="0" distB="0" distL="0" distR="0" wp14:anchorId="5FEFC14A" wp14:editId="4264EB94">
            <wp:extent cx="2216881" cy="2004060"/>
            <wp:effectExtent l="0" t="0" r="0" b="0"/>
            <wp:docPr id="1804754269" name="Picture 9" descr="A logo with colorful lett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54269" name="Picture 9" descr="A logo with colorful letter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85" cy="201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9C660" w14:textId="33721837" w:rsidR="00265FF2" w:rsidRDefault="001D147B" w:rsidP="008D2EB9">
      <w:r>
        <w:lastRenderedPageBreak/>
        <w:t xml:space="preserve">Our </w:t>
      </w:r>
      <w:r w:rsidR="003F6159">
        <w:t xml:space="preserve">speaker meeting </w:t>
      </w:r>
      <w:r w:rsidR="000609F2">
        <w:t xml:space="preserve">is </w:t>
      </w:r>
      <w:r>
        <w:t xml:space="preserve">well timed </w:t>
      </w:r>
      <w:r w:rsidR="000609F2">
        <w:t xml:space="preserve">as </w:t>
      </w:r>
      <w:r w:rsidR="000609F2" w:rsidRPr="00895715">
        <w:rPr>
          <w:b/>
          <w:bCs/>
        </w:rPr>
        <w:t xml:space="preserve">Refugee Week starts </w:t>
      </w:r>
      <w:r w:rsidR="00895715" w:rsidRPr="00895715">
        <w:rPr>
          <w:b/>
          <w:bCs/>
        </w:rPr>
        <w:t>tomorrow</w:t>
      </w:r>
      <w:r w:rsidR="000609F2" w:rsidRPr="00895715">
        <w:rPr>
          <w:b/>
          <w:bCs/>
        </w:rPr>
        <w:t xml:space="preserve"> 16 June</w:t>
      </w:r>
      <w:r w:rsidR="000609F2">
        <w:t>.</w:t>
      </w:r>
      <w:r w:rsidR="00BA648A">
        <w:t xml:space="preserve">  </w:t>
      </w:r>
      <w:r w:rsidR="00BA648A" w:rsidRPr="000E55C9">
        <w:t>Our</w:t>
      </w:r>
      <w:r w:rsidR="00BA648A" w:rsidRPr="00962864">
        <w:rPr>
          <w:b/>
          <w:bCs/>
        </w:rPr>
        <w:t xml:space="preserve"> Maidstone, Medway and Swale Group </w:t>
      </w:r>
      <w:r w:rsidR="00BA648A" w:rsidRPr="000E55C9">
        <w:t>start</w:t>
      </w:r>
      <w:r w:rsidR="00962864" w:rsidRPr="000E55C9">
        <w:t>ed</w:t>
      </w:r>
      <w:r w:rsidR="00BA648A" w:rsidRPr="000E55C9">
        <w:t xml:space="preserve"> early with a</w:t>
      </w:r>
      <w:r w:rsidR="00BA648A" w:rsidRPr="00962864">
        <w:rPr>
          <w:b/>
          <w:bCs/>
        </w:rPr>
        <w:t xml:space="preserve"> stall at Faversham Market </w:t>
      </w:r>
      <w:r w:rsidR="00895715" w:rsidRPr="00895715">
        <w:t xml:space="preserve">yesterday </w:t>
      </w:r>
      <w:r w:rsidR="00BA648A">
        <w:t xml:space="preserve">when we </w:t>
      </w:r>
      <w:r w:rsidR="00FD2792">
        <w:t>present</w:t>
      </w:r>
      <w:r w:rsidR="00895715">
        <w:t>ed</w:t>
      </w:r>
      <w:r w:rsidR="00FD2792">
        <w:t xml:space="preserve"> a positive message about refugees</w:t>
      </w:r>
      <w:r w:rsidR="00FB0EC2">
        <w:t xml:space="preserve"> and why we should welcome them.</w:t>
      </w:r>
      <w:r w:rsidR="00E43352">
        <w:t xml:space="preserve">  We collect</w:t>
      </w:r>
      <w:r w:rsidR="0098250F">
        <w:t xml:space="preserve">ed </w:t>
      </w:r>
      <w:r w:rsidR="0098250F" w:rsidRPr="0098250F">
        <w:rPr>
          <w:b/>
          <w:bCs/>
        </w:rPr>
        <w:t>lots of s</w:t>
      </w:r>
      <w:r w:rsidR="003778C0" w:rsidRPr="0098250F">
        <w:rPr>
          <w:b/>
          <w:bCs/>
        </w:rPr>
        <w:t>ignatures for a letter to local MP, Helen Whateley</w:t>
      </w:r>
      <w:r w:rsidR="00962864">
        <w:t xml:space="preserve">.  </w:t>
      </w:r>
    </w:p>
    <w:p w14:paraId="0C8E65D4" w14:textId="45948F4A" w:rsidR="007376DC" w:rsidRDefault="004C6504" w:rsidP="008D2EB9">
      <w:r w:rsidRPr="001E0D59">
        <w:rPr>
          <w:b/>
          <w:bCs/>
        </w:rPr>
        <w:t>Next Saturday</w:t>
      </w:r>
      <w:r>
        <w:t xml:space="preserve">, </w:t>
      </w:r>
      <w:r w:rsidR="000D79B6">
        <w:t xml:space="preserve">from 10:00am to </w:t>
      </w:r>
      <w:r w:rsidR="003F6526">
        <w:t>5</w:t>
      </w:r>
      <w:r w:rsidR="001E0D59">
        <w:t xml:space="preserve">:00pm, </w:t>
      </w:r>
      <w:r>
        <w:t xml:space="preserve">our </w:t>
      </w:r>
      <w:r w:rsidRPr="001E0D59">
        <w:rPr>
          <w:b/>
          <w:bCs/>
        </w:rPr>
        <w:t>Dover Team</w:t>
      </w:r>
      <w:r>
        <w:t xml:space="preserve"> will have</w:t>
      </w:r>
      <w:r w:rsidR="009B07B1">
        <w:t xml:space="preserve"> a stall at the </w:t>
      </w:r>
      <w:r w:rsidR="009B07B1" w:rsidRPr="001E0D59">
        <w:rPr>
          <w:b/>
          <w:bCs/>
        </w:rPr>
        <w:t xml:space="preserve">Dover Together </w:t>
      </w:r>
      <w:r w:rsidR="0073785C" w:rsidRPr="001E0D59">
        <w:rPr>
          <w:b/>
          <w:bCs/>
        </w:rPr>
        <w:t>Multicultural Festival</w:t>
      </w:r>
      <w:r w:rsidR="000D79B6">
        <w:t xml:space="preserve"> at Pencester Gardens</w:t>
      </w:r>
      <w:r w:rsidR="0073785C">
        <w:t xml:space="preserve">, when we shall be sending a similar message and </w:t>
      </w:r>
      <w:r w:rsidR="001A293A">
        <w:t xml:space="preserve">collecting signatures for </w:t>
      </w:r>
      <w:r w:rsidR="001A293A" w:rsidRPr="00EC28B2">
        <w:rPr>
          <w:b/>
          <w:bCs/>
        </w:rPr>
        <w:t>a letter to local MP</w:t>
      </w:r>
      <w:r w:rsidR="00FB1470" w:rsidRPr="00EC28B2">
        <w:rPr>
          <w:b/>
          <w:bCs/>
        </w:rPr>
        <w:t>, Mike Tapp</w:t>
      </w:r>
      <w:r w:rsidR="00FB1470">
        <w:t>.  If you are free, do go along and say hello.</w:t>
      </w:r>
    </w:p>
    <w:p w14:paraId="46267FA6" w14:textId="2E5965D1" w:rsidR="00CE5180" w:rsidRDefault="00CE5180" w:rsidP="00CE5180">
      <w:r>
        <w:t>Finally, a reminder that o</w:t>
      </w:r>
      <w:r w:rsidRPr="00B34E3C">
        <w:t xml:space="preserve">n </w:t>
      </w:r>
      <w:r w:rsidRPr="00B34E3C">
        <w:rPr>
          <w:b/>
          <w:bCs/>
        </w:rPr>
        <w:t>25 June from 7:00pm to 8:30pm</w:t>
      </w:r>
      <w:r w:rsidRPr="00B34E3C">
        <w:t>, Amnesty’s Central England Network will host an online event: "</w:t>
      </w:r>
      <w:r w:rsidRPr="00B34E3C">
        <w:rPr>
          <w:b/>
          <w:bCs/>
        </w:rPr>
        <w:t xml:space="preserve">Immigration Detention in the UK: what’s going on?”      </w:t>
      </w:r>
      <w:hyperlink r:id="rId8" w:anchor="/registration" w:history="1">
        <w:r w:rsidRPr="00B34E3C">
          <w:rPr>
            <w:rStyle w:val="Hyperlink"/>
            <w:b/>
            <w:bCs/>
          </w:rPr>
          <w:t xml:space="preserve">You </w:t>
        </w:r>
        <w:r w:rsidR="003267C2" w:rsidRPr="003267C2">
          <w:rPr>
            <w:rStyle w:val="Hyperlink"/>
            <w:b/>
            <w:bCs/>
          </w:rPr>
          <w:t xml:space="preserve">can register here </w:t>
        </w:r>
      </w:hyperlink>
      <w:r w:rsidRPr="00B34E3C">
        <w:t>.</w:t>
      </w:r>
    </w:p>
    <w:p w14:paraId="7A69A815" w14:textId="019540A8" w:rsidR="009B15CE" w:rsidRPr="009B15CE" w:rsidRDefault="006E3743" w:rsidP="009B15CE">
      <w:pPr>
        <w:rPr>
          <w:b/>
          <w:bCs/>
        </w:rPr>
      </w:pPr>
      <w:r w:rsidRPr="006E3743">
        <w:rPr>
          <w:b/>
          <w:bCs/>
        </w:rPr>
        <w:t>MEDWAY WALK FOR PEACE</w:t>
      </w:r>
    </w:p>
    <w:p w14:paraId="7E2BFFD7" w14:textId="78D8016E" w:rsidR="009B15CE" w:rsidRDefault="003267C2" w:rsidP="008D2EB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F38D9" wp14:editId="1CFEDFAF">
            <wp:extent cx="2810510" cy="908685"/>
            <wp:effectExtent l="0" t="0" r="8890" b="5715"/>
            <wp:docPr id="8849069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20A9" w14:textId="52E8217C" w:rsidR="001E2E84" w:rsidRPr="00F9223B" w:rsidRDefault="001E2E84" w:rsidP="008D2EB9">
      <w:r w:rsidRPr="00F9223B">
        <w:t xml:space="preserve">A group of us will be joining the </w:t>
      </w:r>
      <w:hyperlink r:id="rId10" w:history="1">
        <w:r w:rsidRPr="00F9223B">
          <w:rPr>
            <w:rStyle w:val="Hyperlink"/>
            <w:b/>
            <w:bCs/>
          </w:rPr>
          <w:t xml:space="preserve">Medway Walk for Peace on </w:t>
        </w:r>
        <w:r w:rsidR="0048109D" w:rsidRPr="00F9223B">
          <w:rPr>
            <w:rStyle w:val="Hyperlink"/>
            <w:b/>
            <w:bCs/>
          </w:rPr>
          <w:t>12 July</w:t>
        </w:r>
      </w:hyperlink>
      <w:r w:rsidR="0048109D" w:rsidRPr="00F9223B">
        <w:t xml:space="preserve">.  </w:t>
      </w:r>
      <w:r w:rsidR="002450A9">
        <w:t>Organised by our friends at Medway Inter</w:t>
      </w:r>
      <w:r w:rsidR="000670B5">
        <w:t xml:space="preserve"> </w:t>
      </w:r>
      <w:r w:rsidR="002450A9">
        <w:t>Faith Action, t</w:t>
      </w:r>
      <w:r w:rsidR="0048109D" w:rsidRPr="00F9223B">
        <w:t xml:space="preserve">his is a great opportunity to network with other groups </w:t>
      </w:r>
      <w:r w:rsidR="00BF67BF" w:rsidRPr="00F9223B">
        <w:t xml:space="preserve">of various faiths and promote our </w:t>
      </w:r>
      <w:r w:rsidR="000C74EA" w:rsidRPr="00F9223B">
        <w:t>activities</w:t>
      </w:r>
      <w:r w:rsidR="000C74EA" w:rsidRPr="00F9223B">
        <w:rPr>
          <w:b/>
          <w:bCs/>
        </w:rPr>
        <w:t>.</w:t>
      </w:r>
      <w:r w:rsidR="00F9223B" w:rsidRPr="00F9223B">
        <w:rPr>
          <w:b/>
          <w:bCs/>
        </w:rPr>
        <w:t xml:space="preserve">  If you would like to join us, please email me</w:t>
      </w:r>
      <w:r w:rsidR="00F9223B">
        <w:t>.</w:t>
      </w:r>
      <w:r w:rsidR="000C74EA" w:rsidRPr="00F9223B">
        <w:t xml:space="preserve">  </w:t>
      </w:r>
    </w:p>
    <w:p w14:paraId="5EAB094A" w14:textId="6B487394" w:rsidR="00235ACB" w:rsidRDefault="00973E77" w:rsidP="008D2EB9">
      <w:pPr>
        <w:rPr>
          <w:b/>
          <w:bCs/>
        </w:rPr>
      </w:pPr>
      <w:r w:rsidRPr="00973E77">
        <w:rPr>
          <w:b/>
          <w:bCs/>
        </w:rPr>
        <w:t>ISRAEL AND THE OCCUPIED PALESTINIAN TERRITORIES</w:t>
      </w:r>
    </w:p>
    <w:p w14:paraId="4D67674A" w14:textId="6C1765EB" w:rsidR="0021723D" w:rsidRPr="0021723D" w:rsidRDefault="0021723D" w:rsidP="0021723D">
      <w:r w:rsidRPr="0021723D">
        <w:rPr>
          <w:noProof/>
        </w:rPr>
        <w:drawing>
          <wp:inline distT="0" distB="0" distL="0" distR="0" wp14:anchorId="6538C195" wp14:editId="7FC36A87">
            <wp:extent cx="2697480" cy="1435059"/>
            <wp:effectExtent l="0" t="0" r="7620" b="0"/>
            <wp:docPr id="1100501438" name="Picture 5" descr="A sign with a fork and watermel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01438" name="Picture 5" descr="A sign with a fork and watermel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26" cy="14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A939" w14:textId="60FAA706" w:rsidR="005143F9" w:rsidRDefault="00877AE8" w:rsidP="008D2EB9">
      <w:pPr>
        <w:rPr>
          <w:b/>
          <w:bCs/>
        </w:rPr>
      </w:pPr>
      <w:r w:rsidRPr="00877AE8">
        <w:t>Following the launch of</w:t>
      </w:r>
      <w:r>
        <w:rPr>
          <w:b/>
          <w:bCs/>
        </w:rPr>
        <w:t xml:space="preserve"> </w:t>
      </w:r>
      <w:r w:rsidRPr="00C66304">
        <w:t xml:space="preserve">the next phase of </w:t>
      </w:r>
      <w:r>
        <w:t xml:space="preserve">Amnesty’s </w:t>
      </w:r>
      <w:r w:rsidRPr="00C66304">
        <w:t>End Israeli Apartheid campaign</w:t>
      </w:r>
      <w:r>
        <w:t>, Kent Network local teams have started to reach out to local MPs to</w:t>
      </w:r>
      <w:r w:rsidR="001401CA">
        <w:t xml:space="preserve"> call, among other things, for a </w:t>
      </w:r>
      <w:r w:rsidR="001401CA" w:rsidRPr="00E901B4">
        <w:rPr>
          <w:b/>
          <w:bCs/>
        </w:rPr>
        <w:t xml:space="preserve">ban on Israeli Settlement </w:t>
      </w:r>
      <w:r w:rsidR="00ED35CB" w:rsidRPr="00E901B4">
        <w:rPr>
          <w:b/>
          <w:bCs/>
        </w:rPr>
        <w:t>Goods</w:t>
      </w:r>
      <w:r w:rsidR="00ED35CB">
        <w:t>.</w:t>
      </w:r>
      <w:r w:rsidR="00962EE9">
        <w:t xml:space="preserve">  To support</w:t>
      </w:r>
      <w:r w:rsidR="00A209FC">
        <w:t xml:space="preserve"> local activists in this, </w:t>
      </w:r>
      <w:r w:rsidR="00462602">
        <w:t xml:space="preserve">it has produced a </w:t>
      </w:r>
      <w:hyperlink r:id="rId12" w:history="1">
        <w:r w:rsidR="00462602" w:rsidRPr="00D64864">
          <w:rPr>
            <w:rStyle w:val="Hyperlink"/>
          </w:rPr>
          <w:t>Settlement Goods Campaign Pack</w:t>
        </w:r>
      </w:hyperlink>
      <w:r w:rsidR="00462602">
        <w:t>.</w:t>
      </w:r>
      <w:r w:rsidR="005F508E">
        <w:t xml:space="preserve">  </w:t>
      </w:r>
      <w:r w:rsidR="00B009C9" w:rsidRPr="00E901B4">
        <w:rPr>
          <w:b/>
          <w:bCs/>
        </w:rPr>
        <w:t xml:space="preserve">If you would like </w:t>
      </w:r>
      <w:r w:rsidR="005143F9" w:rsidRPr="00E901B4">
        <w:rPr>
          <w:b/>
          <w:bCs/>
        </w:rPr>
        <w:t xml:space="preserve">advice on </w:t>
      </w:r>
      <w:r w:rsidR="00B009C9" w:rsidRPr="00E901B4">
        <w:rPr>
          <w:b/>
          <w:bCs/>
        </w:rPr>
        <w:t>approach</w:t>
      </w:r>
      <w:r w:rsidR="005143F9" w:rsidRPr="00E901B4">
        <w:rPr>
          <w:b/>
          <w:bCs/>
        </w:rPr>
        <w:t>ing</w:t>
      </w:r>
      <w:r w:rsidR="00B009C9" w:rsidRPr="00E901B4">
        <w:rPr>
          <w:b/>
          <w:bCs/>
        </w:rPr>
        <w:t xml:space="preserve"> your MP about this</w:t>
      </w:r>
      <w:r w:rsidR="00EA1331" w:rsidRPr="00E901B4">
        <w:rPr>
          <w:b/>
          <w:bCs/>
        </w:rPr>
        <w:t xml:space="preserve">, please email Mark on </w:t>
      </w:r>
      <w:hyperlink r:id="rId13" w:history="1">
        <w:r w:rsidR="005143F9" w:rsidRPr="00E901B4">
          <w:rPr>
            <w:rStyle w:val="Hyperlink"/>
            <w:b/>
            <w:bCs/>
          </w:rPr>
          <w:t>mark.clixby@amnesty.org.uk</w:t>
        </w:r>
      </w:hyperlink>
      <w:r w:rsidR="005143F9" w:rsidRPr="00E901B4">
        <w:rPr>
          <w:b/>
          <w:bCs/>
        </w:rPr>
        <w:t>.</w:t>
      </w:r>
      <w:r w:rsidR="002B522C">
        <w:rPr>
          <w:b/>
          <w:bCs/>
        </w:rPr>
        <w:t xml:space="preserve">  If you get a response from your MP, please let </w:t>
      </w:r>
      <w:r w:rsidR="00144742">
        <w:rPr>
          <w:b/>
          <w:bCs/>
        </w:rPr>
        <w:t>Mark</w:t>
      </w:r>
      <w:r w:rsidR="002B522C">
        <w:rPr>
          <w:b/>
          <w:bCs/>
        </w:rPr>
        <w:t xml:space="preserve"> know.</w:t>
      </w:r>
    </w:p>
    <w:p w14:paraId="658FC500" w14:textId="6B14AC76" w:rsidR="001018C0" w:rsidRDefault="00CD1A73" w:rsidP="00FA0DC3">
      <w:r w:rsidRPr="007B3EC8">
        <w:t xml:space="preserve">Amnesty’s call for an </w:t>
      </w:r>
      <w:r w:rsidR="008A56D3" w:rsidRPr="007B3EC8">
        <w:t xml:space="preserve">independent and impartial </w:t>
      </w:r>
      <w:r w:rsidRPr="007B3EC8">
        <w:t>investigation into the</w:t>
      </w:r>
      <w:r w:rsidR="00C6340D" w:rsidRPr="007B3EC8">
        <w:t xml:space="preserve"> killings of at least 15 Palestinian medics and rescue workers</w:t>
      </w:r>
      <w:r w:rsidR="006E032F" w:rsidRPr="007B3EC8">
        <w:t xml:space="preserve"> in Gaza in April has </w:t>
      </w:r>
      <w:hyperlink r:id="rId14" w:history="1">
        <w:r w:rsidR="00395E2E" w:rsidRPr="00A36525">
          <w:rPr>
            <w:rStyle w:val="Hyperlink"/>
            <w:b/>
            <w:bCs/>
          </w:rPr>
          <w:t>received coverage in the Hastings Byline Times</w:t>
        </w:r>
      </w:hyperlink>
      <w:r w:rsidR="00395E2E" w:rsidRPr="007B3EC8">
        <w:t xml:space="preserve">, thanks to the efforts of </w:t>
      </w:r>
      <w:r w:rsidR="00D6090D" w:rsidRPr="007B3EC8">
        <w:t>Amnesty’s Hastings and Bexhill team who have asked the</w:t>
      </w:r>
      <w:r w:rsidR="00350AB9" w:rsidRPr="007B3EC8">
        <w:t xml:space="preserve">ir two local MPs to </w:t>
      </w:r>
      <w:r w:rsidR="00917D1F" w:rsidRPr="007B3EC8">
        <w:t xml:space="preserve">raise the issue with the UK Government.  </w:t>
      </w:r>
      <w:r w:rsidR="00DB4C44">
        <w:t xml:space="preserve">Amnesty has published </w:t>
      </w:r>
      <w:hyperlink r:id="rId15" w:tgtFrame="_blank" w:tooltip="https://www.amnesty.org.uk/press-releases/israelopt-fresh-evidence-genocide-satellite-imagery-reveals-total-razing-khuzaa" w:history="1">
        <w:r w:rsidR="00FA0DC3" w:rsidRPr="00FA0DC3">
          <w:rPr>
            <w:rStyle w:val="Hyperlink"/>
          </w:rPr>
          <w:t>fresh evidence of genocide against Palestinians</w:t>
        </w:r>
      </w:hyperlink>
      <w:r w:rsidR="00FA0DC3" w:rsidRPr="00FA0DC3">
        <w:t>, with satellite imagery revealing the </w:t>
      </w:r>
      <w:r w:rsidR="00FA0DC3" w:rsidRPr="00FA0DC3">
        <w:rPr>
          <w:b/>
          <w:bCs/>
        </w:rPr>
        <w:t xml:space="preserve">total razing of </w:t>
      </w:r>
      <w:r w:rsidR="00623027">
        <w:rPr>
          <w:b/>
          <w:bCs/>
        </w:rPr>
        <w:t xml:space="preserve">the town of </w:t>
      </w:r>
      <w:r w:rsidR="00FA0DC3" w:rsidRPr="00FA0DC3">
        <w:rPr>
          <w:b/>
          <w:bCs/>
        </w:rPr>
        <w:t>Khuza'a in southern Gaza</w:t>
      </w:r>
      <w:r w:rsidR="00FA0DC3" w:rsidRPr="00FA0DC3">
        <w:t>.</w:t>
      </w:r>
      <w:r w:rsidR="00F50283">
        <w:t xml:space="preserve"> </w:t>
      </w:r>
      <w:r w:rsidR="00DB4C44">
        <w:t xml:space="preserve"> </w:t>
      </w:r>
      <w:r w:rsidR="00FA0DC3" w:rsidRPr="00FA0DC3">
        <w:t xml:space="preserve">Evidence suggests the destruction is a </w:t>
      </w:r>
      <w:r w:rsidR="00FA0DC3" w:rsidRPr="00630C07">
        <w:rPr>
          <w:b/>
          <w:bCs/>
        </w:rPr>
        <w:t>deliberate campaign by Israeli forces to render the area uninhabitable</w:t>
      </w:r>
      <w:r w:rsidR="00FA0DC3" w:rsidRPr="00FA0DC3">
        <w:t>.</w:t>
      </w:r>
      <w:r w:rsidR="00D74803">
        <w:t>.</w:t>
      </w:r>
      <w:r w:rsidR="00FA0DC3" w:rsidRPr="00FA0DC3">
        <w:t xml:space="preserve"> </w:t>
      </w:r>
    </w:p>
    <w:p w14:paraId="232581C5" w14:textId="17C95D54" w:rsidR="00FA0DC3" w:rsidRDefault="00663722" w:rsidP="00FA0DC3">
      <w:r>
        <w:lastRenderedPageBreak/>
        <w:t>Meanwhile</w:t>
      </w:r>
      <w:r w:rsidR="00671D39">
        <w:t xml:space="preserve"> in the West Bank, </w:t>
      </w:r>
      <w:r w:rsidR="00FA0DC3" w:rsidRPr="00FA0DC3">
        <w:t>the </w:t>
      </w:r>
      <w:hyperlink r:id="rId16" w:history="1">
        <w:r w:rsidR="00FA0DC3" w:rsidRPr="009338B8">
          <w:rPr>
            <w:rStyle w:val="Hyperlink"/>
            <w:b/>
            <w:bCs/>
          </w:rPr>
          <w:t>Israeli military has displaced tens of thousands of Palestinians</w:t>
        </w:r>
      </w:hyperlink>
      <w:r w:rsidR="00FA0DC3" w:rsidRPr="00FA0DC3">
        <w:t> by destroying homes and essential civilian infrastructure in Jenin and Tulkarem refugee camps</w:t>
      </w:r>
      <w:r w:rsidR="00542AD8">
        <w:t xml:space="preserve">, </w:t>
      </w:r>
      <w:r w:rsidR="0000777D" w:rsidRPr="0000777D">
        <w:t xml:space="preserve">part of a wider pattern of unlawful Israeli policies and practices to dispossess, dominate and oppress Palestinians in the West Bank under </w:t>
      </w:r>
      <w:r w:rsidR="0082372A">
        <w:t xml:space="preserve">a </w:t>
      </w:r>
      <w:r w:rsidR="0000777D" w:rsidRPr="0000777D">
        <w:t>ruthless system of apartheid</w:t>
      </w:r>
      <w:r w:rsidR="00D94402">
        <w:t xml:space="preserve">.  </w:t>
      </w:r>
    </w:p>
    <w:p w14:paraId="0E6F809B" w14:textId="3A35A28F" w:rsidR="00AA339C" w:rsidRDefault="00CF520F" w:rsidP="00AA339C">
      <w:pPr>
        <w:rPr>
          <w:b/>
          <w:bCs/>
        </w:rPr>
      </w:pPr>
      <w:r>
        <w:t xml:space="preserve">Amnesty has also condemned </w:t>
      </w:r>
      <w:r w:rsidRPr="00CF520F">
        <w:t>Israel’s </w:t>
      </w:r>
      <w:r w:rsidRPr="00CF520F">
        <w:rPr>
          <w:b/>
          <w:bCs/>
        </w:rPr>
        <w:t>interception of the Gaza Freedom Flotilla's Madleen boat</w:t>
      </w:r>
      <w:r w:rsidR="00706149">
        <w:rPr>
          <w:b/>
          <w:bCs/>
        </w:rPr>
        <w:t xml:space="preserve">, </w:t>
      </w:r>
      <w:r w:rsidR="00706149" w:rsidRPr="00706149">
        <w:t>saying that</w:t>
      </w:r>
      <w:r w:rsidR="00CF402A">
        <w:t>,</w:t>
      </w:r>
      <w:r w:rsidR="00706149" w:rsidRPr="00706149">
        <w:t xml:space="preserve"> by</w:t>
      </w:r>
      <w:r w:rsidR="00706149">
        <w:rPr>
          <w:b/>
          <w:bCs/>
        </w:rPr>
        <w:t xml:space="preserve"> </w:t>
      </w:r>
      <w:r w:rsidR="00AA339C" w:rsidRPr="00AA339C">
        <w:t>flout</w:t>
      </w:r>
      <w:r w:rsidR="008E29FD">
        <w:t>ing</w:t>
      </w:r>
      <w:r w:rsidR="00AA339C" w:rsidRPr="00AA339C">
        <w:t xml:space="preserve"> its legal obligations towards civilians in Gaza</w:t>
      </w:r>
      <w:r w:rsidR="00706149">
        <w:t xml:space="preserve">, Israel has </w:t>
      </w:r>
      <w:r w:rsidR="00AA339C" w:rsidRPr="00AA339C">
        <w:t xml:space="preserve">demonstrated </w:t>
      </w:r>
      <w:hyperlink r:id="rId17" w:history="1">
        <w:r w:rsidR="00AA339C" w:rsidRPr="00802B23">
          <w:rPr>
            <w:rStyle w:val="Hyperlink"/>
            <w:b/>
            <w:bCs/>
          </w:rPr>
          <w:t>its chilling contempt for legally binding orders</w:t>
        </w:r>
      </w:hyperlink>
      <w:r w:rsidR="00AA339C" w:rsidRPr="00AA339C">
        <w:t xml:space="preserve"> of the International Court of Justice.</w:t>
      </w:r>
      <w:r w:rsidR="00151D14">
        <w:t xml:space="preserve">  Amnesty said that the humanitarian mission was itself </w:t>
      </w:r>
      <w:r w:rsidR="00151D14" w:rsidRPr="00151D14">
        <w:rPr>
          <w:b/>
          <w:bCs/>
        </w:rPr>
        <w:t>an indictment of the international community’s failure to put an end to Israel’s inhumane blockad</w:t>
      </w:r>
      <w:r w:rsidR="006668B1">
        <w:rPr>
          <w:b/>
          <w:bCs/>
        </w:rPr>
        <w:t>e.</w:t>
      </w:r>
    </w:p>
    <w:p w14:paraId="22E2D4DC" w14:textId="0E29A9F8" w:rsidR="00C34EC5" w:rsidRPr="00C34EC5" w:rsidRDefault="001C72AA" w:rsidP="00C34EC5">
      <w:r w:rsidRPr="00EF5088">
        <w:t xml:space="preserve">Here in the UK, </w:t>
      </w:r>
      <w:hyperlink r:id="rId18" w:history="1">
        <w:r w:rsidRPr="00672842">
          <w:rPr>
            <w:rStyle w:val="Hyperlink"/>
            <w:b/>
            <w:bCs/>
          </w:rPr>
          <w:t xml:space="preserve">Amnesty has expressed concern over the </w:t>
        </w:r>
        <w:r w:rsidRPr="00672842">
          <w:rPr>
            <w:rStyle w:val="Hyperlink"/>
            <w:b/>
            <w:bCs/>
          </w:rPr>
          <w:t xml:space="preserve">news that </w:t>
        </w:r>
        <w:r w:rsidR="006B39B0" w:rsidRPr="00672842">
          <w:rPr>
            <w:rStyle w:val="Hyperlink"/>
            <w:b/>
            <w:bCs/>
          </w:rPr>
          <w:t xml:space="preserve">Foreign Office staff </w:t>
        </w:r>
        <w:r w:rsidR="006473E6" w:rsidRPr="00672842">
          <w:rPr>
            <w:rStyle w:val="Hyperlink"/>
            <w:b/>
            <w:bCs/>
          </w:rPr>
          <w:t xml:space="preserve"> had been told that they </w:t>
        </w:r>
        <w:r w:rsidRPr="00672842">
          <w:rPr>
            <w:rStyle w:val="Hyperlink"/>
            <w:b/>
            <w:bCs/>
          </w:rPr>
          <w:t>should consider resigning if they disagree</w:t>
        </w:r>
        <w:r w:rsidR="006473E6" w:rsidRPr="00672842">
          <w:rPr>
            <w:rStyle w:val="Hyperlink"/>
            <w:b/>
            <w:bCs/>
          </w:rPr>
          <w:t>d</w:t>
        </w:r>
        <w:r w:rsidRPr="00672842">
          <w:rPr>
            <w:rStyle w:val="Hyperlink"/>
            <w:b/>
            <w:bCs/>
          </w:rPr>
          <w:t xml:space="preserve"> with government policy on Gaza</w:t>
        </w:r>
      </w:hyperlink>
      <w:r w:rsidR="006473E6" w:rsidRPr="00EF5088">
        <w:t xml:space="preserve">.  </w:t>
      </w:r>
      <w:r w:rsidR="00C34EC5" w:rsidRPr="00EF5088">
        <w:t>Amnesty said that staff</w:t>
      </w:r>
      <w:r w:rsidR="005F198E" w:rsidRPr="00EF5088">
        <w:t xml:space="preserve"> were </w:t>
      </w:r>
      <w:r w:rsidR="00C34EC5" w:rsidRPr="00EF5088">
        <w:t xml:space="preserve">raising legitimate human rights concerns about the UK’s role in Gaza </w:t>
      </w:r>
      <w:r w:rsidR="005F198E" w:rsidRPr="00EF5088">
        <w:t xml:space="preserve">and the </w:t>
      </w:r>
      <w:r w:rsidR="00EF5088" w:rsidRPr="00EF5088">
        <w:t xml:space="preserve">Government’s response </w:t>
      </w:r>
      <w:r w:rsidR="00C34EC5" w:rsidRPr="00C34EC5">
        <w:t>sends a chilling message to civil servants</w:t>
      </w:r>
      <w:r w:rsidR="00EF5088" w:rsidRPr="00EF5088">
        <w:t xml:space="preserve">, </w:t>
      </w:r>
      <w:r w:rsidR="00C34EC5" w:rsidRPr="00C34EC5">
        <w:t>and to the wider public</w:t>
      </w:r>
      <w:r w:rsidR="00EF5088" w:rsidRPr="00EF5088">
        <w:t xml:space="preserve">, </w:t>
      </w:r>
      <w:r w:rsidR="00E22ECD">
        <w:t xml:space="preserve">that </w:t>
      </w:r>
      <w:r w:rsidR="00C34EC5" w:rsidRPr="00C34EC5">
        <w:t>principled dissent on matters of international law and human rights is unwelcome in Government.</w:t>
      </w:r>
    </w:p>
    <w:p w14:paraId="17E703D4" w14:textId="516306E7" w:rsidR="00C0609B" w:rsidRDefault="008206F3" w:rsidP="00306185">
      <w:pPr>
        <w:rPr>
          <w:b/>
          <w:bCs/>
        </w:rPr>
      </w:pPr>
      <w:r w:rsidRPr="00284D1E">
        <w:rPr>
          <w:b/>
          <w:bCs/>
        </w:rPr>
        <w:t>SOCIAL INSECURITY</w:t>
      </w:r>
    </w:p>
    <w:p w14:paraId="5A612283" w14:textId="7171C116" w:rsidR="0072702A" w:rsidRPr="0072702A" w:rsidRDefault="0072702A" w:rsidP="0072702A">
      <w:pPr>
        <w:rPr>
          <w:b/>
          <w:bCs/>
        </w:rPr>
      </w:pPr>
      <w:r w:rsidRPr="0072702A">
        <w:rPr>
          <w:b/>
          <w:bCs/>
          <w:noProof/>
        </w:rPr>
        <w:drawing>
          <wp:inline distT="0" distB="0" distL="0" distR="0" wp14:anchorId="0F4EBACE" wp14:editId="37850698">
            <wp:extent cx="2729149" cy="1539240"/>
            <wp:effectExtent l="0" t="0" r="0" b="3810"/>
            <wp:docPr id="1717695090" name="Picture 6" descr="A black background with white text and yellow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95090" name="Picture 6" descr="A black background with white text and yellow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12" cy="154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896D6" w14:textId="35783EAD" w:rsidR="007E6E46" w:rsidRDefault="007E6E46" w:rsidP="00306185">
      <w:r>
        <w:t xml:space="preserve">Following </w:t>
      </w:r>
      <w:r w:rsidR="0028216A">
        <w:t xml:space="preserve">last month’s </w:t>
      </w:r>
      <w:r w:rsidRPr="007E6E46">
        <w:t xml:space="preserve">launch </w:t>
      </w:r>
      <w:r w:rsidR="004131E8">
        <w:t xml:space="preserve">in Manchester </w:t>
      </w:r>
      <w:r>
        <w:t>of Amnesty’s new report</w:t>
      </w:r>
      <w:r w:rsidR="0028216A">
        <w:t xml:space="preserve">, </w:t>
      </w:r>
      <w:hyperlink r:id="rId20" w:history="1">
        <w:r w:rsidRPr="007E6E46">
          <w:rPr>
            <w:rStyle w:val="Hyperlink"/>
          </w:rPr>
          <w:t>Social Insecurity: The Devastating Human Rights Impact of Social Security Failures in the UK</w:t>
        </w:r>
      </w:hyperlink>
      <w:r w:rsidR="0028216A">
        <w:t xml:space="preserve">, we have </w:t>
      </w:r>
      <w:r w:rsidR="0028216A" w:rsidRPr="007B40DF">
        <w:rPr>
          <w:b/>
          <w:bCs/>
        </w:rPr>
        <w:t xml:space="preserve">started to include the issue in the agenda </w:t>
      </w:r>
      <w:r w:rsidR="007B40DF" w:rsidRPr="007B40DF">
        <w:rPr>
          <w:b/>
          <w:bCs/>
        </w:rPr>
        <w:t xml:space="preserve">of </w:t>
      </w:r>
      <w:r w:rsidR="0028216A" w:rsidRPr="007B40DF">
        <w:rPr>
          <w:b/>
          <w:bCs/>
        </w:rPr>
        <w:t>our meetings</w:t>
      </w:r>
      <w:r w:rsidR="007B40DF" w:rsidRPr="007B40DF">
        <w:rPr>
          <w:b/>
          <w:bCs/>
        </w:rPr>
        <w:t xml:space="preserve"> with local MPs</w:t>
      </w:r>
      <w:r w:rsidR="007B40DF">
        <w:t>, starting with Ashford MP, Sojan Joseph – see below</w:t>
      </w:r>
      <w:r w:rsidRPr="007E6E46">
        <w:t xml:space="preserve">.  </w:t>
      </w:r>
      <w:r w:rsidR="00D71C97">
        <w:t xml:space="preserve">You can now </w:t>
      </w:r>
      <w:r w:rsidR="00D71C97" w:rsidRPr="00D71C97">
        <w:rPr>
          <w:b/>
          <w:bCs/>
        </w:rPr>
        <w:t xml:space="preserve">watch a recording of the launch event </w:t>
      </w:r>
      <w:hyperlink r:id="rId21" w:history="1">
        <w:r w:rsidR="00D71C97" w:rsidRPr="00926383">
          <w:rPr>
            <w:rStyle w:val="Hyperlink"/>
            <w:b/>
            <w:bCs/>
          </w:rPr>
          <w:t>here</w:t>
        </w:r>
      </w:hyperlink>
      <w:r w:rsidR="001F331A">
        <w:rPr>
          <w:b/>
          <w:bCs/>
        </w:rPr>
        <w:t xml:space="preserve"> and sign the petition </w:t>
      </w:r>
      <w:hyperlink r:id="rId22" w:history="1">
        <w:r w:rsidR="001F331A" w:rsidRPr="001F331A">
          <w:rPr>
            <w:rStyle w:val="Hyperlink"/>
            <w:b/>
            <w:bCs/>
          </w:rPr>
          <w:t>here</w:t>
        </w:r>
      </w:hyperlink>
      <w:r w:rsidR="001F331A">
        <w:rPr>
          <w:b/>
          <w:bCs/>
        </w:rPr>
        <w:t>.</w:t>
      </w:r>
      <w:r w:rsidR="00D71C97">
        <w:t xml:space="preserve"> </w:t>
      </w:r>
      <w:r w:rsidR="007802E6">
        <w:t xml:space="preserve"> If you would like </w:t>
      </w:r>
      <w:r w:rsidR="007802E6" w:rsidRPr="00284D1E">
        <w:rPr>
          <w:b/>
          <w:bCs/>
        </w:rPr>
        <w:t>advice on raising this issue with your local MP</w:t>
      </w:r>
      <w:r w:rsidR="007802E6">
        <w:t>, please email me</w:t>
      </w:r>
      <w:r w:rsidR="00284D1E">
        <w:t>.</w:t>
      </w:r>
      <w:r w:rsidR="00D71C97">
        <w:t xml:space="preserve"> </w:t>
      </w:r>
    </w:p>
    <w:p w14:paraId="6DC7525F" w14:textId="6A9A2255" w:rsidR="00110AA6" w:rsidRDefault="00110AA6" w:rsidP="00306185">
      <w:pPr>
        <w:rPr>
          <w:b/>
          <w:bCs/>
        </w:rPr>
      </w:pPr>
      <w:r w:rsidRPr="00110AA6">
        <w:rPr>
          <w:b/>
          <w:bCs/>
        </w:rPr>
        <w:t>BUILDING LINKS WITH LOCAL MPs</w:t>
      </w:r>
    </w:p>
    <w:p w14:paraId="0A74D6AF" w14:textId="4D6C2F23" w:rsidR="00732BE8" w:rsidRPr="00732BE8" w:rsidRDefault="00732BE8" w:rsidP="00732BE8">
      <w:r w:rsidRPr="00732BE8">
        <w:rPr>
          <w:noProof/>
        </w:rPr>
        <w:drawing>
          <wp:inline distT="0" distB="0" distL="0" distR="0" wp14:anchorId="4A85CF77" wp14:editId="249B4AFD">
            <wp:extent cx="2682240" cy="1358096"/>
            <wp:effectExtent l="0" t="0" r="3810" b="0"/>
            <wp:docPr id="843847265" name="Picture 10" descr="A large building with towers and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47265" name="Picture 10" descr="A large building with towers and a body of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77" cy="13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8720" w14:textId="6C6774A6" w:rsidR="00110AA6" w:rsidRPr="006D51CE" w:rsidRDefault="00EB39DB" w:rsidP="00306185">
      <w:r w:rsidRPr="006D51CE">
        <w:t>Following last year’s General Election, w</w:t>
      </w:r>
      <w:r w:rsidR="00110AA6" w:rsidRPr="006D51CE">
        <w:t xml:space="preserve">e are </w:t>
      </w:r>
      <w:r w:rsidRPr="006D51CE">
        <w:t>gradually rebuilding links with our local MPs</w:t>
      </w:r>
      <w:r w:rsidR="00642954" w:rsidRPr="006D51CE">
        <w:t>, including th</w:t>
      </w:r>
      <w:r w:rsidR="000E6C6A">
        <w:t>os</w:t>
      </w:r>
      <w:r w:rsidR="00642954" w:rsidRPr="006D51CE">
        <w:t xml:space="preserve">e who were elected to the office for the first time.  On </w:t>
      </w:r>
      <w:r w:rsidR="00341AE9" w:rsidRPr="006D51CE">
        <w:t>6 June, I accompanied</w:t>
      </w:r>
      <w:r w:rsidR="007D0241" w:rsidRPr="006D51CE">
        <w:t xml:space="preserve"> two of our Ashford-based members</w:t>
      </w:r>
      <w:r w:rsidR="00A6365C">
        <w:t>, Tim and</w:t>
      </w:r>
      <w:r w:rsidR="007D0241" w:rsidRPr="006D51CE">
        <w:t xml:space="preserve"> to </w:t>
      </w:r>
      <w:r w:rsidR="007D0241" w:rsidRPr="00491E93">
        <w:rPr>
          <w:b/>
          <w:bCs/>
        </w:rPr>
        <w:t>a meeting with their MP, Sojan Joseph</w:t>
      </w:r>
      <w:r w:rsidR="007D0241" w:rsidRPr="006D51CE">
        <w:t>.  Sojan gave us an hour of his time enabling us to cover three issues in depth</w:t>
      </w:r>
      <w:r w:rsidR="00C3308C">
        <w:t xml:space="preserve">: </w:t>
      </w:r>
      <w:r w:rsidR="003C7397">
        <w:t xml:space="preserve">refugees and asylum, </w:t>
      </w:r>
      <w:r w:rsidR="005A214C">
        <w:t xml:space="preserve">Israel </w:t>
      </w:r>
      <w:r w:rsidR="005A214C">
        <w:lastRenderedPageBreak/>
        <w:t>and the Occupied Palestinian Territories, and social security.</w:t>
      </w:r>
      <w:r w:rsidR="000C455B" w:rsidRPr="006D51CE">
        <w:t xml:space="preserve">  </w:t>
      </w:r>
      <w:r w:rsidR="006A5056" w:rsidRPr="006D51CE">
        <w:t>We raised our concerns about the UK’s policies on all three issues</w:t>
      </w:r>
      <w:r w:rsidR="00973D6F" w:rsidRPr="006D51CE">
        <w:t>,</w:t>
      </w:r>
      <w:r w:rsidR="006A5056" w:rsidRPr="006D51CE">
        <w:t xml:space="preserve"> asked Sojan to relay </w:t>
      </w:r>
      <w:r w:rsidR="00357712">
        <w:t xml:space="preserve">these </w:t>
      </w:r>
      <w:r w:rsidR="006A5056" w:rsidRPr="006D51CE">
        <w:t xml:space="preserve">to the Government and </w:t>
      </w:r>
      <w:r w:rsidR="00973D6F" w:rsidRPr="006D51CE">
        <w:t xml:space="preserve">urged him to speak up for human rights </w:t>
      </w:r>
      <w:r w:rsidR="00181217" w:rsidRPr="006D51CE">
        <w:t xml:space="preserve">in all three areas.  </w:t>
      </w:r>
      <w:r w:rsidR="00181217" w:rsidRPr="00357712">
        <w:rPr>
          <w:b/>
          <w:bCs/>
        </w:rPr>
        <w:t xml:space="preserve">The meeting was constructive and friendly and we have </w:t>
      </w:r>
      <w:r w:rsidR="006D51CE" w:rsidRPr="00357712">
        <w:rPr>
          <w:b/>
          <w:bCs/>
        </w:rPr>
        <w:t>put in a bid for a further meeting in three months’ time</w:t>
      </w:r>
      <w:r w:rsidR="006D51CE" w:rsidRPr="006D51CE">
        <w:t xml:space="preserve">.  </w:t>
      </w:r>
      <w:r w:rsidR="006A5056" w:rsidRPr="006D51CE">
        <w:t xml:space="preserve"> </w:t>
      </w:r>
      <w:r w:rsidR="00E2442C">
        <w:t>As above, if you would like advice on approaching your MP, please email me.</w:t>
      </w:r>
      <w:r w:rsidR="006A5056" w:rsidRPr="006D51CE">
        <w:t xml:space="preserve"> </w:t>
      </w:r>
    </w:p>
    <w:p w14:paraId="0D1011B2" w14:textId="7E4684AE" w:rsidR="004D3D5A" w:rsidRDefault="004D3D5A" w:rsidP="00693DC6">
      <w:pPr>
        <w:rPr>
          <w:b/>
          <w:bCs/>
        </w:rPr>
      </w:pPr>
      <w:r w:rsidRPr="00F977E8">
        <w:rPr>
          <w:b/>
          <w:bCs/>
        </w:rPr>
        <w:t>PRIDE</w:t>
      </w:r>
    </w:p>
    <w:p w14:paraId="13FF2AEB" w14:textId="532FB608" w:rsidR="00827F51" w:rsidRPr="00827F51" w:rsidRDefault="00827F51" w:rsidP="00827F51">
      <w:pPr>
        <w:rPr>
          <w:b/>
          <w:bCs/>
        </w:rPr>
      </w:pPr>
      <w:r w:rsidRPr="00827F51">
        <w:rPr>
          <w:b/>
          <w:bCs/>
          <w:noProof/>
        </w:rPr>
        <w:drawing>
          <wp:inline distT="0" distB="0" distL="0" distR="0" wp14:anchorId="66F9B0C4" wp14:editId="10AFC6A9">
            <wp:extent cx="2467269" cy="1493520"/>
            <wp:effectExtent l="0" t="0" r="9525" b="0"/>
            <wp:docPr id="485760392" name="Picture 4" descr="A group of people holding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0392" name="Picture 4" descr="A group of people holding sig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78" cy="14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C6D3" w14:textId="282CB741" w:rsidR="004D3D5A" w:rsidRDefault="00F0707E" w:rsidP="004D3D5A">
      <w:pPr>
        <w:rPr>
          <w:b/>
          <w:bCs/>
        </w:rPr>
      </w:pPr>
      <w:r>
        <w:t xml:space="preserve">We have had to cancel plans to have a stall at some Kent </w:t>
      </w:r>
      <w:r w:rsidR="006D5AB1">
        <w:t xml:space="preserve">Prides this year, due to a mixture of  high participation </w:t>
      </w:r>
      <w:r w:rsidR="002D38A3">
        <w:t xml:space="preserve">fees and a lack of volunteers to staff the stalls.  However, our participation in </w:t>
      </w:r>
      <w:r w:rsidR="002D38A3" w:rsidRPr="00D54BDA">
        <w:rPr>
          <w:b/>
          <w:bCs/>
        </w:rPr>
        <w:t>Deal Pride</w:t>
      </w:r>
      <w:r w:rsidR="00D54BDA" w:rsidRPr="00D54BDA">
        <w:rPr>
          <w:b/>
          <w:bCs/>
        </w:rPr>
        <w:t xml:space="preserve"> (12 July)</w:t>
      </w:r>
      <w:r w:rsidR="002D38A3">
        <w:t xml:space="preserve"> is confirmed </w:t>
      </w:r>
      <w:r w:rsidR="00D92951">
        <w:t xml:space="preserve">and we expect to participate in </w:t>
      </w:r>
      <w:r w:rsidR="00D92951" w:rsidRPr="00C92E29">
        <w:rPr>
          <w:b/>
          <w:bCs/>
        </w:rPr>
        <w:t>Marg</w:t>
      </w:r>
      <w:r w:rsidR="00AE5B39" w:rsidRPr="00C92E29">
        <w:rPr>
          <w:b/>
          <w:bCs/>
        </w:rPr>
        <w:t>a</w:t>
      </w:r>
      <w:r w:rsidR="00D92951" w:rsidRPr="00C92E29">
        <w:rPr>
          <w:b/>
          <w:bCs/>
        </w:rPr>
        <w:t>t</w:t>
      </w:r>
      <w:r w:rsidR="00AE5B39" w:rsidRPr="00C92E29">
        <w:rPr>
          <w:b/>
          <w:bCs/>
        </w:rPr>
        <w:t>e Pride (</w:t>
      </w:r>
      <w:r w:rsidR="00C92E29" w:rsidRPr="00C92E29">
        <w:rPr>
          <w:b/>
          <w:bCs/>
        </w:rPr>
        <w:t>9 August)</w:t>
      </w:r>
      <w:r w:rsidR="00C92E29">
        <w:rPr>
          <w:b/>
          <w:bCs/>
        </w:rPr>
        <w:t xml:space="preserve">.  </w:t>
      </w:r>
      <w:r w:rsidR="00F51116" w:rsidRPr="00442BAC">
        <w:t xml:space="preserve">We also hope to participate </w:t>
      </w:r>
      <w:r w:rsidR="003306FF" w:rsidRPr="00442BAC">
        <w:t xml:space="preserve">in the Pride events </w:t>
      </w:r>
      <w:r w:rsidR="00E2783E" w:rsidRPr="00442BAC">
        <w:t xml:space="preserve">in </w:t>
      </w:r>
      <w:r w:rsidR="00191AEF">
        <w:rPr>
          <w:b/>
          <w:bCs/>
        </w:rPr>
        <w:t>Folkestone (26 July)</w:t>
      </w:r>
      <w:r w:rsidR="006E72B9">
        <w:rPr>
          <w:b/>
          <w:bCs/>
        </w:rPr>
        <w:t>, Tunbridge Wells (16 August)</w:t>
      </w:r>
      <w:r w:rsidR="00191AEF">
        <w:rPr>
          <w:b/>
          <w:bCs/>
        </w:rPr>
        <w:t xml:space="preserve"> </w:t>
      </w:r>
      <w:r w:rsidR="00191AEF" w:rsidRPr="00E2783E">
        <w:t>and</w:t>
      </w:r>
      <w:r w:rsidR="009158A2">
        <w:rPr>
          <w:b/>
          <w:bCs/>
        </w:rPr>
        <w:t xml:space="preserve"> Dover (23 August)</w:t>
      </w:r>
      <w:r w:rsidR="003306FF">
        <w:rPr>
          <w:b/>
          <w:bCs/>
        </w:rPr>
        <w:t xml:space="preserve">, </w:t>
      </w:r>
      <w:r w:rsidR="003306FF" w:rsidRPr="00D43D32">
        <w:t>subject to cost and enough volunteers being available.</w:t>
      </w:r>
      <w:r w:rsidR="003306FF">
        <w:rPr>
          <w:b/>
          <w:bCs/>
        </w:rPr>
        <w:t xml:space="preserve">  </w:t>
      </w:r>
      <w:r w:rsidR="00E2783E">
        <w:rPr>
          <w:b/>
          <w:bCs/>
        </w:rPr>
        <w:t xml:space="preserve">If you would like to support us in any of these events, please email Mark </w:t>
      </w:r>
      <w:r w:rsidR="00D639B8">
        <w:rPr>
          <w:b/>
          <w:bCs/>
        </w:rPr>
        <w:t xml:space="preserve">at </w:t>
      </w:r>
      <w:hyperlink r:id="rId25" w:history="1">
        <w:r w:rsidR="00F74508" w:rsidRPr="00430860">
          <w:rPr>
            <w:rStyle w:val="Hyperlink"/>
            <w:b/>
            <w:bCs/>
          </w:rPr>
          <w:t>mark.clixby@amnesty.org.uk</w:t>
        </w:r>
      </w:hyperlink>
      <w:r w:rsidR="00D639B8">
        <w:rPr>
          <w:b/>
          <w:bCs/>
        </w:rPr>
        <w:t>.</w:t>
      </w:r>
    </w:p>
    <w:p w14:paraId="09CD6CDB" w14:textId="0F72B564" w:rsidR="001B717E" w:rsidRDefault="001B717E" w:rsidP="004D3D5A">
      <w:pPr>
        <w:rPr>
          <w:b/>
          <w:bCs/>
        </w:rPr>
      </w:pPr>
      <w:r>
        <w:rPr>
          <w:b/>
          <w:bCs/>
        </w:rPr>
        <w:t>ANTI-RACISM AND THE P</w:t>
      </w:r>
      <w:r w:rsidR="008E3FDE">
        <w:rPr>
          <w:b/>
          <w:bCs/>
        </w:rPr>
        <w:t>REVENT DUTY</w:t>
      </w:r>
    </w:p>
    <w:p w14:paraId="0C812DAC" w14:textId="7E808EA4" w:rsidR="009011FE" w:rsidRPr="009011FE" w:rsidRDefault="009011FE" w:rsidP="009011FE">
      <w:pPr>
        <w:rPr>
          <w:b/>
          <w:bCs/>
        </w:rPr>
      </w:pPr>
      <w:r w:rsidRPr="009011FE">
        <w:rPr>
          <w:b/>
          <w:bCs/>
          <w:noProof/>
        </w:rPr>
        <w:drawing>
          <wp:inline distT="0" distB="0" distL="0" distR="0" wp14:anchorId="004259F1" wp14:editId="08B73EE9">
            <wp:extent cx="2726051" cy="1424940"/>
            <wp:effectExtent l="0" t="0" r="0" b="3810"/>
            <wp:docPr id="234202050" name="Picture 12" descr="A group of people holding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02050" name="Picture 12" descr="A group of people holding sig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20" cy="143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9AB7" w14:textId="4CA58392" w:rsidR="001E6580" w:rsidRDefault="001E6580" w:rsidP="004D3D5A">
      <w:r w:rsidRPr="00E556AC">
        <w:t xml:space="preserve">We held our fourth roundtable conversation </w:t>
      </w:r>
      <w:r w:rsidR="00736CC0" w:rsidRPr="00E556AC">
        <w:t xml:space="preserve">in Medway on </w:t>
      </w:r>
      <w:r w:rsidR="00C835B5" w:rsidRPr="00E556AC">
        <w:t xml:space="preserve">4 June.  This series of conversations has been a useful means for </w:t>
      </w:r>
      <w:r w:rsidR="00C835B5" w:rsidRPr="007D003B">
        <w:rPr>
          <w:b/>
          <w:bCs/>
        </w:rPr>
        <w:t xml:space="preserve">raising awareness of Amnesty’s concerns about </w:t>
      </w:r>
      <w:r w:rsidR="00E16D68" w:rsidRPr="007D003B">
        <w:rPr>
          <w:b/>
          <w:bCs/>
        </w:rPr>
        <w:t>the Prevent Duty</w:t>
      </w:r>
      <w:r w:rsidR="00E16D68" w:rsidRPr="00E556AC">
        <w:t xml:space="preserve"> and </w:t>
      </w:r>
      <w:r w:rsidR="00E16D68" w:rsidRPr="007D003B">
        <w:rPr>
          <w:b/>
          <w:bCs/>
        </w:rPr>
        <w:t>learning of the experiences of local people</w:t>
      </w:r>
      <w:r w:rsidR="00E16D68" w:rsidRPr="00E556AC">
        <w:t xml:space="preserve"> who have encountered it in various ways.  </w:t>
      </w:r>
      <w:r w:rsidR="00DF7161">
        <w:t xml:space="preserve"> One thing we discussed was the</w:t>
      </w:r>
      <w:r w:rsidR="004F411B">
        <w:t xml:space="preserve"> </w:t>
      </w:r>
      <w:r w:rsidR="000C2263">
        <w:t>concerns raised by the NGO Rights &amp; Security</w:t>
      </w:r>
      <w:r w:rsidR="00840A77">
        <w:t xml:space="preserve"> International about </w:t>
      </w:r>
      <w:r w:rsidR="00840A77" w:rsidRPr="007D003B">
        <w:rPr>
          <w:b/>
          <w:bCs/>
        </w:rPr>
        <w:t xml:space="preserve">the treatment of autistic people </w:t>
      </w:r>
      <w:r w:rsidR="00056B7C" w:rsidRPr="007D003B">
        <w:rPr>
          <w:b/>
          <w:bCs/>
        </w:rPr>
        <w:t>who are referred to the scheme</w:t>
      </w:r>
      <w:r w:rsidR="00056B7C">
        <w:t>.</w:t>
      </w:r>
    </w:p>
    <w:p w14:paraId="69DC9A5A" w14:textId="7B998685" w:rsidR="007D003B" w:rsidRPr="00BF4905" w:rsidRDefault="007D003B" w:rsidP="004D3D5A">
      <w:pPr>
        <w:rPr>
          <w:b/>
          <w:bCs/>
        </w:rPr>
      </w:pPr>
      <w:r>
        <w:t>We intend to pause these conversations</w:t>
      </w:r>
      <w:r w:rsidR="009A44BB">
        <w:t xml:space="preserve"> pending the government’s anti-terrorism review, which will include a review of the Prevent Duty</w:t>
      </w:r>
      <w:r w:rsidR="00D35FBD">
        <w:t>, with a view to resuming them</w:t>
      </w:r>
      <w:r w:rsidR="00950AFE">
        <w:t xml:space="preserve"> after that.  Meanwhile, </w:t>
      </w:r>
      <w:r w:rsidR="00950AFE" w:rsidRPr="00BF4905">
        <w:rPr>
          <w:b/>
          <w:bCs/>
        </w:rPr>
        <w:t xml:space="preserve">if you have an interest in </w:t>
      </w:r>
      <w:r w:rsidR="007F0C90" w:rsidRPr="00BF4905">
        <w:rPr>
          <w:b/>
          <w:bCs/>
        </w:rPr>
        <w:t>raising awareness of Amnesty’s concerns about the Prevent Duty</w:t>
      </w:r>
      <w:r w:rsidR="00950AFE" w:rsidRPr="00BF4905">
        <w:rPr>
          <w:b/>
          <w:bCs/>
        </w:rPr>
        <w:t xml:space="preserve"> </w:t>
      </w:r>
      <w:r w:rsidR="00BF4905" w:rsidRPr="00BF4905">
        <w:rPr>
          <w:b/>
          <w:bCs/>
        </w:rPr>
        <w:t>in your area, please get in touch</w:t>
      </w:r>
      <w:r w:rsidR="00BF4905">
        <w:rPr>
          <w:b/>
          <w:bCs/>
        </w:rPr>
        <w:t>.</w:t>
      </w:r>
    </w:p>
    <w:p w14:paraId="045091A5" w14:textId="79B7798F" w:rsidR="006F6422" w:rsidRDefault="006F6422" w:rsidP="004D3D5A">
      <w:pPr>
        <w:rPr>
          <w:b/>
          <w:bCs/>
        </w:rPr>
      </w:pPr>
      <w:r>
        <w:rPr>
          <w:b/>
          <w:bCs/>
        </w:rPr>
        <w:t>USA</w:t>
      </w:r>
    </w:p>
    <w:p w14:paraId="589333E1" w14:textId="4AF584C0" w:rsidR="00EB7389" w:rsidRPr="00EB7389" w:rsidRDefault="00EB7389" w:rsidP="00EB7389">
      <w:pPr>
        <w:rPr>
          <w:b/>
          <w:bCs/>
        </w:rPr>
      </w:pPr>
      <w:r w:rsidRPr="00EB7389">
        <w:rPr>
          <w:b/>
          <w:bCs/>
        </w:rPr>
        <w:lastRenderedPageBreak/>
        <w:drawing>
          <wp:inline distT="0" distB="0" distL="0" distR="0" wp14:anchorId="194DCBE1" wp14:editId="6CBC68B5">
            <wp:extent cx="2872740" cy="1388629"/>
            <wp:effectExtent l="0" t="0" r="3810" b="2540"/>
            <wp:docPr id="496398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03" cy="139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2277" w14:textId="2042D36B" w:rsidR="006F6422" w:rsidRPr="006F6422" w:rsidRDefault="006F6422" w:rsidP="004D3D5A">
      <w:r w:rsidRPr="007F5332">
        <w:rPr>
          <w:b/>
          <w:bCs/>
        </w:rPr>
        <w:t>Amnesty</w:t>
      </w:r>
      <w:r w:rsidRPr="007F5332">
        <w:rPr>
          <w:b/>
          <w:bCs/>
        </w:rPr>
        <w:t xml:space="preserve"> has</w:t>
      </w:r>
      <w:r w:rsidRPr="007F5332">
        <w:rPr>
          <w:b/>
          <w:bCs/>
        </w:rPr>
        <w:t> </w:t>
      </w:r>
      <w:hyperlink r:id="rId28" w:tgtFrame="_blank" w:tooltip="https://www.amnesty.org.uk/press-releases/usa-deployment-military-chilling-preview-more-human-rights-violations-come" w:history="1">
        <w:r w:rsidRPr="007F5332">
          <w:rPr>
            <w:rStyle w:val="Hyperlink"/>
            <w:b/>
            <w:bCs/>
          </w:rPr>
          <w:t xml:space="preserve">strongly criticised the </w:t>
        </w:r>
        <w:r w:rsidR="0091554E" w:rsidRPr="007F5332">
          <w:rPr>
            <w:rStyle w:val="Hyperlink"/>
            <w:b/>
            <w:bCs/>
          </w:rPr>
          <w:t xml:space="preserve">US Government’s </w:t>
        </w:r>
        <w:r w:rsidRPr="007F5332">
          <w:rPr>
            <w:rStyle w:val="Hyperlink"/>
            <w:b/>
            <w:bCs/>
          </w:rPr>
          <w:t>militarised response to protests</w:t>
        </w:r>
      </w:hyperlink>
      <w:r w:rsidRPr="006F6422">
        <w:t>, including the deployment of the </w:t>
      </w:r>
      <w:hyperlink r:id="rId29" w:tgtFrame="_blank" w:tooltip="https://www.amnesty.org.uk/press-releases/usa-deployment-national-guard-los-angeles-deeply-alarming" w:history="1">
        <w:r w:rsidRPr="006F6422">
          <w:rPr>
            <w:rStyle w:val="Hyperlink"/>
          </w:rPr>
          <w:t>National Guard</w:t>
        </w:r>
      </w:hyperlink>
      <w:r w:rsidRPr="006F6422">
        <w:t xml:space="preserve"> and the Marines in Los Angeles, as further escalating tensions, stoking fear and suppressing opposition. </w:t>
      </w:r>
      <w:r w:rsidR="0022731E">
        <w:t xml:space="preserve"> </w:t>
      </w:r>
      <w:r w:rsidR="009A3A16">
        <w:t xml:space="preserve">The protests themselves </w:t>
      </w:r>
      <w:r w:rsidR="007F5332">
        <w:t xml:space="preserve">have been described by Amnesty as an </w:t>
      </w:r>
      <w:r w:rsidR="007F5332" w:rsidRPr="007F5332">
        <w:rPr>
          <w:b/>
          <w:bCs/>
        </w:rPr>
        <w:t>urgent outcry against a broader pattern of human rights violations</w:t>
      </w:r>
      <w:r w:rsidR="007F5332" w:rsidRPr="007F5332">
        <w:t>: death and destruction, mass deportations, unlawful detentions, expulsions to dangerous conditions in other countries, suppression of dissent, and the denial of due process. </w:t>
      </w:r>
    </w:p>
    <w:p w14:paraId="4F1C4FE6" w14:textId="55516AA6" w:rsidR="00F74508" w:rsidRDefault="00F74508" w:rsidP="004D3D5A">
      <w:pPr>
        <w:rPr>
          <w:b/>
          <w:bCs/>
        </w:rPr>
      </w:pPr>
      <w:r>
        <w:rPr>
          <w:b/>
          <w:bCs/>
        </w:rPr>
        <w:t>NORTHERN IRELAND</w:t>
      </w:r>
      <w:r w:rsidR="00CB4047">
        <w:rPr>
          <w:b/>
          <w:bCs/>
        </w:rPr>
        <w:t xml:space="preserve"> </w:t>
      </w:r>
      <w:r w:rsidR="00185584">
        <w:rPr>
          <w:b/>
          <w:bCs/>
        </w:rPr>
        <w:t>AND RACISM</w:t>
      </w:r>
    </w:p>
    <w:p w14:paraId="1568195E" w14:textId="41002E11" w:rsidR="000F2498" w:rsidRPr="000F2498" w:rsidRDefault="000F2498" w:rsidP="000F2498">
      <w:pPr>
        <w:rPr>
          <w:b/>
          <w:bCs/>
        </w:rPr>
      </w:pPr>
      <w:r w:rsidRPr="000F2498">
        <w:rPr>
          <w:b/>
          <w:bCs/>
          <w:noProof/>
        </w:rPr>
        <w:drawing>
          <wp:inline distT="0" distB="0" distL="0" distR="0" wp14:anchorId="37BE2A43" wp14:editId="6BEF14D7">
            <wp:extent cx="2546810" cy="1539240"/>
            <wp:effectExtent l="0" t="0" r="6350" b="3810"/>
            <wp:docPr id="901045367" name="Picture 13" descr="A group of men holding a yellow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45367" name="Picture 13" descr="A group of men holding a yellow ba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87" cy="15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C529" w14:textId="314B053B" w:rsidR="009103F0" w:rsidRDefault="00E324EA" w:rsidP="004D3D5A">
      <w:r>
        <w:t xml:space="preserve">Amnesty UK has launched an action to </w:t>
      </w:r>
      <w:r w:rsidRPr="00C41FFC">
        <w:rPr>
          <w:b/>
          <w:bCs/>
        </w:rPr>
        <w:t xml:space="preserve">call on the UK government to take action to protect </w:t>
      </w:r>
      <w:r w:rsidR="009C7D3D" w:rsidRPr="00C41FFC">
        <w:rPr>
          <w:b/>
          <w:bCs/>
        </w:rPr>
        <w:t xml:space="preserve">Northern Ireland </w:t>
      </w:r>
      <w:r w:rsidRPr="00C41FFC">
        <w:rPr>
          <w:b/>
          <w:bCs/>
        </w:rPr>
        <w:t>journalists</w:t>
      </w:r>
      <w:r>
        <w:t xml:space="preserve"> </w:t>
      </w:r>
      <w:r w:rsidR="009C7D3D">
        <w:t>who</w:t>
      </w:r>
      <w:r w:rsidR="00D41284">
        <w:t xml:space="preserve"> are receiving threats and acts of violence</w:t>
      </w:r>
      <w:r w:rsidR="00E933EC">
        <w:t xml:space="preserve"> to try to silence them.  </w:t>
      </w:r>
      <w:r>
        <w:t xml:space="preserve"> </w:t>
      </w:r>
      <w:r w:rsidR="0042609C">
        <w:t xml:space="preserve">According to </w:t>
      </w:r>
      <w:hyperlink r:id="rId31" w:history="1">
        <w:r w:rsidR="0042609C" w:rsidRPr="004B3191">
          <w:rPr>
            <w:rStyle w:val="Hyperlink"/>
          </w:rPr>
          <w:t>Amnesty’s recent report</w:t>
        </w:r>
      </w:hyperlink>
      <w:r w:rsidR="0042609C">
        <w:t xml:space="preserve">, </w:t>
      </w:r>
      <w:r w:rsidR="00784787">
        <w:t>A</w:t>
      </w:r>
      <w:r w:rsidR="00C41FFC" w:rsidRPr="00C41FFC">
        <w:t xml:space="preserve">t least 70 threats and acts of violence - including rape and death threats - have been made against journalists in Northern Ireland since 2019. </w:t>
      </w:r>
      <w:r w:rsidR="0042609C">
        <w:t xml:space="preserve"> </w:t>
      </w:r>
      <w:r w:rsidR="00784787">
        <w:t>M</w:t>
      </w:r>
      <w:r w:rsidR="00C41FFC" w:rsidRPr="00C41FFC">
        <w:t>ost threats come from armed paramilitary groups, yet there have been no related prosecutions.</w:t>
      </w:r>
      <w:r w:rsidR="00784787">
        <w:t xml:space="preserve">  </w:t>
      </w:r>
      <w:r w:rsidR="00784787" w:rsidRPr="00283805">
        <w:rPr>
          <w:b/>
          <w:bCs/>
        </w:rPr>
        <w:t xml:space="preserve">You can </w:t>
      </w:r>
      <w:hyperlink r:id="rId32" w:anchor="client_id=1317924&amp;guid=3099a1df59384d75" w:history="1">
        <w:r w:rsidR="00784787" w:rsidRPr="00283805">
          <w:rPr>
            <w:rStyle w:val="Hyperlink"/>
            <w:b/>
            <w:bCs/>
          </w:rPr>
          <w:t>take action here</w:t>
        </w:r>
      </w:hyperlink>
      <w:r w:rsidR="00784787">
        <w:t>.</w:t>
      </w:r>
    </w:p>
    <w:p w14:paraId="58DD3296" w14:textId="090BBC2C" w:rsidR="00EB2729" w:rsidRDefault="00B05ACE" w:rsidP="004D3D5A">
      <w:r>
        <w:t xml:space="preserve">Following the </w:t>
      </w:r>
      <w:r w:rsidR="00EB2729" w:rsidRPr="009353C4">
        <w:rPr>
          <w:b/>
          <w:bCs/>
        </w:rPr>
        <w:t xml:space="preserve">violent disorder </w:t>
      </w:r>
      <w:r w:rsidRPr="009353C4">
        <w:rPr>
          <w:b/>
          <w:bCs/>
        </w:rPr>
        <w:t>in</w:t>
      </w:r>
      <w:r>
        <w:t xml:space="preserve"> </w:t>
      </w:r>
      <w:r w:rsidR="00EB2729" w:rsidRPr="00EB2729">
        <w:rPr>
          <w:b/>
          <w:bCs/>
        </w:rPr>
        <w:t>Northern Ireland</w:t>
      </w:r>
      <w:r w:rsidR="00EB2729" w:rsidRPr="00EB2729">
        <w:t>, fuelled by racist hatred</w:t>
      </w:r>
      <w:r w:rsidR="005F4913">
        <w:t xml:space="preserve">, </w:t>
      </w:r>
      <w:r w:rsidR="00EB2729" w:rsidRPr="00EB2729">
        <w:t>stoked by disinformation on social media and amplified by politicians who irresponsibly conflate immigration with crime and social issues which affect all communities</w:t>
      </w:r>
      <w:r w:rsidR="005F4913">
        <w:t xml:space="preserve">, </w:t>
      </w:r>
      <w:hyperlink r:id="rId33" w:history="1">
        <w:r w:rsidR="005F4913" w:rsidRPr="004A097C">
          <w:rPr>
            <w:rStyle w:val="Hyperlink"/>
            <w:b/>
            <w:bCs/>
          </w:rPr>
          <w:t xml:space="preserve">Amnesty has called </w:t>
        </w:r>
        <w:r w:rsidR="00997EE0" w:rsidRPr="004A097C">
          <w:rPr>
            <w:rStyle w:val="Hyperlink"/>
            <w:b/>
            <w:bCs/>
          </w:rPr>
          <w:t>for</w:t>
        </w:r>
        <w:r w:rsidR="004F716D" w:rsidRPr="004A097C">
          <w:rPr>
            <w:rStyle w:val="Hyperlink"/>
            <w:b/>
            <w:bCs/>
          </w:rPr>
          <w:t xml:space="preserve"> politicians to speak truthfully about immigration</w:t>
        </w:r>
      </w:hyperlink>
      <w:r w:rsidR="004F716D">
        <w:t xml:space="preserve">, </w:t>
      </w:r>
      <w:r w:rsidR="00EB2729" w:rsidRPr="00EB2729">
        <w:t xml:space="preserve">not echo false claims on social media. </w:t>
      </w:r>
    </w:p>
    <w:p w14:paraId="11782735" w14:textId="77777777" w:rsidR="001970FD" w:rsidRPr="00700A42" w:rsidRDefault="001970FD" w:rsidP="001970FD">
      <w:pPr>
        <w:rPr>
          <w:b/>
          <w:bCs/>
        </w:rPr>
      </w:pPr>
      <w:r w:rsidRPr="00700A42">
        <w:rPr>
          <w:b/>
          <w:bCs/>
        </w:rPr>
        <w:t>ALAA ABD EL-FATTAH</w:t>
      </w:r>
    </w:p>
    <w:p w14:paraId="05315641" w14:textId="476D533F" w:rsidR="00217CB2" w:rsidRPr="00217CB2" w:rsidRDefault="00217CB2" w:rsidP="00217CB2">
      <w:r w:rsidRPr="00217CB2">
        <w:rPr>
          <w:noProof/>
        </w:rPr>
        <w:lastRenderedPageBreak/>
        <w:drawing>
          <wp:inline distT="0" distB="0" distL="0" distR="0" wp14:anchorId="7A7F6ACE" wp14:editId="31C46B54">
            <wp:extent cx="2586990" cy="1920240"/>
            <wp:effectExtent l="0" t="0" r="3810" b="3810"/>
            <wp:docPr id="1512397264" name="Picture 11" descr="A person with curly hair and beard wearing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97264" name="Picture 11" descr="A person with curly hair and beard wearing gla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80" cy="192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D8B9" w14:textId="2FD5D92B" w:rsidR="001970FD" w:rsidRDefault="001970FD" w:rsidP="001970FD">
      <w:r>
        <w:t xml:space="preserve">In a landmark decision, the United Nations’ Working Group on Arbitrary Detention (UNWGAD), a panel of independent human rights experts that investigates cases of arbitrary arrest and detention, has found that </w:t>
      </w:r>
      <w:r w:rsidRPr="00A64714">
        <w:rPr>
          <w:b/>
          <w:bCs/>
        </w:rPr>
        <w:t>British-Egyptian writer Alaa Abd el-Fattah is arbitrarily detained</w:t>
      </w:r>
      <w:r>
        <w:t xml:space="preserve"> in Egypt and that Egyptian authorities </w:t>
      </w:r>
      <w:r w:rsidRPr="00A64714">
        <w:rPr>
          <w:b/>
          <w:bCs/>
        </w:rPr>
        <w:t>therefore have an obligation to release him immediately</w:t>
      </w:r>
      <w:r>
        <w:t xml:space="preserve"> under international law.  </w:t>
      </w:r>
      <w:r w:rsidRPr="00DE4AFE">
        <w:rPr>
          <w:b/>
          <w:bCs/>
        </w:rPr>
        <w:t xml:space="preserve">You can </w:t>
      </w:r>
      <w:hyperlink r:id="rId35" w:history="1">
        <w:r w:rsidRPr="00DE4AFE">
          <w:rPr>
            <w:rStyle w:val="Hyperlink"/>
            <w:b/>
            <w:bCs/>
          </w:rPr>
          <w:t>read the full UNWGAD report here</w:t>
        </w:r>
      </w:hyperlink>
      <w:r>
        <w:t>.</w:t>
      </w:r>
    </w:p>
    <w:p w14:paraId="2EFBAF09" w14:textId="4B3D3B41" w:rsidR="007B41B6" w:rsidRDefault="005C25AB" w:rsidP="007B41B6">
      <w:pPr>
        <w:rPr>
          <w:b/>
          <w:bCs/>
        </w:rPr>
      </w:pPr>
      <w:r w:rsidRPr="005C25AB">
        <w:rPr>
          <w:b/>
          <w:bCs/>
        </w:rPr>
        <w:t>A</w:t>
      </w:r>
      <w:r w:rsidR="005553E7" w:rsidRPr="005C25AB">
        <w:rPr>
          <w:b/>
          <w:bCs/>
        </w:rPr>
        <w:t>GM / NATIONAL CONFERENCE</w:t>
      </w:r>
      <w:r w:rsidR="00195F16" w:rsidRPr="005C25AB">
        <w:rPr>
          <w:b/>
          <w:bCs/>
        </w:rPr>
        <w:t xml:space="preserve"> (</w:t>
      </w:r>
      <w:r w:rsidR="00D362C3">
        <w:rPr>
          <w:b/>
          <w:bCs/>
        </w:rPr>
        <w:t xml:space="preserve">OR </w:t>
      </w:r>
      <w:r w:rsidR="00195F16" w:rsidRPr="005C25AB">
        <w:rPr>
          <w:b/>
          <w:bCs/>
        </w:rPr>
        <w:t>THE AMPLIFY SUMMIT)</w:t>
      </w:r>
    </w:p>
    <w:p w14:paraId="197F93A8" w14:textId="132020DE" w:rsidR="000074A2" w:rsidRPr="000074A2" w:rsidRDefault="000074A2" w:rsidP="000074A2">
      <w:pPr>
        <w:rPr>
          <w:b/>
          <w:bCs/>
        </w:rPr>
      </w:pPr>
      <w:r w:rsidRPr="000074A2">
        <w:rPr>
          <w:b/>
          <w:bCs/>
          <w:noProof/>
        </w:rPr>
        <w:drawing>
          <wp:inline distT="0" distB="0" distL="0" distR="0" wp14:anchorId="7386E802" wp14:editId="16675740">
            <wp:extent cx="2701934" cy="1257300"/>
            <wp:effectExtent l="0" t="0" r="3175" b="0"/>
            <wp:docPr id="457567868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67868" name="Picture 3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21" cy="126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86AF4" w14:textId="3835FC66" w:rsidR="0077639E" w:rsidRDefault="00195F16" w:rsidP="0077639E">
      <w:r w:rsidRPr="005C25AB">
        <w:rPr>
          <w:b/>
          <w:bCs/>
        </w:rPr>
        <w:t xml:space="preserve">There is still time to </w:t>
      </w:r>
      <w:r w:rsidR="0077639E" w:rsidRPr="005C25AB">
        <w:rPr>
          <w:b/>
          <w:bCs/>
        </w:rPr>
        <w:t>book your ticket for the A</w:t>
      </w:r>
      <w:r w:rsidRPr="005C25AB">
        <w:rPr>
          <w:b/>
          <w:bCs/>
        </w:rPr>
        <w:t xml:space="preserve">mplify </w:t>
      </w:r>
      <w:r w:rsidR="0077639E" w:rsidRPr="005C25AB">
        <w:rPr>
          <w:b/>
          <w:bCs/>
        </w:rPr>
        <w:t>S</w:t>
      </w:r>
      <w:r w:rsidRPr="005C25AB">
        <w:rPr>
          <w:b/>
          <w:bCs/>
        </w:rPr>
        <w:t xml:space="preserve">ummit on </w:t>
      </w:r>
      <w:r w:rsidR="0077639E" w:rsidRPr="005C25AB">
        <w:rPr>
          <w:b/>
          <w:bCs/>
        </w:rPr>
        <w:t xml:space="preserve">5 &amp; 6 July </w:t>
      </w:r>
      <w:r w:rsidR="006A1358" w:rsidRPr="005C25AB">
        <w:rPr>
          <w:b/>
          <w:bCs/>
        </w:rPr>
        <w:t xml:space="preserve">at the </w:t>
      </w:r>
      <w:r w:rsidR="0077639E" w:rsidRPr="005C25AB">
        <w:rPr>
          <w:b/>
          <w:bCs/>
        </w:rPr>
        <w:t>University of Warwick</w:t>
      </w:r>
      <w:r w:rsidR="006A1358">
        <w:t xml:space="preserve">.  </w:t>
      </w:r>
      <w:r w:rsidR="0077639E">
        <w:t xml:space="preserve">The event combines AIUK’s Annual General Meeting and a host of workshops, opportunities to meet other activists,  learn about key campaigns and time to celebrate our achievements as a movement. </w:t>
      </w:r>
      <w:r w:rsidR="008D439A">
        <w:t xml:space="preserve"> </w:t>
      </w:r>
      <w:r w:rsidR="0077639E">
        <w:t>Attendance is free for all members and activists</w:t>
      </w:r>
      <w:r w:rsidR="00D362C3">
        <w:t>, but t</w:t>
      </w:r>
      <w:r w:rsidR="00766CBA">
        <w:t xml:space="preserve">he deadline for booking accommodation </w:t>
      </w:r>
      <w:r w:rsidR="00AD4FB8">
        <w:t>at</w:t>
      </w:r>
      <w:r w:rsidR="00766CBA">
        <w:t xml:space="preserve"> the university has passed</w:t>
      </w:r>
      <w:r w:rsidR="00FE7D3D">
        <w:t xml:space="preserve">.  </w:t>
      </w:r>
      <w:r w:rsidR="0077639E" w:rsidRPr="005C25AB">
        <w:rPr>
          <w:b/>
          <w:bCs/>
        </w:rPr>
        <w:t xml:space="preserve">To book your ticket for the event, and view the event FAQs, please head to </w:t>
      </w:r>
      <w:hyperlink r:id="rId37" w:history="1">
        <w:r w:rsidR="0077639E" w:rsidRPr="005C25AB">
          <w:rPr>
            <w:rStyle w:val="Hyperlink"/>
            <w:b/>
            <w:bCs/>
          </w:rPr>
          <w:t>Eventbrite</w:t>
        </w:r>
      </w:hyperlink>
      <w:r w:rsidR="0077639E">
        <w:t>.</w:t>
      </w:r>
    </w:p>
    <w:p w14:paraId="43868ACF" w14:textId="5E2F6DBB" w:rsidR="007F41CD" w:rsidRPr="007F41CD" w:rsidRDefault="00D60C8E" w:rsidP="007F41C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3E41D0" wp14:editId="1AA554AD">
            <wp:extent cx="2286000" cy="963295"/>
            <wp:effectExtent l="0" t="0" r="0" b="8255"/>
            <wp:docPr id="19795461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FD740" w14:textId="3AC05BB2" w:rsidR="009E71E5" w:rsidRDefault="009E71E5" w:rsidP="009E71E5">
      <w:pPr>
        <w:rPr>
          <w:b/>
          <w:bCs/>
        </w:rPr>
      </w:pPr>
      <w:r w:rsidRPr="009E71E5">
        <w:rPr>
          <w:b/>
          <w:bCs/>
        </w:rPr>
        <w:t xml:space="preserve">Tuesday </w:t>
      </w:r>
      <w:r w:rsidR="00820F94">
        <w:rPr>
          <w:b/>
          <w:bCs/>
        </w:rPr>
        <w:t xml:space="preserve">16 June </w:t>
      </w:r>
      <w:r w:rsidRPr="009E71E5">
        <w:rPr>
          <w:b/>
          <w:bCs/>
        </w:rPr>
        <w:t>at 7:30pm to 8:30pm.  Kent Network online speaker meeting</w:t>
      </w:r>
      <w:r w:rsidR="00400E7B">
        <w:rPr>
          <w:b/>
          <w:bCs/>
        </w:rPr>
        <w:t xml:space="preserve">: </w:t>
      </w:r>
      <w:r w:rsidR="00AF1030">
        <w:rPr>
          <w:b/>
          <w:bCs/>
        </w:rPr>
        <w:t xml:space="preserve">Colin Parker of </w:t>
      </w:r>
      <w:r w:rsidR="0044591D">
        <w:rPr>
          <w:b/>
          <w:bCs/>
        </w:rPr>
        <w:t>Refugee Action</w:t>
      </w:r>
      <w:r w:rsidR="00C22FD8">
        <w:rPr>
          <w:b/>
          <w:bCs/>
        </w:rPr>
        <w:t xml:space="preserve">.  </w:t>
      </w:r>
      <w:r w:rsidRPr="009E71E5">
        <w:rPr>
          <w:b/>
          <w:bCs/>
        </w:rPr>
        <w:t>Email </w:t>
      </w:r>
      <w:hyperlink r:id="rId39" w:tooltip="mailto:mark.clixby@amnesty.org.uk" w:history="1">
        <w:r w:rsidRPr="009E71E5">
          <w:rPr>
            <w:rStyle w:val="Hyperlink"/>
            <w:b/>
            <w:bCs/>
          </w:rPr>
          <w:t>mark.clixby@amnesty.org.uk</w:t>
        </w:r>
      </w:hyperlink>
      <w:r w:rsidRPr="009E71E5">
        <w:rPr>
          <w:b/>
          <w:bCs/>
          <w:u w:val="single"/>
        </w:rPr>
        <w:t> </w:t>
      </w:r>
      <w:r w:rsidRPr="009E71E5">
        <w:rPr>
          <w:b/>
          <w:bCs/>
        </w:rPr>
        <w:t>for a link.</w:t>
      </w:r>
    </w:p>
    <w:p w14:paraId="05DA5E5E" w14:textId="77777777" w:rsidR="00A3740B" w:rsidRPr="00A3740B" w:rsidRDefault="00A3740B" w:rsidP="00A3740B">
      <w:pPr>
        <w:rPr>
          <w:b/>
          <w:bCs/>
        </w:rPr>
      </w:pPr>
      <w:bookmarkStart w:id="0" w:name="_Hlk198237103"/>
      <w:r w:rsidRPr="00A3740B">
        <w:rPr>
          <w:b/>
          <w:bCs/>
        </w:rPr>
        <w:t xml:space="preserve">Wednesday 2 July at 1pm to 3pm.  Monthly Guantanamo vigil outside Houses of Parliament.  Email </w:t>
      </w:r>
      <w:hyperlink r:id="rId40" w:history="1">
        <w:r w:rsidRPr="00A3740B">
          <w:rPr>
            <w:rStyle w:val="Hyperlink"/>
            <w:b/>
            <w:bCs/>
          </w:rPr>
          <w:t>mark.clixby@amnesty.org.uk</w:t>
        </w:r>
      </w:hyperlink>
      <w:r w:rsidRPr="00A3740B">
        <w:rPr>
          <w:b/>
          <w:bCs/>
        </w:rPr>
        <w:t xml:space="preserve"> for details.</w:t>
      </w:r>
    </w:p>
    <w:bookmarkEnd w:id="0"/>
    <w:p w14:paraId="12CEA48E" w14:textId="2BD77AAA" w:rsidR="00B524B1" w:rsidRDefault="00B524B1" w:rsidP="00B524B1">
      <w:pPr>
        <w:rPr>
          <w:b/>
          <w:bCs/>
        </w:rPr>
      </w:pPr>
      <w:r w:rsidRPr="00B524B1">
        <w:rPr>
          <w:b/>
          <w:bCs/>
        </w:rPr>
        <w:t xml:space="preserve">Monday </w:t>
      </w:r>
      <w:r w:rsidR="00940E52">
        <w:rPr>
          <w:b/>
          <w:bCs/>
        </w:rPr>
        <w:t xml:space="preserve">7 July </w:t>
      </w:r>
      <w:r w:rsidRPr="00B524B1">
        <w:rPr>
          <w:b/>
          <w:bCs/>
        </w:rPr>
        <w:t>at 7:30pm</w:t>
      </w:r>
      <w:r>
        <w:rPr>
          <w:b/>
          <w:bCs/>
        </w:rPr>
        <w:t xml:space="preserve"> to 9:00pm</w:t>
      </w:r>
      <w:r w:rsidRPr="00B524B1">
        <w:rPr>
          <w:b/>
          <w:bCs/>
        </w:rPr>
        <w:t>.  Maidstone, Medway and Swale Group meeting at Maidstone Community Support Centre, 39-48 Marsham Street, Maidstone, ME14 1HH</w:t>
      </w:r>
      <w:r w:rsidR="00940E52">
        <w:rPr>
          <w:b/>
          <w:bCs/>
        </w:rPr>
        <w:t>, and online</w:t>
      </w:r>
      <w:r w:rsidRPr="00B524B1">
        <w:rPr>
          <w:b/>
          <w:bCs/>
        </w:rPr>
        <w:t>.  Email </w:t>
      </w:r>
      <w:hyperlink r:id="rId41" w:tooltip="mailto:mmands.amnestygroup@gmail.com" w:history="1">
        <w:r w:rsidRPr="00B524B1">
          <w:rPr>
            <w:rStyle w:val="Hyperlink"/>
            <w:b/>
            <w:bCs/>
          </w:rPr>
          <w:t>mmands.amnestygroup@gmail.com</w:t>
        </w:r>
      </w:hyperlink>
      <w:r w:rsidRPr="00B524B1">
        <w:rPr>
          <w:b/>
          <w:bCs/>
        </w:rPr>
        <w:t> for details</w:t>
      </w:r>
      <w:r w:rsidR="00447945">
        <w:rPr>
          <w:b/>
          <w:bCs/>
        </w:rPr>
        <w:t xml:space="preserve"> or for a link</w:t>
      </w:r>
      <w:r w:rsidRPr="00B524B1">
        <w:rPr>
          <w:b/>
          <w:bCs/>
        </w:rPr>
        <w:t>.</w:t>
      </w:r>
    </w:p>
    <w:p w14:paraId="1BFC0512" w14:textId="607EC267" w:rsidR="00DE3697" w:rsidRDefault="009F519E" w:rsidP="00B524B1">
      <w:pPr>
        <w:rPr>
          <w:b/>
          <w:bCs/>
        </w:rPr>
      </w:pPr>
      <w:r>
        <w:rPr>
          <w:b/>
          <w:bCs/>
        </w:rPr>
        <w:lastRenderedPageBreak/>
        <w:t xml:space="preserve">Saturday 21 June.  Stall </w:t>
      </w:r>
      <w:r w:rsidR="00FF74B4">
        <w:rPr>
          <w:b/>
          <w:bCs/>
        </w:rPr>
        <w:t xml:space="preserve">at </w:t>
      </w:r>
      <w:r>
        <w:rPr>
          <w:b/>
          <w:bCs/>
        </w:rPr>
        <w:t>Dover</w:t>
      </w:r>
      <w:r w:rsidR="00FF74B4">
        <w:rPr>
          <w:b/>
          <w:bCs/>
        </w:rPr>
        <w:t xml:space="preserve"> Multicultural Festival.  </w:t>
      </w:r>
      <w:r w:rsidR="00A37642">
        <w:rPr>
          <w:b/>
          <w:bCs/>
        </w:rPr>
        <w:t>For details, email Mar</w:t>
      </w:r>
      <w:r w:rsidR="00387330">
        <w:rPr>
          <w:b/>
          <w:bCs/>
        </w:rPr>
        <w:t>tin</w:t>
      </w:r>
      <w:r w:rsidR="00A37642">
        <w:rPr>
          <w:b/>
          <w:bCs/>
        </w:rPr>
        <w:t xml:space="preserve"> at </w:t>
      </w:r>
      <w:hyperlink r:id="rId42" w:history="1">
        <w:r w:rsidR="00C01D89" w:rsidRPr="000569D4">
          <w:rPr>
            <w:rStyle w:val="Hyperlink"/>
            <w:b/>
            <w:bCs/>
          </w:rPr>
          <w:t>martin3769@hotmail.com</w:t>
        </w:r>
      </w:hyperlink>
      <w:r w:rsidR="00C01D89">
        <w:rPr>
          <w:b/>
          <w:bCs/>
        </w:rPr>
        <w:t xml:space="preserve">. </w:t>
      </w:r>
      <w:r w:rsidR="00DE3697">
        <w:rPr>
          <w:b/>
          <w:bCs/>
        </w:rPr>
        <w:t xml:space="preserve"> </w:t>
      </w:r>
    </w:p>
    <w:p w14:paraId="6BD57BC2" w14:textId="59821901" w:rsidR="007F41CD" w:rsidRDefault="00A37178" w:rsidP="007F41CD">
      <w:pPr>
        <w:rPr>
          <w:b/>
          <w:bCs/>
        </w:rPr>
      </w:pPr>
      <w:bookmarkStart w:id="1" w:name="_Hlk198046096"/>
      <w:r>
        <w:rPr>
          <w:b/>
          <w:bCs/>
        </w:rPr>
        <w:t xml:space="preserve">Wednesday </w:t>
      </w:r>
      <w:r w:rsidR="00B524B1">
        <w:rPr>
          <w:b/>
          <w:bCs/>
        </w:rPr>
        <w:t>2</w:t>
      </w:r>
      <w:r w:rsidR="007F41CD" w:rsidRPr="007F41CD">
        <w:rPr>
          <w:b/>
          <w:bCs/>
        </w:rPr>
        <w:t>5 June 7:00pm - 8:30pm -  Central England Network Online Event:</w:t>
      </w:r>
      <w:r w:rsidR="0009412A">
        <w:rPr>
          <w:b/>
          <w:bCs/>
        </w:rPr>
        <w:t xml:space="preserve"> </w:t>
      </w:r>
      <w:r w:rsidR="007F41CD" w:rsidRPr="007F41CD">
        <w:rPr>
          <w:b/>
          <w:bCs/>
        </w:rPr>
        <w:t>"Immigration Detention in the UK:</w:t>
      </w:r>
      <w:r w:rsidR="0009412A">
        <w:rPr>
          <w:b/>
          <w:bCs/>
        </w:rPr>
        <w:t xml:space="preserve"> </w:t>
      </w:r>
      <w:r w:rsidR="007F41CD" w:rsidRPr="007F41CD">
        <w:rPr>
          <w:b/>
          <w:bCs/>
        </w:rPr>
        <w:t xml:space="preserve">what’s going on?”      </w:t>
      </w:r>
      <w:hyperlink r:id="rId43" w:anchor="/registration" w:history="1">
        <w:r w:rsidR="007F41CD" w:rsidRPr="00762BC0">
          <w:rPr>
            <w:rStyle w:val="Hyperlink"/>
            <w:b/>
            <w:bCs/>
          </w:rPr>
          <w:t>Register here</w:t>
        </w:r>
      </w:hyperlink>
    </w:p>
    <w:bookmarkEnd w:id="1"/>
    <w:p w14:paraId="682032AC" w14:textId="77777777" w:rsidR="00E94210" w:rsidRDefault="00E94210" w:rsidP="00E94210">
      <w:pPr>
        <w:rPr>
          <w:b/>
          <w:bCs/>
        </w:rPr>
      </w:pPr>
      <w:r w:rsidRPr="00E94210">
        <w:rPr>
          <w:b/>
          <w:bCs/>
        </w:rPr>
        <w:t>Saturday 5 July to Sunday 6 July.  Amnesty UK National Conference and AGM at Warwick University.   </w:t>
      </w:r>
      <w:hyperlink r:id="rId44" w:tgtFrame="_blank" w:tooltip="https://www.eventbrite.co.uk/e/amnesty-amplify-summit-agm-national-conference-registration-1234724587479?aff=LGM" w:history="1">
        <w:r w:rsidRPr="00E94210">
          <w:rPr>
            <w:rStyle w:val="Hyperlink"/>
            <w:b/>
            <w:bCs/>
          </w:rPr>
          <w:t>Tickets here</w:t>
        </w:r>
      </w:hyperlink>
      <w:r w:rsidRPr="00E94210">
        <w:rPr>
          <w:b/>
          <w:bCs/>
        </w:rPr>
        <w:t>. </w:t>
      </w:r>
    </w:p>
    <w:p w14:paraId="48711FDF" w14:textId="77777777" w:rsidR="00F879CC" w:rsidRDefault="009435A1" w:rsidP="00E94210">
      <w:pPr>
        <w:rPr>
          <w:b/>
          <w:bCs/>
        </w:rPr>
      </w:pPr>
      <w:r>
        <w:rPr>
          <w:b/>
          <w:bCs/>
        </w:rPr>
        <w:t>Saturday 12 July at 10:30am to 5:00pm</w:t>
      </w:r>
      <w:r w:rsidR="005B624F">
        <w:rPr>
          <w:b/>
          <w:bCs/>
        </w:rPr>
        <w:t xml:space="preserve">.  Medway Walk for Peace.  Email </w:t>
      </w:r>
      <w:hyperlink r:id="rId45" w:history="1">
        <w:r w:rsidR="00F879CC" w:rsidRPr="00D85E2B">
          <w:rPr>
            <w:rStyle w:val="Hyperlink"/>
            <w:b/>
            <w:bCs/>
          </w:rPr>
          <w:t>graham.minter@amnesty.org.uk</w:t>
        </w:r>
      </w:hyperlink>
      <w:r w:rsidR="00F879CC">
        <w:rPr>
          <w:b/>
          <w:bCs/>
        </w:rPr>
        <w:t xml:space="preserve"> for details.</w:t>
      </w:r>
    </w:p>
    <w:p w14:paraId="301D3CEA" w14:textId="77777777" w:rsidR="00F879CC" w:rsidRDefault="00F879CC" w:rsidP="00E94210">
      <w:pPr>
        <w:rPr>
          <w:b/>
          <w:bCs/>
        </w:rPr>
      </w:pPr>
      <w:r>
        <w:rPr>
          <w:b/>
          <w:bCs/>
        </w:rPr>
        <w:t xml:space="preserve">Saturday 12 July.  Deal Pride.  Email </w:t>
      </w:r>
      <w:hyperlink r:id="rId46" w:history="1">
        <w:r w:rsidRPr="00D85E2B">
          <w:rPr>
            <w:rStyle w:val="Hyperlink"/>
            <w:b/>
            <w:bCs/>
          </w:rPr>
          <w:t>mark.clixby@amnesty.org.uk</w:t>
        </w:r>
      </w:hyperlink>
      <w:r>
        <w:rPr>
          <w:b/>
          <w:bCs/>
        </w:rPr>
        <w:t xml:space="preserve"> for details.</w:t>
      </w:r>
    </w:p>
    <w:p w14:paraId="19279483" w14:textId="77777777" w:rsidR="00B569D6" w:rsidRDefault="00EF730F" w:rsidP="00510038">
      <w:pPr>
        <w:rPr>
          <w:b/>
          <w:bCs/>
        </w:rPr>
      </w:pPr>
      <w:r>
        <w:rPr>
          <w:b/>
          <w:bCs/>
        </w:rPr>
        <w:t xml:space="preserve">Saturday 26 July.  Folkestone Pride.  Email </w:t>
      </w:r>
      <w:hyperlink r:id="rId47" w:history="1">
        <w:r w:rsidRPr="00D85E2B">
          <w:rPr>
            <w:rStyle w:val="Hyperlink"/>
            <w:b/>
            <w:bCs/>
          </w:rPr>
          <w:t>mark.clixby@amnesty.org.uk</w:t>
        </w:r>
      </w:hyperlink>
      <w:r>
        <w:rPr>
          <w:b/>
          <w:bCs/>
        </w:rPr>
        <w:t xml:space="preserve"> for details.</w:t>
      </w:r>
    </w:p>
    <w:p w14:paraId="28F3F9A1" w14:textId="77777777" w:rsidR="00B569D6" w:rsidRDefault="00B569D6" w:rsidP="00510038">
      <w:pPr>
        <w:rPr>
          <w:b/>
          <w:bCs/>
        </w:rPr>
      </w:pPr>
    </w:p>
    <w:p w14:paraId="4CA88323" w14:textId="77777777" w:rsidR="00510038" w:rsidRPr="00510038" w:rsidRDefault="00510038" w:rsidP="00510038">
      <w:r w:rsidRPr="00510038">
        <w:t>All the best</w:t>
      </w:r>
    </w:p>
    <w:p w14:paraId="53617AC5" w14:textId="516085FA" w:rsidR="004561A4" w:rsidRDefault="00510038">
      <w:r w:rsidRPr="00510038">
        <w:t>Graham</w:t>
      </w:r>
    </w:p>
    <w:sectPr w:rsidR="0045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5456"/>
    <w:multiLevelType w:val="hybridMultilevel"/>
    <w:tmpl w:val="8128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1F6A"/>
    <w:multiLevelType w:val="hybridMultilevel"/>
    <w:tmpl w:val="A496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127E"/>
    <w:multiLevelType w:val="multilevel"/>
    <w:tmpl w:val="4BD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10957"/>
    <w:multiLevelType w:val="hybridMultilevel"/>
    <w:tmpl w:val="1E64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4B58"/>
    <w:multiLevelType w:val="hybridMultilevel"/>
    <w:tmpl w:val="5E6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05EF5"/>
    <w:multiLevelType w:val="multilevel"/>
    <w:tmpl w:val="7394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042961">
    <w:abstractNumId w:val="5"/>
  </w:num>
  <w:num w:numId="2" w16cid:durableId="16781906">
    <w:abstractNumId w:val="2"/>
  </w:num>
  <w:num w:numId="3" w16cid:durableId="140970308">
    <w:abstractNumId w:val="3"/>
  </w:num>
  <w:num w:numId="4" w16cid:durableId="1850371293">
    <w:abstractNumId w:val="4"/>
  </w:num>
  <w:num w:numId="5" w16cid:durableId="1427729402">
    <w:abstractNumId w:val="1"/>
  </w:num>
  <w:num w:numId="6" w16cid:durableId="19805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38"/>
    <w:rsid w:val="000008D4"/>
    <w:rsid w:val="00001D06"/>
    <w:rsid w:val="000074A2"/>
    <w:rsid w:val="0000777D"/>
    <w:rsid w:val="000123F8"/>
    <w:rsid w:val="00014B1B"/>
    <w:rsid w:val="00016A79"/>
    <w:rsid w:val="00026E57"/>
    <w:rsid w:val="00027B74"/>
    <w:rsid w:val="000413A0"/>
    <w:rsid w:val="00056B7C"/>
    <w:rsid w:val="00060092"/>
    <w:rsid w:val="000609F2"/>
    <w:rsid w:val="000670B5"/>
    <w:rsid w:val="00067BC2"/>
    <w:rsid w:val="00071030"/>
    <w:rsid w:val="000765F1"/>
    <w:rsid w:val="00082DD3"/>
    <w:rsid w:val="00083A85"/>
    <w:rsid w:val="000856ED"/>
    <w:rsid w:val="0009412A"/>
    <w:rsid w:val="00096BA3"/>
    <w:rsid w:val="000B5205"/>
    <w:rsid w:val="000C2263"/>
    <w:rsid w:val="000C2470"/>
    <w:rsid w:val="000C3A5C"/>
    <w:rsid w:val="000C455B"/>
    <w:rsid w:val="000C66E0"/>
    <w:rsid w:val="000C74EA"/>
    <w:rsid w:val="000D53A4"/>
    <w:rsid w:val="000D79B6"/>
    <w:rsid w:val="000E106B"/>
    <w:rsid w:val="000E2D66"/>
    <w:rsid w:val="000E55C9"/>
    <w:rsid w:val="000E6C6A"/>
    <w:rsid w:val="000F1DF0"/>
    <w:rsid w:val="000F2498"/>
    <w:rsid w:val="000F48A3"/>
    <w:rsid w:val="000F7762"/>
    <w:rsid w:val="001018C0"/>
    <w:rsid w:val="001023D9"/>
    <w:rsid w:val="00110AA6"/>
    <w:rsid w:val="00123BF2"/>
    <w:rsid w:val="00127095"/>
    <w:rsid w:val="00130BE4"/>
    <w:rsid w:val="00131C5B"/>
    <w:rsid w:val="001401CA"/>
    <w:rsid w:val="00143AAB"/>
    <w:rsid w:val="00144742"/>
    <w:rsid w:val="00145AAF"/>
    <w:rsid w:val="0015150B"/>
    <w:rsid w:val="00151D14"/>
    <w:rsid w:val="001628F0"/>
    <w:rsid w:val="00170A97"/>
    <w:rsid w:val="00180486"/>
    <w:rsid w:val="00181217"/>
    <w:rsid w:val="00185584"/>
    <w:rsid w:val="00191AEF"/>
    <w:rsid w:val="00195F16"/>
    <w:rsid w:val="00196467"/>
    <w:rsid w:val="001970FD"/>
    <w:rsid w:val="001A293A"/>
    <w:rsid w:val="001B4985"/>
    <w:rsid w:val="001B717E"/>
    <w:rsid w:val="001C72AA"/>
    <w:rsid w:val="001D147B"/>
    <w:rsid w:val="001D6D23"/>
    <w:rsid w:val="001E0801"/>
    <w:rsid w:val="001E0D59"/>
    <w:rsid w:val="001E2E84"/>
    <w:rsid w:val="001E358A"/>
    <w:rsid w:val="001E6580"/>
    <w:rsid w:val="001F1DA3"/>
    <w:rsid w:val="001F331A"/>
    <w:rsid w:val="001F78D4"/>
    <w:rsid w:val="00200341"/>
    <w:rsid w:val="0020442C"/>
    <w:rsid w:val="00213DDA"/>
    <w:rsid w:val="00215483"/>
    <w:rsid w:val="0021631D"/>
    <w:rsid w:val="0021723D"/>
    <w:rsid w:val="00217CB2"/>
    <w:rsid w:val="00224499"/>
    <w:rsid w:val="002247BF"/>
    <w:rsid w:val="0022645D"/>
    <w:rsid w:val="0022731E"/>
    <w:rsid w:val="00232D5E"/>
    <w:rsid w:val="00235ACB"/>
    <w:rsid w:val="00235B11"/>
    <w:rsid w:val="00243D89"/>
    <w:rsid w:val="002450A9"/>
    <w:rsid w:val="00256D30"/>
    <w:rsid w:val="00257C6B"/>
    <w:rsid w:val="00265FF2"/>
    <w:rsid w:val="00270B85"/>
    <w:rsid w:val="00275721"/>
    <w:rsid w:val="0028067E"/>
    <w:rsid w:val="0028216A"/>
    <w:rsid w:val="00282462"/>
    <w:rsid w:val="00282CF9"/>
    <w:rsid w:val="00283805"/>
    <w:rsid w:val="00283C70"/>
    <w:rsid w:val="00284D1E"/>
    <w:rsid w:val="002865DC"/>
    <w:rsid w:val="00291CF2"/>
    <w:rsid w:val="0029397E"/>
    <w:rsid w:val="00296052"/>
    <w:rsid w:val="002A2598"/>
    <w:rsid w:val="002B09FD"/>
    <w:rsid w:val="002B46D4"/>
    <w:rsid w:val="002B522C"/>
    <w:rsid w:val="002B5E38"/>
    <w:rsid w:val="002D0B93"/>
    <w:rsid w:val="002D3776"/>
    <w:rsid w:val="002D38A3"/>
    <w:rsid w:val="002D4FF4"/>
    <w:rsid w:val="002E2A57"/>
    <w:rsid w:val="002F7554"/>
    <w:rsid w:val="00306185"/>
    <w:rsid w:val="00306205"/>
    <w:rsid w:val="00312591"/>
    <w:rsid w:val="003267C2"/>
    <w:rsid w:val="00330057"/>
    <w:rsid w:val="003306FF"/>
    <w:rsid w:val="00330FE3"/>
    <w:rsid w:val="00332C41"/>
    <w:rsid w:val="00337E6E"/>
    <w:rsid w:val="003403D2"/>
    <w:rsid w:val="00341AE9"/>
    <w:rsid w:val="00350AB9"/>
    <w:rsid w:val="00350CC0"/>
    <w:rsid w:val="00357712"/>
    <w:rsid w:val="00372F06"/>
    <w:rsid w:val="003778C0"/>
    <w:rsid w:val="0038271D"/>
    <w:rsid w:val="0038377D"/>
    <w:rsid w:val="003871C8"/>
    <w:rsid w:val="00387330"/>
    <w:rsid w:val="003877A0"/>
    <w:rsid w:val="00395E2E"/>
    <w:rsid w:val="003A718A"/>
    <w:rsid w:val="003C50A3"/>
    <w:rsid w:val="003C7397"/>
    <w:rsid w:val="003D3800"/>
    <w:rsid w:val="003D5375"/>
    <w:rsid w:val="003D5CAA"/>
    <w:rsid w:val="003E0EE8"/>
    <w:rsid w:val="003E55A4"/>
    <w:rsid w:val="003E6CA7"/>
    <w:rsid w:val="003F0B47"/>
    <w:rsid w:val="003F6159"/>
    <w:rsid w:val="003F6526"/>
    <w:rsid w:val="003F721E"/>
    <w:rsid w:val="00400E7B"/>
    <w:rsid w:val="004024A7"/>
    <w:rsid w:val="00404E61"/>
    <w:rsid w:val="004056A4"/>
    <w:rsid w:val="00405831"/>
    <w:rsid w:val="00407CDD"/>
    <w:rsid w:val="00412EF6"/>
    <w:rsid w:val="004131E8"/>
    <w:rsid w:val="00424FC8"/>
    <w:rsid w:val="0042609C"/>
    <w:rsid w:val="004263ED"/>
    <w:rsid w:val="00431DB7"/>
    <w:rsid w:val="00433092"/>
    <w:rsid w:val="00436755"/>
    <w:rsid w:val="00442BAC"/>
    <w:rsid w:val="00445376"/>
    <w:rsid w:val="0044591D"/>
    <w:rsid w:val="00446267"/>
    <w:rsid w:val="0044675B"/>
    <w:rsid w:val="00447945"/>
    <w:rsid w:val="004516B6"/>
    <w:rsid w:val="004561A4"/>
    <w:rsid w:val="00462602"/>
    <w:rsid w:val="004806FB"/>
    <w:rsid w:val="0048109D"/>
    <w:rsid w:val="00486117"/>
    <w:rsid w:val="00490590"/>
    <w:rsid w:val="00491E93"/>
    <w:rsid w:val="004A097C"/>
    <w:rsid w:val="004A7733"/>
    <w:rsid w:val="004B3191"/>
    <w:rsid w:val="004B474E"/>
    <w:rsid w:val="004B70B4"/>
    <w:rsid w:val="004C6504"/>
    <w:rsid w:val="004D2E29"/>
    <w:rsid w:val="004D3D5A"/>
    <w:rsid w:val="004E60F8"/>
    <w:rsid w:val="004F05DF"/>
    <w:rsid w:val="004F411B"/>
    <w:rsid w:val="004F70E7"/>
    <w:rsid w:val="004F716D"/>
    <w:rsid w:val="004F7F84"/>
    <w:rsid w:val="00500E6B"/>
    <w:rsid w:val="00510038"/>
    <w:rsid w:val="00511FA5"/>
    <w:rsid w:val="005134E7"/>
    <w:rsid w:val="005143F9"/>
    <w:rsid w:val="00514683"/>
    <w:rsid w:val="00516248"/>
    <w:rsid w:val="00536AA3"/>
    <w:rsid w:val="00542AD8"/>
    <w:rsid w:val="00544C1D"/>
    <w:rsid w:val="005545C9"/>
    <w:rsid w:val="005553E7"/>
    <w:rsid w:val="005627A3"/>
    <w:rsid w:val="005638F4"/>
    <w:rsid w:val="00565046"/>
    <w:rsid w:val="00570CFB"/>
    <w:rsid w:val="00571BC7"/>
    <w:rsid w:val="00580FD3"/>
    <w:rsid w:val="00593702"/>
    <w:rsid w:val="00594F99"/>
    <w:rsid w:val="005974F6"/>
    <w:rsid w:val="005A214C"/>
    <w:rsid w:val="005B0810"/>
    <w:rsid w:val="005B3A05"/>
    <w:rsid w:val="005B624F"/>
    <w:rsid w:val="005B74CA"/>
    <w:rsid w:val="005C025A"/>
    <w:rsid w:val="005C25AB"/>
    <w:rsid w:val="005D07F3"/>
    <w:rsid w:val="005F12F9"/>
    <w:rsid w:val="005F198E"/>
    <w:rsid w:val="005F4913"/>
    <w:rsid w:val="005F508E"/>
    <w:rsid w:val="0060273C"/>
    <w:rsid w:val="006050B1"/>
    <w:rsid w:val="006163B9"/>
    <w:rsid w:val="00617992"/>
    <w:rsid w:val="00621BAF"/>
    <w:rsid w:val="00621D58"/>
    <w:rsid w:val="00623027"/>
    <w:rsid w:val="00624277"/>
    <w:rsid w:val="00624EFB"/>
    <w:rsid w:val="00626D34"/>
    <w:rsid w:val="00630C07"/>
    <w:rsid w:val="006343C7"/>
    <w:rsid w:val="00637E67"/>
    <w:rsid w:val="00642954"/>
    <w:rsid w:val="006473E6"/>
    <w:rsid w:val="00647506"/>
    <w:rsid w:val="00662207"/>
    <w:rsid w:val="006629A7"/>
    <w:rsid w:val="00663722"/>
    <w:rsid w:val="006668B1"/>
    <w:rsid w:val="00671D39"/>
    <w:rsid w:val="00672842"/>
    <w:rsid w:val="00693DC6"/>
    <w:rsid w:val="006A1358"/>
    <w:rsid w:val="006A5056"/>
    <w:rsid w:val="006A558B"/>
    <w:rsid w:val="006B0919"/>
    <w:rsid w:val="006B235A"/>
    <w:rsid w:val="006B39B0"/>
    <w:rsid w:val="006B7370"/>
    <w:rsid w:val="006C5CC9"/>
    <w:rsid w:val="006C6B81"/>
    <w:rsid w:val="006D09BF"/>
    <w:rsid w:val="006D1B04"/>
    <w:rsid w:val="006D51CE"/>
    <w:rsid w:val="006D5AB1"/>
    <w:rsid w:val="006D6F4B"/>
    <w:rsid w:val="006E032F"/>
    <w:rsid w:val="006E206F"/>
    <w:rsid w:val="006E3743"/>
    <w:rsid w:val="006E4884"/>
    <w:rsid w:val="006E5AD6"/>
    <w:rsid w:val="006E72B9"/>
    <w:rsid w:val="006F3907"/>
    <w:rsid w:val="006F5CE9"/>
    <w:rsid w:val="006F6422"/>
    <w:rsid w:val="00700A42"/>
    <w:rsid w:val="00704604"/>
    <w:rsid w:val="007054B7"/>
    <w:rsid w:val="00706149"/>
    <w:rsid w:val="00712845"/>
    <w:rsid w:val="007133B6"/>
    <w:rsid w:val="00716919"/>
    <w:rsid w:val="0072702A"/>
    <w:rsid w:val="00732BE8"/>
    <w:rsid w:val="0073424D"/>
    <w:rsid w:val="00734D09"/>
    <w:rsid w:val="00736CC0"/>
    <w:rsid w:val="007376DC"/>
    <w:rsid w:val="0073785C"/>
    <w:rsid w:val="007459BF"/>
    <w:rsid w:val="00750509"/>
    <w:rsid w:val="0075058D"/>
    <w:rsid w:val="00754D4A"/>
    <w:rsid w:val="00760AF2"/>
    <w:rsid w:val="00762BC0"/>
    <w:rsid w:val="00766CBA"/>
    <w:rsid w:val="0077567E"/>
    <w:rsid w:val="0077639E"/>
    <w:rsid w:val="00776C99"/>
    <w:rsid w:val="007802E6"/>
    <w:rsid w:val="007805FC"/>
    <w:rsid w:val="00784787"/>
    <w:rsid w:val="00785294"/>
    <w:rsid w:val="00790535"/>
    <w:rsid w:val="00792A7E"/>
    <w:rsid w:val="00797CDB"/>
    <w:rsid w:val="007A532B"/>
    <w:rsid w:val="007B3EC8"/>
    <w:rsid w:val="007B40DF"/>
    <w:rsid w:val="007B41B6"/>
    <w:rsid w:val="007C4E1D"/>
    <w:rsid w:val="007C7EA6"/>
    <w:rsid w:val="007D003B"/>
    <w:rsid w:val="007D0241"/>
    <w:rsid w:val="007D0573"/>
    <w:rsid w:val="007D0970"/>
    <w:rsid w:val="007D777C"/>
    <w:rsid w:val="007E6541"/>
    <w:rsid w:val="007E6E46"/>
    <w:rsid w:val="007F0C90"/>
    <w:rsid w:val="007F379D"/>
    <w:rsid w:val="007F41CD"/>
    <w:rsid w:val="007F5332"/>
    <w:rsid w:val="00802397"/>
    <w:rsid w:val="00802B23"/>
    <w:rsid w:val="00812045"/>
    <w:rsid w:val="00817F2B"/>
    <w:rsid w:val="008206F3"/>
    <w:rsid w:val="00820F94"/>
    <w:rsid w:val="00821794"/>
    <w:rsid w:val="0082372A"/>
    <w:rsid w:val="00827F51"/>
    <w:rsid w:val="00832B25"/>
    <w:rsid w:val="00840A77"/>
    <w:rsid w:val="00841BEF"/>
    <w:rsid w:val="00842438"/>
    <w:rsid w:val="00852F73"/>
    <w:rsid w:val="00854D05"/>
    <w:rsid w:val="00863185"/>
    <w:rsid w:val="008661CF"/>
    <w:rsid w:val="0087333F"/>
    <w:rsid w:val="00877AE8"/>
    <w:rsid w:val="00883CCC"/>
    <w:rsid w:val="008934D8"/>
    <w:rsid w:val="00895715"/>
    <w:rsid w:val="008A56D3"/>
    <w:rsid w:val="008B3C6A"/>
    <w:rsid w:val="008C0D86"/>
    <w:rsid w:val="008C1766"/>
    <w:rsid w:val="008C3151"/>
    <w:rsid w:val="008C397A"/>
    <w:rsid w:val="008C7448"/>
    <w:rsid w:val="008D205A"/>
    <w:rsid w:val="008D2EB9"/>
    <w:rsid w:val="008D439A"/>
    <w:rsid w:val="008E29FD"/>
    <w:rsid w:val="008E3FDE"/>
    <w:rsid w:val="008F5D15"/>
    <w:rsid w:val="009011FE"/>
    <w:rsid w:val="009103F0"/>
    <w:rsid w:val="0091554E"/>
    <w:rsid w:val="009158A2"/>
    <w:rsid w:val="009172C3"/>
    <w:rsid w:val="00917D1F"/>
    <w:rsid w:val="00926383"/>
    <w:rsid w:val="00931334"/>
    <w:rsid w:val="009338B8"/>
    <w:rsid w:val="0093451F"/>
    <w:rsid w:val="009353C4"/>
    <w:rsid w:val="00935FD9"/>
    <w:rsid w:val="00940E52"/>
    <w:rsid w:val="009435A1"/>
    <w:rsid w:val="0095059B"/>
    <w:rsid w:val="00950AFE"/>
    <w:rsid w:val="00951BE0"/>
    <w:rsid w:val="009521F2"/>
    <w:rsid w:val="009543B2"/>
    <w:rsid w:val="00962864"/>
    <w:rsid w:val="00962EE9"/>
    <w:rsid w:val="009709EA"/>
    <w:rsid w:val="00971247"/>
    <w:rsid w:val="00973D6F"/>
    <w:rsid w:val="00973E77"/>
    <w:rsid w:val="0098250F"/>
    <w:rsid w:val="00984340"/>
    <w:rsid w:val="00985E00"/>
    <w:rsid w:val="00997EE0"/>
    <w:rsid w:val="009A3A16"/>
    <w:rsid w:val="009A3B86"/>
    <w:rsid w:val="009A44BB"/>
    <w:rsid w:val="009B07B1"/>
    <w:rsid w:val="009B15CE"/>
    <w:rsid w:val="009B46D4"/>
    <w:rsid w:val="009B5568"/>
    <w:rsid w:val="009B7A79"/>
    <w:rsid w:val="009C0827"/>
    <w:rsid w:val="009C7D3D"/>
    <w:rsid w:val="009D1284"/>
    <w:rsid w:val="009E35FB"/>
    <w:rsid w:val="009E3D80"/>
    <w:rsid w:val="009E3D9B"/>
    <w:rsid w:val="009E71E5"/>
    <w:rsid w:val="009F4C55"/>
    <w:rsid w:val="009F519E"/>
    <w:rsid w:val="00A102BC"/>
    <w:rsid w:val="00A209FC"/>
    <w:rsid w:val="00A21211"/>
    <w:rsid w:val="00A34F83"/>
    <w:rsid w:val="00A35030"/>
    <w:rsid w:val="00A362E6"/>
    <w:rsid w:val="00A36525"/>
    <w:rsid w:val="00A37178"/>
    <w:rsid w:val="00A3740B"/>
    <w:rsid w:val="00A37642"/>
    <w:rsid w:val="00A408F9"/>
    <w:rsid w:val="00A60070"/>
    <w:rsid w:val="00A60B9D"/>
    <w:rsid w:val="00A6166F"/>
    <w:rsid w:val="00A6365C"/>
    <w:rsid w:val="00A64714"/>
    <w:rsid w:val="00A64C3F"/>
    <w:rsid w:val="00A7684B"/>
    <w:rsid w:val="00A777ED"/>
    <w:rsid w:val="00A77989"/>
    <w:rsid w:val="00A83F5A"/>
    <w:rsid w:val="00A860FC"/>
    <w:rsid w:val="00A904DB"/>
    <w:rsid w:val="00A905F4"/>
    <w:rsid w:val="00A90992"/>
    <w:rsid w:val="00A94FDD"/>
    <w:rsid w:val="00AA02D7"/>
    <w:rsid w:val="00AA2A1C"/>
    <w:rsid w:val="00AA339C"/>
    <w:rsid w:val="00AA78C3"/>
    <w:rsid w:val="00AC1853"/>
    <w:rsid w:val="00AC1977"/>
    <w:rsid w:val="00AC5C32"/>
    <w:rsid w:val="00AD4FB8"/>
    <w:rsid w:val="00AE5B39"/>
    <w:rsid w:val="00AF0994"/>
    <w:rsid w:val="00AF1030"/>
    <w:rsid w:val="00AF58FC"/>
    <w:rsid w:val="00B009C9"/>
    <w:rsid w:val="00B0346A"/>
    <w:rsid w:val="00B05ACE"/>
    <w:rsid w:val="00B12430"/>
    <w:rsid w:val="00B165F4"/>
    <w:rsid w:val="00B231A1"/>
    <w:rsid w:val="00B33943"/>
    <w:rsid w:val="00B34E3C"/>
    <w:rsid w:val="00B40518"/>
    <w:rsid w:val="00B40ACD"/>
    <w:rsid w:val="00B41C46"/>
    <w:rsid w:val="00B45B46"/>
    <w:rsid w:val="00B47435"/>
    <w:rsid w:val="00B47AD6"/>
    <w:rsid w:val="00B524B1"/>
    <w:rsid w:val="00B569D6"/>
    <w:rsid w:val="00B60A3B"/>
    <w:rsid w:val="00B626CD"/>
    <w:rsid w:val="00B72EF4"/>
    <w:rsid w:val="00B74A8B"/>
    <w:rsid w:val="00B80A30"/>
    <w:rsid w:val="00B83652"/>
    <w:rsid w:val="00B837A7"/>
    <w:rsid w:val="00B83B9A"/>
    <w:rsid w:val="00B8743E"/>
    <w:rsid w:val="00B93F4A"/>
    <w:rsid w:val="00B96ACB"/>
    <w:rsid w:val="00BA648A"/>
    <w:rsid w:val="00BB66C5"/>
    <w:rsid w:val="00BB6860"/>
    <w:rsid w:val="00BB7631"/>
    <w:rsid w:val="00BC0620"/>
    <w:rsid w:val="00BC5306"/>
    <w:rsid w:val="00BC688C"/>
    <w:rsid w:val="00BD1844"/>
    <w:rsid w:val="00BD649B"/>
    <w:rsid w:val="00BE1D19"/>
    <w:rsid w:val="00BE3F38"/>
    <w:rsid w:val="00BE41D4"/>
    <w:rsid w:val="00BE4F7F"/>
    <w:rsid w:val="00BE7910"/>
    <w:rsid w:val="00BF0BD9"/>
    <w:rsid w:val="00BF4905"/>
    <w:rsid w:val="00BF67BF"/>
    <w:rsid w:val="00C01540"/>
    <w:rsid w:val="00C01D89"/>
    <w:rsid w:val="00C0609B"/>
    <w:rsid w:val="00C14B29"/>
    <w:rsid w:val="00C14F56"/>
    <w:rsid w:val="00C22FD8"/>
    <w:rsid w:val="00C25AF4"/>
    <w:rsid w:val="00C27EE3"/>
    <w:rsid w:val="00C3308C"/>
    <w:rsid w:val="00C34EC5"/>
    <w:rsid w:val="00C37078"/>
    <w:rsid w:val="00C41207"/>
    <w:rsid w:val="00C41FFC"/>
    <w:rsid w:val="00C43D09"/>
    <w:rsid w:val="00C441F6"/>
    <w:rsid w:val="00C44EE1"/>
    <w:rsid w:val="00C53C27"/>
    <w:rsid w:val="00C624D1"/>
    <w:rsid w:val="00C6340D"/>
    <w:rsid w:val="00C66304"/>
    <w:rsid w:val="00C71058"/>
    <w:rsid w:val="00C73C36"/>
    <w:rsid w:val="00C835B5"/>
    <w:rsid w:val="00C92E29"/>
    <w:rsid w:val="00C939B7"/>
    <w:rsid w:val="00CA0063"/>
    <w:rsid w:val="00CA7932"/>
    <w:rsid w:val="00CA799A"/>
    <w:rsid w:val="00CB4047"/>
    <w:rsid w:val="00CB6B02"/>
    <w:rsid w:val="00CB7E4B"/>
    <w:rsid w:val="00CC453F"/>
    <w:rsid w:val="00CC5672"/>
    <w:rsid w:val="00CC791F"/>
    <w:rsid w:val="00CD17F7"/>
    <w:rsid w:val="00CD1A73"/>
    <w:rsid w:val="00CD632C"/>
    <w:rsid w:val="00CD6B8B"/>
    <w:rsid w:val="00CE5180"/>
    <w:rsid w:val="00CF046E"/>
    <w:rsid w:val="00CF402A"/>
    <w:rsid w:val="00CF444A"/>
    <w:rsid w:val="00CF520F"/>
    <w:rsid w:val="00CF7C50"/>
    <w:rsid w:val="00D0629A"/>
    <w:rsid w:val="00D179AB"/>
    <w:rsid w:val="00D32B85"/>
    <w:rsid w:val="00D34374"/>
    <w:rsid w:val="00D35FBD"/>
    <w:rsid w:val="00D362C3"/>
    <w:rsid w:val="00D36E10"/>
    <w:rsid w:val="00D41284"/>
    <w:rsid w:val="00D43D32"/>
    <w:rsid w:val="00D50D01"/>
    <w:rsid w:val="00D51823"/>
    <w:rsid w:val="00D53A08"/>
    <w:rsid w:val="00D54BDA"/>
    <w:rsid w:val="00D6090D"/>
    <w:rsid w:val="00D60C8E"/>
    <w:rsid w:val="00D634FA"/>
    <w:rsid w:val="00D639B8"/>
    <w:rsid w:val="00D64864"/>
    <w:rsid w:val="00D65F07"/>
    <w:rsid w:val="00D70E77"/>
    <w:rsid w:val="00D71C97"/>
    <w:rsid w:val="00D72F0D"/>
    <w:rsid w:val="00D74803"/>
    <w:rsid w:val="00D776B5"/>
    <w:rsid w:val="00D81921"/>
    <w:rsid w:val="00D83611"/>
    <w:rsid w:val="00D92951"/>
    <w:rsid w:val="00D9319F"/>
    <w:rsid w:val="00D94402"/>
    <w:rsid w:val="00D96B69"/>
    <w:rsid w:val="00DA12DE"/>
    <w:rsid w:val="00DA4E48"/>
    <w:rsid w:val="00DB2257"/>
    <w:rsid w:val="00DB2F56"/>
    <w:rsid w:val="00DB4C44"/>
    <w:rsid w:val="00DB537A"/>
    <w:rsid w:val="00DB55CC"/>
    <w:rsid w:val="00DC64A8"/>
    <w:rsid w:val="00DC6D2C"/>
    <w:rsid w:val="00DC7358"/>
    <w:rsid w:val="00DE3697"/>
    <w:rsid w:val="00DE4AFE"/>
    <w:rsid w:val="00DE4F18"/>
    <w:rsid w:val="00DF2CFA"/>
    <w:rsid w:val="00DF7161"/>
    <w:rsid w:val="00E00121"/>
    <w:rsid w:val="00E07E51"/>
    <w:rsid w:val="00E16D68"/>
    <w:rsid w:val="00E22ECD"/>
    <w:rsid w:val="00E22ED6"/>
    <w:rsid w:val="00E2442C"/>
    <w:rsid w:val="00E2783E"/>
    <w:rsid w:val="00E324EA"/>
    <w:rsid w:val="00E33C22"/>
    <w:rsid w:val="00E42B6D"/>
    <w:rsid w:val="00E43352"/>
    <w:rsid w:val="00E51D01"/>
    <w:rsid w:val="00E523F6"/>
    <w:rsid w:val="00E532E2"/>
    <w:rsid w:val="00E5463E"/>
    <w:rsid w:val="00E556AC"/>
    <w:rsid w:val="00E57002"/>
    <w:rsid w:val="00E65309"/>
    <w:rsid w:val="00E67B70"/>
    <w:rsid w:val="00E73C4B"/>
    <w:rsid w:val="00E773DE"/>
    <w:rsid w:val="00E85560"/>
    <w:rsid w:val="00E901B4"/>
    <w:rsid w:val="00E90D70"/>
    <w:rsid w:val="00E911F2"/>
    <w:rsid w:val="00E933EC"/>
    <w:rsid w:val="00E94210"/>
    <w:rsid w:val="00EA1331"/>
    <w:rsid w:val="00EA441F"/>
    <w:rsid w:val="00EB1E58"/>
    <w:rsid w:val="00EB2131"/>
    <w:rsid w:val="00EB2729"/>
    <w:rsid w:val="00EB39DB"/>
    <w:rsid w:val="00EB60AB"/>
    <w:rsid w:val="00EB7389"/>
    <w:rsid w:val="00EB7691"/>
    <w:rsid w:val="00EC28B2"/>
    <w:rsid w:val="00ED35CB"/>
    <w:rsid w:val="00EE25DF"/>
    <w:rsid w:val="00EE480B"/>
    <w:rsid w:val="00EF5088"/>
    <w:rsid w:val="00EF730F"/>
    <w:rsid w:val="00F0707E"/>
    <w:rsid w:val="00F109C2"/>
    <w:rsid w:val="00F12A99"/>
    <w:rsid w:val="00F17B2C"/>
    <w:rsid w:val="00F17CC7"/>
    <w:rsid w:val="00F20154"/>
    <w:rsid w:val="00F26EB7"/>
    <w:rsid w:val="00F31514"/>
    <w:rsid w:val="00F32193"/>
    <w:rsid w:val="00F463FB"/>
    <w:rsid w:val="00F50283"/>
    <w:rsid w:val="00F51116"/>
    <w:rsid w:val="00F567F9"/>
    <w:rsid w:val="00F62A14"/>
    <w:rsid w:val="00F73874"/>
    <w:rsid w:val="00F74508"/>
    <w:rsid w:val="00F76C5B"/>
    <w:rsid w:val="00F77248"/>
    <w:rsid w:val="00F879CC"/>
    <w:rsid w:val="00F9223B"/>
    <w:rsid w:val="00F9231E"/>
    <w:rsid w:val="00F94939"/>
    <w:rsid w:val="00F977A9"/>
    <w:rsid w:val="00F977E8"/>
    <w:rsid w:val="00FA0DC3"/>
    <w:rsid w:val="00FB0EC2"/>
    <w:rsid w:val="00FB1470"/>
    <w:rsid w:val="00FB6C9A"/>
    <w:rsid w:val="00FB7B2D"/>
    <w:rsid w:val="00FC302A"/>
    <w:rsid w:val="00FC4CC7"/>
    <w:rsid w:val="00FC6A02"/>
    <w:rsid w:val="00FD2405"/>
    <w:rsid w:val="00FD2792"/>
    <w:rsid w:val="00FE0A9D"/>
    <w:rsid w:val="00FE4028"/>
    <w:rsid w:val="00FE7D3D"/>
    <w:rsid w:val="00FF5423"/>
    <w:rsid w:val="00FF564E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13D5"/>
  <w15:chartTrackingRefBased/>
  <w15:docId w15:val="{D40F2715-7E1E-4E68-B93E-7AAF6CB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33"/>
  </w:style>
  <w:style w:type="paragraph" w:styleId="Heading1">
    <w:name w:val="heading 1"/>
    <w:basedOn w:val="Normal"/>
    <w:next w:val="Normal"/>
    <w:link w:val="Heading1Char"/>
    <w:uiPriority w:val="9"/>
    <w:qFormat/>
    <w:rsid w:val="0051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0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00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03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463F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1BE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0DC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73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7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k.clixby@amnesty.org.uk" TargetMode="External"/><Relationship Id="rId18" Type="http://schemas.openxmlformats.org/officeDocument/2006/relationships/hyperlink" Target="https://www.amnesty.org.uk/press-releases/uk-foreign-office-staff-told-consider-resigning-if-they-disagree-gaza-chilling" TargetMode="External"/><Relationship Id="rId26" Type="http://schemas.openxmlformats.org/officeDocument/2006/relationships/image" Target="media/image8.png"/><Relationship Id="rId39" Type="http://schemas.openxmlformats.org/officeDocument/2006/relationships/hyperlink" Target="mailto:mark.clixby@amnesty.org.uk" TargetMode="External"/><Relationship Id="rId21" Type="http://schemas.openxmlformats.org/officeDocument/2006/relationships/hyperlink" Target="https://www.youtube.com/watch?v=GSjJbAjqnIQ" TargetMode="External"/><Relationship Id="rId34" Type="http://schemas.openxmlformats.org/officeDocument/2006/relationships/image" Target="media/image11.jpeg"/><Relationship Id="rId42" Type="http://schemas.openxmlformats.org/officeDocument/2006/relationships/hyperlink" Target="mailto:martin3769@hotmail.com" TargetMode="External"/><Relationship Id="rId47" Type="http://schemas.openxmlformats.org/officeDocument/2006/relationships/hyperlink" Target="mailto:mark.clixby@amnesty.org.uk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amnesty.org.uk/press-releases/israelopt-west-bank-military-operation-part-ruthless-apartheid-system-new-briefing" TargetMode="External"/><Relationship Id="rId29" Type="http://schemas.openxmlformats.org/officeDocument/2006/relationships/hyperlink" Target="https://www.amnesty.org.uk/press-releases/usa-deployment-national-guard-los-angeles-deeply-alarmin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7.jpeg"/><Relationship Id="rId32" Type="http://schemas.openxmlformats.org/officeDocument/2006/relationships/hyperlink" Target="https://www.amnesty.org.uk/actions/ni-press-freedom?utm_content=162563&amp;utm_campaign=MEMA6114S_ACT_UKHR_FoE_NIJournalists_3Jun&amp;utm_medium=email&amp;utm_source=amnestyuk" TargetMode="External"/><Relationship Id="rId37" Type="http://schemas.openxmlformats.org/officeDocument/2006/relationships/hyperlink" Target="https://www.eventbrite.co.uk/e/amnesty-amplify-summit-agm-national-conference-registration-1234724587479?aff=LGM2" TargetMode="External"/><Relationship Id="rId40" Type="http://schemas.openxmlformats.org/officeDocument/2006/relationships/hyperlink" Target="mailto:mark.clixby@amnesty.org.uk" TargetMode="External"/><Relationship Id="rId45" Type="http://schemas.openxmlformats.org/officeDocument/2006/relationships/hyperlink" Target="mailto:graham.minter@amnesty.org.u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mnesty.org.uk/press-releases/israelopt-fresh-evidence-genocide-satellite-imagery-reveals-total-razing-khuzaa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amnesty.org.uk/press-releases/usa-deployment-military-chilling-preview-more-human-rights-violations-come" TargetMode="External"/><Relationship Id="rId36" Type="http://schemas.openxmlformats.org/officeDocument/2006/relationships/image" Target="media/image12.png"/><Relationship Id="rId49" Type="http://schemas.openxmlformats.org/officeDocument/2006/relationships/theme" Target="theme/theme1.xml"/><Relationship Id="rId10" Type="http://schemas.openxmlformats.org/officeDocument/2006/relationships/hyperlink" Target="https://medwaypeace.wordpress.com/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www.amnesty.org.uk/resources/occupational-hazard-protect-journalists-northern-ireland-report" TargetMode="External"/><Relationship Id="rId44" Type="http://schemas.openxmlformats.org/officeDocument/2006/relationships/hyperlink" Target="https://www.eventbrite.co.uk/e/amnesty-amplify-summit-agm-national-conference-registration-1234724587479?aff=LG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astingsonlinetimes.co.uk/hot-topics/politics/amnesty-branch-calls-for-action-on-gaza-from-mps-dollimore-and-mullan" TargetMode="External"/><Relationship Id="rId22" Type="http://schemas.openxmlformats.org/officeDocument/2006/relationships/hyperlink" Target="https://www.amnesty.org.uk/actions/stop-the-cuts?utm_content=162409&amp;utm_campaign=MCFR1428S_LG_MM_May_25&amp;utm_medium=email&amp;utm_source=amnestyuk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s://freealaa.net/unwgad-ruling" TargetMode="External"/><Relationship Id="rId43" Type="http://schemas.openxmlformats.org/officeDocument/2006/relationships/hyperlink" Target="https://us02web.zoom.us/meeting/register/r3zGn8PKTUW1QaZH1uNr7Q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s02web.zoom.us/meeting/register/r3zGn8PKTUW1QaZH1uNr7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mnesty.org.uk/resources/ban-israeli-settlement-goods-campaign-pack?utm_content=162409&amp;utm_campaign=MCFR1428S_LG_MM_May_25&amp;utm_medium=email&amp;utm_source=amnestyuk" TargetMode="External"/><Relationship Id="rId17" Type="http://schemas.openxmlformats.org/officeDocument/2006/relationships/hyperlink" Target="https://www.amnesty.org.uk/press-releases/israels-interception-gaza-freedom-flotillas-madleen-boat-condemned-chilling-contempt" TargetMode="External"/><Relationship Id="rId25" Type="http://schemas.openxmlformats.org/officeDocument/2006/relationships/hyperlink" Target="mailto:mark.clixby@amnesty.org.uk" TargetMode="External"/><Relationship Id="rId33" Type="http://schemas.openxmlformats.org/officeDocument/2006/relationships/hyperlink" Target="https://www.amnesty.org.uk/press-releases/northern-ireland-racist-violence-fuelled-disinformation-and-irresponsible-political" TargetMode="External"/><Relationship Id="rId38" Type="http://schemas.openxmlformats.org/officeDocument/2006/relationships/image" Target="media/image13.png"/><Relationship Id="rId46" Type="http://schemas.openxmlformats.org/officeDocument/2006/relationships/hyperlink" Target="mailto:mark.clixby@amnesty.org.uk" TargetMode="External"/><Relationship Id="rId20" Type="http://schemas.openxmlformats.org/officeDocument/2006/relationships/hyperlink" Target="https://www.amnesty.org.uk/resources/social-insecurity-report?utm_content=161515&amp;utm_campaign=MCFR1427S_LG_MM_April_25&amp;utm_medium=email&amp;utm_source=amnestyuk" TargetMode="External"/><Relationship Id="rId41" Type="http://schemas.openxmlformats.org/officeDocument/2006/relationships/hyperlink" Target="mailto:mmands.amnestygroup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k.clixby@amnes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Minter</dc:creator>
  <cp:keywords/>
  <dc:description/>
  <cp:lastModifiedBy>Graham Minter</cp:lastModifiedBy>
  <cp:revision>343</cp:revision>
  <dcterms:created xsi:type="dcterms:W3CDTF">2025-06-09T16:21:00Z</dcterms:created>
  <dcterms:modified xsi:type="dcterms:W3CDTF">2025-06-15T20:17:00Z</dcterms:modified>
</cp:coreProperties>
</file>