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672" w:rsidRDefault="00405672">
      <w:pPr>
        <w:rPr>
          <w:b/>
          <w:bCs/>
          <w:sz w:val="72"/>
          <w:szCs w:val="72"/>
        </w:rPr>
      </w:pPr>
      <w:r>
        <w:rPr>
          <w:b/>
          <w:bCs/>
          <w:noProof/>
          <w:sz w:val="72"/>
          <w:szCs w:val="72"/>
        </w:rPr>
        <w:drawing>
          <wp:anchor distT="0" distB="0" distL="114300" distR="114300" simplePos="0" relativeHeight="251658240" behindDoc="1" locked="0" layoutInCell="1" allowOverlap="1" wp14:anchorId="2429966F">
            <wp:simplePos x="0" y="0"/>
            <wp:positionH relativeFrom="column">
              <wp:posOffset>4171950</wp:posOffset>
            </wp:positionH>
            <wp:positionV relativeFrom="paragraph">
              <wp:posOffset>0</wp:posOffset>
            </wp:positionV>
            <wp:extent cx="2402205" cy="1725295"/>
            <wp:effectExtent l="0" t="0" r="0" b="8255"/>
            <wp:wrapTight wrapText="bothSides">
              <wp:wrapPolygon edited="0">
                <wp:start x="0" y="0"/>
                <wp:lineTo x="0" y="21465"/>
                <wp:lineTo x="21412" y="21465"/>
                <wp:lineTo x="21412" y="0"/>
                <wp:lineTo x="0" y="0"/>
              </wp:wrapPolygon>
            </wp:wrapTight>
            <wp:docPr id="1372848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2205" cy="1725295"/>
                    </a:xfrm>
                    <a:prstGeom prst="rect">
                      <a:avLst/>
                    </a:prstGeom>
                    <a:noFill/>
                  </pic:spPr>
                </pic:pic>
              </a:graphicData>
            </a:graphic>
            <wp14:sizeRelH relativeFrom="page">
              <wp14:pctWidth>0</wp14:pctWidth>
            </wp14:sizeRelH>
            <wp14:sizeRelV relativeFrom="page">
              <wp14:pctHeight>0</wp14:pctHeight>
            </wp14:sizeRelV>
          </wp:anchor>
        </w:drawing>
      </w:r>
      <w:r w:rsidRPr="00405672">
        <w:rPr>
          <w:b/>
          <w:bCs/>
          <w:sz w:val="72"/>
          <w:szCs w:val="72"/>
        </w:rPr>
        <w:t xml:space="preserve">Creative, Cultural </w:t>
      </w:r>
      <w:r>
        <w:rPr>
          <w:b/>
          <w:bCs/>
          <w:sz w:val="72"/>
          <w:szCs w:val="72"/>
        </w:rPr>
        <w:t>&amp;</w:t>
      </w:r>
      <w:r w:rsidRPr="00405672">
        <w:rPr>
          <w:b/>
          <w:bCs/>
          <w:sz w:val="72"/>
          <w:szCs w:val="72"/>
        </w:rPr>
        <w:t xml:space="preserve"> </w:t>
      </w:r>
    </w:p>
    <w:p w:rsidR="009A3477" w:rsidRDefault="00405672">
      <w:pPr>
        <w:rPr>
          <w:b/>
          <w:bCs/>
          <w:sz w:val="72"/>
          <w:szCs w:val="72"/>
        </w:rPr>
      </w:pPr>
      <w:r w:rsidRPr="00405672">
        <w:rPr>
          <w:b/>
          <w:bCs/>
          <w:sz w:val="72"/>
          <w:szCs w:val="72"/>
        </w:rPr>
        <w:t>Colourful Fitzrovia</w:t>
      </w:r>
    </w:p>
    <w:p w:rsidR="00405672" w:rsidRDefault="00405672">
      <w:pPr>
        <w:rPr>
          <w:b/>
          <w:bCs/>
          <w:sz w:val="48"/>
          <w:szCs w:val="48"/>
        </w:rPr>
      </w:pPr>
      <w:r w:rsidRPr="00405672">
        <w:rPr>
          <w:b/>
          <w:bCs/>
          <w:sz w:val="48"/>
          <w:szCs w:val="48"/>
        </w:rPr>
        <w:t>Sunday May 26 at</w:t>
      </w:r>
      <w:r>
        <w:rPr>
          <w:b/>
          <w:bCs/>
          <w:sz w:val="48"/>
          <w:szCs w:val="48"/>
        </w:rPr>
        <w:t xml:space="preserve"> 14:30</w:t>
      </w:r>
    </w:p>
    <w:p w:rsidR="00405672" w:rsidRPr="007E799E" w:rsidRDefault="00405672">
      <w:pPr>
        <w:rPr>
          <w:b/>
          <w:bCs/>
          <w:color w:val="FF0000"/>
          <w:sz w:val="32"/>
          <w:szCs w:val="32"/>
        </w:rPr>
      </w:pPr>
      <w:r w:rsidRPr="007E799E">
        <w:rPr>
          <w:b/>
          <w:bCs/>
          <w:color w:val="FF0000"/>
          <w:sz w:val="32"/>
          <w:szCs w:val="32"/>
        </w:rPr>
        <w:t>Meet at Tottenham Court Road concourse downst</w:t>
      </w:r>
      <w:r w:rsidR="007E799E" w:rsidRPr="007E799E">
        <w:rPr>
          <w:b/>
          <w:bCs/>
          <w:color w:val="FF0000"/>
          <w:sz w:val="32"/>
          <w:szCs w:val="32"/>
        </w:rPr>
        <w:t>airs between exits 2 &amp; 3</w:t>
      </w:r>
    </w:p>
    <w:p w:rsidR="00405672" w:rsidRDefault="007E799E" w:rsidP="00405672">
      <w:pPr>
        <w:jc w:val="both"/>
        <w:rPr>
          <w:sz w:val="32"/>
          <w:szCs w:val="32"/>
        </w:rPr>
      </w:pPr>
      <w:r>
        <w:rPr>
          <w:noProof/>
          <w:sz w:val="32"/>
          <w:szCs w:val="32"/>
        </w:rPr>
        <w:drawing>
          <wp:anchor distT="0" distB="0" distL="114300" distR="114300" simplePos="0" relativeHeight="251660288" behindDoc="1" locked="0" layoutInCell="1" allowOverlap="1" wp14:anchorId="26EEE9FF">
            <wp:simplePos x="0" y="0"/>
            <wp:positionH relativeFrom="margin">
              <wp:align>center</wp:align>
            </wp:positionH>
            <wp:positionV relativeFrom="paragraph">
              <wp:posOffset>3383915</wp:posOffset>
            </wp:positionV>
            <wp:extent cx="6411886" cy="2077184"/>
            <wp:effectExtent l="0" t="0" r="8255" b="0"/>
            <wp:wrapTight wrapText="bothSides">
              <wp:wrapPolygon edited="0">
                <wp:start x="0" y="0"/>
                <wp:lineTo x="0" y="21395"/>
                <wp:lineTo x="21564" y="21395"/>
                <wp:lineTo x="21564" y="0"/>
                <wp:lineTo x="0" y="0"/>
              </wp:wrapPolygon>
            </wp:wrapTight>
            <wp:docPr id="9441936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11886" cy="2077184"/>
                    </a:xfrm>
                    <a:prstGeom prst="rect">
                      <a:avLst/>
                    </a:prstGeom>
                    <a:noFill/>
                  </pic:spPr>
                </pic:pic>
              </a:graphicData>
            </a:graphic>
            <wp14:sizeRelH relativeFrom="page">
              <wp14:pctWidth>0</wp14:pctWidth>
            </wp14:sizeRelH>
            <wp14:sizeRelV relativeFrom="page">
              <wp14:pctHeight>0</wp14:pctHeight>
            </wp14:sizeRelV>
          </wp:anchor>
        </w:drawing>
      </w:r>
      <w:r w:rsidR="00405672" w:rsidRPr="00405672">
        <w:rPr>
          <w:sz w:val="32"/>
          <w:szCs w:val="32"/>
        </w:rPr>
        <w:t xml:space="preserve">Fitzrovia is an area to savour and where better to spend a </w:t>
      </w:r>
      <w:r w:rsidR="00405672">
        <w:rPr>
          <w:sz w:val="32"/>
          <w:szCs w:val="32"/>
        </w:rPr>
        <w:t>Spring</w:t>
      </w:r>
      <w:r w:rsidR="00405672" w:rsidRPr="00405672">
        <w:rPr>
          <w:sz w:val="32"/>
          <w:szCs w:val="32"/>
        </w:rPr>
        <w:t xml:space="preserve"> </w:t>
      </w:r>
      <w:r w:rsidR="00405672">
        <w:rPr>
          <w:sz w:val="32"/>
          <w:szCs w:val="32"/>
        </w:rPr>
        <w:t>Sunday</w:t>
      </w:r>
      <w:r w:rsidR="00405672" w:rsidRPr="00405672">
        <w:rPr>
          <w:sz w:val="32"/>
          <w:szCs w:val="32"/>
        </w:rPr>
        <w:t xml:space="preserve"> </w:t>
      </w:r>
      <w:r w:rsidR="00405672">
        <w:rPr>
          <w:sz w:val="32"/>
          <w:szCs w:val="32"/>
        </w:rPr>
        <w:t xml:space="preserve">afternoon </w:t>
      </w:r>
      <w:r w:rsidR="00405672" w:rsidRPr="00405672">
        <w:rPr>
          <w:sz w:val="32"/>
          <w:szCs w:val="32"/>
        </w:rPr>
        <w:t xml:space="preserve">than exploring its elegant squares, Georgian streets and cosmopolitan feel? See some truly outstanding architecture from the 18th, 19th, 20th and even 21st centuries. Walk through secret pocket parks. Hear stories of the diverse communities that have lived and worked in Fitzrovia and how it has changed and transformed over time. Learn about the recent improvements in public realm brought about by the West End Project. Meet some of the extraordinary individuals who have lived in the area including Olaudah Equiano, </w:t>
      </w:r>
      <w:r>
        <w:rPr>
          <w:sz w:val="32"/>
          <w:szCs w:val="32"/>
        </w:rPr>
        <w:t>Mary Prince</w:t>
      </w:r>
      <w:r w:rsidR="00405672" w:rsidRPr="00405672">
        <w:rPr>
          <w:sz w:val="32"/>
          <w:szCs w:val="32"/>
        </w:rPr>
        <w:t xml:space="preserve">, Lady Ottoline Morrell, the colourful habitués of the Fitzroy Tavern and many more. All proceeds from this walk will go towards the </w:t>
      </w:r>
      <w:r w:rsidR="00405672">
        <w:rPr>
          <w:sz w:val="32"/>
          <w:szCs w:val="32"/>
        </w:rPr>
        <w:t xml:space="preserve">work of </w:t>
      </w:r>
      <w:r w:rsidR="00405672" w:rsidRPr="007E799E">
        <w:rPr>
          <w:b/>
          <w:bCs/>
          <w:sz w:val="32"/>
          <w:szCs w:val="32"/>
        </w:rPr>
        <w:t>Amnesty International</w:t>
      </w:r>
      <w:r w:rsidR="00405672">
        <w:rPr>
          <w:sz w:val="32"/>
          <w:szCs w:val="32"/>
        </w:rPr>
        <w:t xml:space="preserve"> to f</w:t>
      </w:r>
      <w:r>
        <w:rPr>
          <w:sz w:val="32"/>
          <w:szCs w:val="32"/>
        </w:rPr>
        <w:t>und</w:t>
      </w:r>
      <w:r w:rsidR="00405672">
        <w:rPr>
          <w:sz w:val="32"/>
          <w:szCs w:val="32"/>
        </w:rPr>
        <w:t xml:space="preserve"> their work</w:t>
      </w:r>
      <w:r w:rsidR="00405672" w:rsidRPr="00405672">
        <w:rPr>
          <w:sz w:val="32"/>
          <w:szCs w:val="32"/>
        </w:rPr>
        <w:t xml:space="preserve"> </w:t>
      </w:r>
      <w:r w:rsidR="00405672">
        <w:rPr>
          <w:sz w:val="32"/>
          <w:szCs w:val="32"/>
        </w:rPr>
        <w:t>supporting prisoners of conscience and campaigners for democratic rights around the world.</w:t>
      </w:r>
      <w:r w:rsidR="00530B80">
        <w:rPr>
          <w:sz w:val="32"/>
          <w:szCs w:val="32"/>
        </w:rPr>
        <w:t xml:space="preserve"> </w:t>
      </w:r>
      <w:r w:rsidR="00530B80" w:rsidRPr="00530B80">
        <w:rPr>
          <w:b/>
          <w:bCs/>
          <w:sz w:val="32"/>
          <w:szCs w:val="32"/>
        </w:rPr>
        <w:t>Please give generously!</w:t>
      </w:r>
    </w:p>
    <w:p w:rsidR="007E799E" w:rsidRPr="007E799E" w:rsidRDefault="00C02B42" w:rsidP="007E799E">
      <w:pPr>
        <w:jc w:val="both"/>
        <w:rPr>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2413635</wp:posOffset>
                </wp:positionV>
                <wp:extent cx="4464050" cy="1758950"/>
                <wp:effectExtent l="0" t="0" r="0" b="0"/>
                <wp:wrapNone/>
                <wp:docPr id="996753204" name="Text Box 4"/>
                <wp:cNvGraphicFramePr/>
                <a:graphic xmlns:a="http://schemas.openxmlformats.org/drawingml/2006/main">
                  <a:graphicData uri="http://schemas.microsoft.com/office/word/2010/wordprocessingShape">
                    <wps:wsp>
                      <wps:cNvSpPr txBox="1"/>
                      <wps:spPr>
                        <a:xfrm>
                          <a:off x="0" y="0"/>
                          <a:ext cx="4464050" cy="1758950"/>
                        </a:xfrm>
                        <a:prstGeom prst="rect">
                          <a:avLst/>
                        </a:prstGeom>
                        <a:solidFill>
                          <a:schemeClr val="lt1"/>
                        </a:solidFill>
                        <a:ln w="6350">
                          <a:noFill/>
                        </a:ln>
                      </wps:spPr>
                      <wps:txbx>
                        <w:txbxContent>
                          <w:p w:rsidR="00530B80" w:rsidRDefault="00C02B42">
                            <w:pPr>
                              <w:rPr>
                                <w:sz w:val="32"/>
                                <w:szCs w:val="32"/>
                              </w:rPr>
                            </w:pPr>
                            <w:r w:rsidRPr="00C02B42">
                              <w:rPr>
                                <w:sz w:val="32"/>
                                <w:szCs w:val="32"/>
                              </w:rPr>
                              <w:t xml:space="preserve">To join this walk please follow this link: </w:t>
                            </w:r>
                            <w:hyperlink r:id="rId6" w:history="1">
                              <w:r w:rsidR="00530B80" w:rsidRPr="00530B80">
                                <w:rPr>
                                  <w:rStyle w:val="Hyperlink"/>
                                  <w:sz w:val="32"/>
                                  <w:szCs w:val="32"/>
                                </w:rPr>
                                <w:t>https://www.eventbrite.co.uk/e/creative-cultural-and-colourful-fitzrovia-tickets-886152474907</w:t>
                              </w:r>
                            </w:hyperlink>
                          </w:p>
                          <w:p w:rsidR="00C02B42" w:rsidRPr="00C02B42" w:rsidRDefault="00C02B42">
                            <w:pPr>
                              <w:rPr>
                                <w:b/>
                                <w:bCs/>
                                <w:sz w:val="36"/>
                                <w:szCs w:val="36"/>
                              </w:rPr>
                            </w:pPr>
                            <w:r w:rsidRPr="00C02B42">
                              <w:rPr>
                                <w:b/>
                                <w:bCs/>
                                <w:sz w:val="36"/>
                                <w:szCs w:val="36"/>
                              </w:rPr>
                              <w:t xml:space="preserve">Please give </w:t>
                            </w:r>
                            <w:r w:rsidR="00530B80">
                              <w:rPr>
                                <w:b/>
                                <w:bCs/>
                                <w:sz w:val="36"/>
                                <w:szCs w:val="36"/>
                              </w:rPr>
                              <w:t xml:space="preserve">as </w:t>
                            </w:r>
                            <w:r w:rsidRPr="00C02B42">
                              <w:rPr>
                                <w:b/>
                                <w:bCs/>
                                <w:sz w:val="36"/>
                                <w:szCs w:val="36"/>
                              </w:rPr>
                              <w:t xml:space="preserve">generously as </w:t>
                            </w:r>
                            <w:r w:rsidR="00530B80">
                              <w:rPr>
                                <w:b/>
                                <w:bCs/>
                                <w:sz w:val="36"/>
                                <w:szCs w:val="36"/>
                              </w:rPr>
                              <w:t xml:space="preserve">you can as </w:t>
                            </w:r>
                            <w:r w:rsidRPr="00C02B42">
                              <w:rPr>
                                <w:b/>
                                <w:bCs/>
                                <w:sz w:val="36"/>
                                <w:szCs w:val="36"/>
                              </w:rPr>
                              <w:t>there is no upper limit to your contributions!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9pt;margin-top:190.05pt;width:351.5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" fillcolor="white [3201]" stroked="f" strokeweight=".5pt">
                <v:textbox>
                  <w:txbxContent>
                    <w:p w:rsidR="00530B80" w:rsidRDefault="00C02B42">
                      <w:pPr>
                        <w:rPr>
                          <w:sz w:val="32"/>
                          <w:szCs w:val="32"/>
                        </w:rPr>
                      </w:pPr>
                      <w:r w:rsidRPr="00C02B42">
                        <w:rPr>
                          <w:sz w:val="32"/>
                          <w:szCs w:val="32"/>
                        </w:rPr>
                        <w:t xml:space="preserve">To join this walk please follow this link: </w:t>
                      </w:r>
                      <w:hyperlink r:id="rId7" w:history="1">
                        <w:r w:rsidR="00530B80" w:rsidRPr="00530B80">
                          <w:rPr>
                            <w:rStyle w:val="Hyperlink"/>
                            <w:sz w:val="32"/>
                            <w:szCs w:val="32"/>
                          </w:rPr>
                          <w:t>https://www.eventbrite.co.uk/e/creative-cultural-and-colourful-fitzrovia-tickets-886152474907</w:t>
                        </w:r>
                      </w:hyperlink>
                    </w:p>
                    <w:p w:rsidR="00C02B42" w:rsidRPr="00C02B42" w:rsidRDefault="00C02B42">
                      <w:pPr>
                        <w:rPr>
                          <w:b/>
                          <w:bCs/>
                          <w:sz w:val="36"/>
                          <w:szCs w:val="36"/>
                        </w:rPr>
                      </w:pPr>
                      <w:r w:rsidRPr="00C02B42">
                        <w:rPr>
                          <w:b/>
                          <w:bCs/>
                          <w:sz w:val="36"/>
                          <w:szCs w:val="36"/>
                        </w:rPr>
                        <w:t xml:space="preserve">Please give </w:t>
                      </w:r>
                      <w:r w:rsidR="00530B80">
                        <w:rPr>
                          <w:b/>
                          <w:bCs/>
                          <w:sz w:val="36"/>
                          <w:szCs w:val="36"/>
                        </w:rPr>
                        <w:t xml:space="preserve">as </w:t>
                      </w:r>
                      <w:r w:rsidRPr="00C02B42">
                        <w:rPr>
                          <w:b/>
                          <w:bCs/>
                          <w:sz w:val="36"/>
                          <w:szCs w:val="36"/>
                        </w:rPr>
                        <w:t xml:space="preserve">generously as </w:t>
                      </w:r>
                      <w:r w:rsidR="00530B80">
                        <w:rPr>
                          <w:b/>
                          <w:bCs/>
                          <w:sz w:val="36"/>
                          <w:szCs w:val="36"/>
                        </w:rPr>
                        <w:t xml:space="preserve">you can as </w:t>
                      </w:r>
                      <w:r w:rsidRPr="00C02B42">
                        <w:rPr>
                          <w:b/>
                          <w:bCs/>
                          <w:sz w:val="36"/>
                          <w:szCs w:val="36"/>
                        </w:rPr>
                        <w:t>there is no upper limit to your contributions!</w:t>
                      </w:r>
                    </w:p>
                  </w:txbxContent>
                </v:textbox>
              </v:shape>
            </w:pict>
          </mc:Fallback>
        </mc:AlternateContent>
      </w:r>
      <w:r w:rsidR="007E799E" w:rsidRPr="007E799E">
        <w:rPr>
          <w:noProof/>
          <w:sz w:val="32"/>
          <w:szCs w:val="32"/>
        </w:rPr>
        <w:drawing>
          <wp:anchor distT="0" distB="0" distL="114300" distR="114300" simplePos="0" relativeHeight="251659264" behindDoc="1" locked="0" layoutInCell="1" allowOverlap="1">
            <wp:simplePos x="0" y="0"/>
            <wp:positionH relativeFrom="margin">
              <wp:posOffset>133350</wp:posOffset>
            </wp:positionH>
            <wp:positionV relativeFrom="paragraph">
              <wp:posOffset>2414270</wp:posOffset>
            </wp:positionV>
            <wp:extent cx="2089150" cy="1566545"/>
            <wp:effectExtent l="0" t="0" r="6350" b="0"/>
            <wp:wrapTight wrapText="bothSides">
              <wp:wrapPolygon edited="0">
                <wp:start x="0" y="0"/>
                <wp:lineTo x="0" y="21276"/>
                <wp:lineTo x="21469" y="21276"/>
                <wp:lineTo x="21469" y="0"/>
                <wp:lineTo x="0" y="0"/>
              </wp:wrapPolygon>
            </wp:wrapTight>
            <wp:docPr id="7324825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0" cy="1566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99E" w:rsidRPr="00405672" w:rsidRDefault="007E799E" w:rsidP="00405672">
      <w:pPr>
        <w:jc w:val="both"/>
        <w:rPr>
          <w:sz w:val="32"/>
          <w:szCs w:val="32"/>
        </w:rPr>
      </w:pPr>
    </w:p>
    <w:sectPr w:rsidR="007E799E" w:rsidRPr="00405672" w:rsidSect="00C5219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72"/>
    <w:rsid w:val="00306868"/>
    <w:rsid w:val="003B3898"/>
    <w:rsid w:val="00405672"/>
    <w:rsid w:val="00530B80"/>
    <w:rsid w:val="007E799E"/>
    <w:rsid w:val="009A3477"/>
    <w:rsid w:val="00B03001"/>
    <w:rsid w:val="00BE26EA"/>
    <w:rsid w:val="00C02B42"/>
    <w:rsid w:val="00C52197"/>
    <w:rsid w:val="00F12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9677"/>
  <w15:chartTrackingRefBased/>
  <w15:docId w15:val="{6C85439F-BED5-440B-AC54-B5C27EE4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B42"/>
    <w:rPr>
      <w:color w:val="0563C1" w:themeColor="hyperlink"/>
      <w:u w:val="single"/>
    </w:rPr>
  </w:style>
  <w:style w:type="character" w:styleId="UnresolvedMention">
    <w:name w:val="Unresolved Mention"/>
    <w:basedOn w:val="DefaultParagraphFont"/>
    <w:uiPriority w:val="99"/>
    <w:semiHidden/>
    <w:unhideWhenUsed/>
    <w:rsid w:val="00C02B42"/>
    <w:rPr>
      <w:color w:val="605E5C"/>
      <w:shd w:val="clear" w:color="auto" w:fill="E1DFDD"/>
    </w:rPr>
  </w:style>
  <w:style w:type="character" w:styleId="FollowedHyperlink">
    <w:name w:val="FollowedHyperlink"/>
    <w:basedOn w:val="DefaultParagraphFont"/>
    <w:uiPriority w:val="99"/>
    <w:semiHidden/>
    <w:unhideWhenUsed/>
    <w:rsid w:val="00BE26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eventbrite.co.uk/e/creative-cultural-and-colourful-fitzrovia-tickets-8861524749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uk/e/creative-cultural-and-colourful-fitzrovia-tickets-886152474907"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Cohen</dc:creator>
  <cp:keywords/>
  <dc:description/>
  <cp:lastModifiedBy>Richard Cohen</cp:lastModifiedBy>
  <cp:revision>5</cp:revision>
  <dcterms:created xsi:type="dcterms:W3CDTF">2024-04-19T11:23:00Z</dcterms:created>
  <dcterms:modified xsi:type="dcterms:W3CDTF">2024-04-21T16:39:00Z</dcterms:modified>
</cp:coreProperties>
</file>