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549CF" w14:textId="77777777" w:rsidR="009F44A8" w:rsidRDefault="00000000">
      <w:pPr>
        <w:jc w:val="center"/>
        <w:rPr>
          <w:rFonts w:ascii="Arial" w:eastAsia="Arial" w:hAnsi="Arial" w:cs="Arial"/>
          <w:b/>
          <w:sz w:val="24"/>
          <w:szCs w:val="24"/>
        </w:rPr>
      </w:pPr>
      <w:r>
        <w:rPr>
          <w:rFonts w:ascii="Arial" w:eastAsia="Arial" w:hAnsi="Arial" w:cs="Arial"/>
          <w:b/>
          <w:sz w:val="24"/>
          <w:szCs w:val="24"/>
        </w:rPr>
        <w:t>Amnesty International Blackheath and Greenwich</w:t>
      </w:r>
    </w:p>
    <w:p w14:paraId="157D7679" w14:textId="77777777" w:rsidR="009F44A8" w:rsidRDefault="009F44A8">
      <w:pPr>
        <w:jc w:val="center"/>
        <w:rPr>
          <w:rFonts w:ascii="Arial" w:eastAsia="Arial" w:hAnsi="Arial" w:cs="Arial"/>
          <w:b/>
          <w:sz w:val="24"/>
          <w:szCs w:val="24"/>
          <w:u w:val="single"/>
        </w:rPr>
      </w:pPr>
    </w:p>
    <w:p w14:paraId="0936C57F" w14:textId="77777777" w:rsidR="009F44A8" w:rsidRDefault="00000000">
      <w:pPr>
        <w:jc w:val="center"/>
        <w:rPr>
          <w:rFonts w:ascii="Arial" w:eastAsia="Arial" w:hAnsi="Arial" w:cs="Arial"/>
          <w:sz w:val="24"/>
          <w:szCs w:val="24"/>
        </w:rPr>
      </w:pPr>
      <w:r>
        <w:rPr>
          <w:rFonts w:ascii="Arial" w:eastAsia="Arial" w:hAnsi="Arial" w:cs="Arial"/>
          <w:b/>
          <w:sz w:val="24"/>
          <w:szCs w:val="24"/>
        </w:rPr>
        <w:t>Meeting notes Tuesday 13</w:t>
      </w:r>
      <w:r>
        <w:rPr>
          <w:rFonts w:ascii="Arial" w:eastAsia="Arial" w:hAnsi="Arial" w:cs="Arial"/>
          <w:b/>
          <w:sz w:val="24"/>
          <w:szCs w:val="24"/>
          <w:vertAlign w:val="superscript"/>
        </w:rPr>
        <w:t>th</w:t>
      </w:r>
      <w:r>
        <w:rPr>
          <w:rFonts w:ascii="Arial" w:eastAsia="Arial" w:hAnsi="Arial" w:cs="Arial"/>
          <w:b/>
          <w:sz w:val="24"/>
          <w:szCs w:val="24"/>
        </w:rPr>
        <w:t xml:space="preserve"> February 2024, in the crypt at St Margaret’s Church, Lee </w:t>
      </w:r>
    </w:p>
    <w:p w14:paraId="15433BD5" w14:textId="77777777" w:rsidR="009F44A8" w:rsidRDefault="00000000">
      <w:pPr>
        <w:pBdr>
          <w:top w:val="nil"/>
          <w:left w:val="nil"/>
          <w:bottom w:val="nil"/>
          <w:right w:val="nil"/>
          <w:between w:val="nil"/>
        </w:pBdr>
        <w:ind w:left="360"/>
        <w:rPr>
          <w:rFonts w:ascii="Arial" w:eastAsia="Arial" w:hAnsi="Arial" w:cs="Arial"/>
          <w:sz w:val="24"/>
          <w:szCs w:val="24"/>
        </w:rPr>
      </w:pPr>
      <w:r>
        <w:rPr>
          <w:rFonts w:ascii="Arial" w:eastAsia="Arial" w:hAnsi="Arial" w:cs="Arial"/>
          <w:sz w:val="24"/>
          <w:szCs w:val="24"/>
        </w:rPr>
        <w:t>Meeting chair and notes writer: Anne F</w:t>
      </w:r>
    </w:p>
    <w:p w14:paraId="4F5B11AD" w14:textId="77777777" w:rsidR="009F44A8" w:rsidRDefault="009F44A8">
      <w:pPr>
        <w:pBdr>
          <w:top w:val="nil"/>
          <w:left w:val="nil"/>
          <w:bottom w:val="nil"/>
          <w:right w:val="nil"/>
          <w:between w:val="nil"/>
        </w:pBdr>
        <w:rPr>
          <w:rFonts w:ascii="Arial" w:eastAsia="Arial" w:hAnsi="Arial" w:cs="Arial"/>
          <w:sz w:val="24"/>
          <w:szCs w:val="24"/>
        </w:rPr>
      </w:pPr>
    </w:p>
    <w:tbl>
      <w:tblPr>
        <w:tblStyle w:val="a1"/>
        <w:tblW w:w="1045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5"/>
        <w:gridCol w:w="3615"/>
        <w:gridCol w:w="6315"/>
      </w:tblGrid>
      <w:tr w:rsidR="009F44A8" w14:paraId="11290467" w14:textId="77777777">
        <w:tc>
          <w:tcPr>
            <w:tcW w:w="525" w:type="dxa"/>
            <w:shd w:val="clear" w:color="auto" w:fill="auto"/>
            <w:tcMar>
              <w:top w:w="100" w:type="dxa"/>
              <w:left w:w="100" w:type="dxa"/>
              <w:bottom w:w="100" w:type="dxa"/>
              <w:right w:w="100" w:type="dxa"/>
            </w:tcMar>
          </w:tcPr>
          <w:p w14:paraId="73C1F5A2" w14:textId="77777777" w:rsidR="009F44A8" w:rsidRDefault="00000000">
            <w:pPr>
              <w:rPr>
                <w:rFonts w:ascii="Arial" w:eastAsia="Arial" w:hAnsi="Arial" w:cs="Arial"/>
                <w:b/>
                <w:sz w:val="22"/>
                <w:szCs w:val="22"/>
              </w:rPr>
            </w:pPr>
            <w:r>
              <w:rPr>
                <w:rFonts w:ascii="Arial" w:eastAsia="Arial" w:hAnsi="Arial" w:cs="Arial"/>
                <w:b/>
                <w:sz w:val="22"/>
                <w:szCs w:val="22"/>
              </w:rPr>
              <w:t>1</w:t>
            </w:r>
          </w:p>
        </w:tc>
        <w:tc>
          <w:tcPr>
            <w:tcW w:w="3615" w:type="dxa"/>
            <w:shd w:val="clear" w:color="auto" w:fill="auto"/>
            <w:tcMar>
              <w:top w:w="100" w:type="dxa"/>
              <w:left w:w="100" w:type="dxa"/>
              <w:bottom w:w="100" w:type="dxa"/>
              <w:right w:w="100" w:type="dxa"/>
            </w:tcMar>
          </w:tcPr>
          <w:p w14:paraId="72F9353E" w14:textId="77777777" w:rsidR="009F44A8" w:rsidRDefault="00000000">
            <w:pPr>
              <w:rPr>
                <w:rFonts w:ascii="Arial" w:eastAsia="Arial" w:hAnsi="Arial" w:cs="Arial"/>
                <w:sz w:val="24"/>
                <w:szCs w:val="24"/>
              </w:rPr>
            </w:pPr>
            <w:r>
              <w:rPr>
                <w:rFonts w:ascii="Arial" w:eastAsia="Arial" w:hAnsi="Arial" w:cs="Arial"/>
                <w:b/>
                <w:sz w:val="22"/>
                <w:szCs w:val="22"/>
              </w:rPr>
              <w:t>Introductions</w:t>
            </w:r>
            <w:r>
              <w:rPr>
                <w:rFonts w:ascii="Arial" w:eastAsia="Arial" w:hAnsi="Arial" w:cs="Arial"/>
                <w:sz w:val="22"/>
                <w:szCs w:val="22"/>
              </w:rPr>
              <w:t>, welcome to visitors / new members, apologies for absences, appointing newsletter writer (Anne F)</w:t>
            </w:r>
          </w:p>
        </w:tc>
        <w:tc>
          <w:tcPr>
            <w:tcW w:w="6315" w:type="dxa"/>
            <w:shd w:val="clear" w:color="auto" w:fill="auto"/>
            <w:tcMar>
              <w:top w:w="100" w:type="dxa"/>
              <w:left w:w="100" w:type="dxa"/>
              <w:bottom w:w="100" w:type="dxa"/>
              <w:right w:w="100" w:type="dxa"/>
            </w:tcMar>
          </w:tcPr>
          <w:p w14:paraId="5D7C9338" w14:textId="77777777" w:rsidR="009F44A8" w:rsidRDefault="00000000">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The meeting welcomed Faruk, a possible new </w:t>
            </w:r>
            <w:proofErr w:type="gramStart"/>
            <w:r>
              <w:rPr>
                <w:rFonts w:ascii="Arial" w:eastAsia="Arial" w:hAnsi="Arial" w:cs="Arial"/>
                <w:sz w:val="22"/>
                <w:szCs w:val="22"/>
              </w:rPr>
              <w:t>member</w:t>
            </w:r>
            <w:proofErr w:type="gramEnd"/>
          </w:p>
          <w:p w14:paraId="0F28A363" w14:textId="77777777" w:rsidR="009F44A8" w:rsidRDefault="00000000">
            <w:pPr>
              <w:widowControl w:val="0"/>
              <w:pBdr>
                <w:top w:val="nil"/>
                <w:left w:val="nil"/>
                <w:bottom w:val="nil"/>
                <w:right w:val="nil"/>
                <w:between w:val="nil"/>
              </w:pBdr>
              <w:rPr>
                <w:rFonts w:ascii="Arial" w:eastAsia="Arial" w:hAnsi="Arial" w:cs="Arial"/>
                <w:sz w:val="22"/>
                <w:szCs w:val="22"/>
              </w:rPr>
            </w:pPr>
            <w:r>
              <w:rPr>
                <w:rFonts w:ascii="Arial" w:eastAsia="Arial" w:hAnsi="Arial" w:cs="Arial"/>
                <w:b/>
                <w:sz w:val="22"/>
                <w:szCs w:val="22"/>
                <w:u w:val="single"/>
              </w:rPr>
              <w:t>Present:</w:t>
            </w:r>
            <w:r>
              <w:rPr>
                <w:rFonts w:ascii="Arial" w:eastAsia="Arial" w:hAnsi="Arial" w:cs="Arial"/>
                <w:sz w:val="22"/>
                <w:szCs w:val="22"/>
              </w:rPr>
              <w:t xml:space="preserve"> Ken, David Wi, Graham, Angela, David We, Brigitte, Anne F, Rachel, Faruk</w:t>
            </w:r>
          </w:p>
          <w:p w14:paraId="2510D0DA" w14:textId="77777777" w:rsidR="009F44A8" w:rsidRDefault="00000000">
            <w:pPr>
              <w:widowControl w:val="0"/>
              <w:pBdr>
                <w:top w:val="nil"/>
                <w:left w:val="nil"/>
                <w:bottom w:val="nil"/>
                <w:right w:val="nil"/>
                <w:between w:val="nil"/>
              </w:pBdr>
              <w:rPr>
                <w:rFonts w:ascii="Arial" w:eastAsia="Arial" w:hAnsi="Arial" w:cs="Arial"/>
                <w:sz w:val="22"/>
                <w:szCs w:val="22"/>
              </w:rPr>
            </w:pPr>
            <w:r>
              <w:rPr>
                <w:rFonts w:ascii="Arial" w:eastAsia="Arial" w:hAnsi="Arial" w:cs="Arial"/>
                <w:b/>
                <w:sz w:val="22"/>
                <w:szCs w:val="22"/>
                <w:u w:val="single"/>
              </w:rPr>
              <w:t>Apologies for absence:</w:t>
            </w:r>
            <w:r>
              <w:rPr>
                <w:rFonts w:ascii="Arial" w:eastAsia="Arial" w:hAnsi="Arial" w:cs="Arial"/>
                <w:sz w:val="22"/>
                <w:szCs w:val="22"/>
              </w:rPr>
              <w:t xml:space="preserve"> Roger, Ann H, Illona, Amanda, Jennifer</w:t>
            </w:r>
          </w:p>
        </w:tc>
      </w:tr>
      <w:tr w:rsidR="009F44A8" w14:paraId="3C27B9E3" w14:textId="77777777">
        <w:tc>
          <w:tcPr>
            <w:tcW w:w="525" w:type="dxa"/>
            <w:shd w:val="clear" w:color="auto" w:fill="auto"/>
            <w:tcMar>
              <w:top w:w="100" w:type="dxa"/>
              <w:left w:w="100" w:type="dxa"/>
              <w:bottom w:w="100" w:type="dxa"/>
              <w:right w:w="100" w:type="dxa"/>
            </w:tcMar>
          </w:tcPr>
          <w:p w14:paraId="6D9AA8A6" w14:textId="77777777" w:rsidR="009F44A8" w:rsidRDefault="00000000">
            <w:pPr>
              <w:widowControl w:val="0"/>
              <w:rPr>
                <w:rFonts w:ascii="Arial" w:eastAsia="Arial" w:hAnsi="Arial" w:cs="Arial"/>
                <w:sz w:val="24"/>
                <w:szCs w:val="24"/>
              </w:rPr>
            </w:pPr>
            <w:r>
              <w:rPr>
                <w:rFonts w:ascii="Arial" w:eastAsia="Arial" w:hAnsi="Arial" w:cs="Arial"/>
                <w:sz w:val="24"/>
                <w:szCs w:val="24"/>
              </w:rPr>
              <w:t>2</w:t>
            </w:r>
          </w:p>
        </w:tc>
        <w:tc>
          <w:tcPr>
            <w:tcW w:w="3615" w:type="dxa"/>
            <w:shd w:val="clear" w:color="auto" w:fill="auto"/>
            <w:tcMar>
              <w:top w:w="100" w:type="dxa"/>
              <w:left w:w="100" w:type="dxa"/>
              <w:bottom w:w="100" w:type="dxa"/>
              <w:right w:w="100" w:type="dxa"/>
            </w:tcMar>
          </w:tcPr>
          <w:p w14:paraId="6144E236" w14:textId="77777777" w:rsidR="009F44A8" w:rsidRDefault="00000000">
            <w:pPr>
              <w:rPr>
                <w:rFonts w:ascii="Arial" w:eastAsia="Arial" w:hAnsi="Arial" w:cs="Arial"/>
                <w:sz w:val="22"/>
                <w:szCs w:val="22"/>
              </w:rPr>
            </w:pPr>
            <w:r>
              <w:rPr>
                <w:rFonts w:ascii="Arial" w:eastAsia="Arial" w:hAnsi="Arial" w:cs="Arial"/>
                <w:b/>
                <w:sz w:val="22"/>
                <w:szCs w:val="22"/>
              </w:rPr>
              <w:t>Country/regional campaigns</w:t>
            </w:r>
            <w:r>
              <w:rPr>
                <w:rFonts w:ascii="Arial" w:eastAsia="Arial" w:hAnsi="Arial" w:cs="Arial"/>
                <w:sz w:val="22"/>
                <w:szCs w:val="22"/>
              </w:rPr>
              <w:t xml:space="preserve"> </w:t>
            </w:r>
            <w:r>
              <w:rPr>
                <w:rFonts w:ascii="Arial" w:eastAsia="Arial" w:hAnsi="Arial" w:cs="Arial"/>
                <w:b/>
                <w:sz w:val="22"/>
                <w:szCs w:val="22"/>
              </w:rPr>
              <w:t>–</w:t>
            </w:r>
            <w:r>
              <w:rPr>
                <w:rFonts w:ascii="Arial" w:eastAsia="Arial" w:hAnsi="Arial" w:cs="Arial"/>
                <w:sz w:val="22"/>
                <w:szCs w:val="22"/>
              </w:rPr>
              <w:t xml:space="preserve"> updates from Country Contacts (All)</w:t>
            </w:r>
          </w:p>
          <w:p w14:paraId="2AA71FD7" w14:textId="77777777" w:rsidR="009F44A8" w:rsidRDefault="009F44A8">
            <w:pPr>
              <w:rPr>
                <w:rFonts w:ascii="Arial" w:eastAsia="Arial" w:hAnsi="Arial" w:cs="Arial"/>
                <w:sz w:val="24"/>
                <w:szCs w:val="24"/>
              </w:rPr>
            </w:pPr>
          </w:p>
        </w:tc>
        <w:tc>
          <w:tcPr>
            <w:tcW w:w="6315" w:type="dxa"/>
            <w:shd w:val="clear" w:color="auto" w:fill="auto"/>
            <w:tcMar>
              <w:top w:w="100" w:type="dxa"/>
              <w:left w:w="100" w:type="dxa"/>
              <w:bottom w:w="100" w:type="dxa"/>
              <w:right w:w="100" w:type="dxa"/>
            </w:tcMar>
          </w:tcPr>
          <w:p w14:paraId="687D35FF" w14:textId="77777777" w:rsidR="009F44A8" w:rsidRDefault="00000000">
            <w:pPr>
              <w:rPr>
                <w:rFonts w:ascii="Arial" w:eastAsia="Arial" w:hAnsi="Arial" w:cs="Arial"/>
                <w:sz w:val="22"/>
                <w:szCs w:val="22"/>
              </w:rPr>
            </w:pPr>
            <w:r>
              <w:rPr>
                <w:rFonts w:ascii="Arial" w:eastAsia="Arial" w:hAnsi="Arial" w:cs="Arial"/>
                <w:b/>
                <w:sz w:val="22"/>
                <w:szCs w:val="22"/>
              </w:rPr>
              <w:t>China</w:t>
            </w:r>
            <w:r>
              <w:rPr>
                <w:rFonts w:ascii="Arial" w:eastAsia="Arial" w:hAnsi="Arial" w:cs="Arial"/>
                <w:sz w:val="22"/>
                <w:szCs w:val="22"/>
              </w:rPr>
              <w:t xml:space="preserve"> – Angela had an online meeting with Nabila (China coordinator) about the screening of a new documentary about the </w:t>
            </w:r>
            <w:proofErr w:type="gramStart"/>
            <w:r>
              <w:rPr>
                <w:rFonts w:ascii="Arial" w:eastAsia="Arial" w:hAnsi="Arial" w:cs="Arial"/>
                <w:sz w:val="22"/>
                <w:szCs w:val="22"/>
              </w:rPr>
              <w:t>Uyghurs,  “</w:t>
            </w:r>
            <w:proofErr w:type="gramEnd"/>
            <w:r>
              <w:rPr>
                <w:rFonts w:ascii="Arial" w:eastAsia="Arial" w:hAnsi="Arial" w:cs="Arial"/>
                <w:sz w:val="22"/>
                <w:szCs w:val="22"/>
              </w:rPr>
              <w:t>All Static and Noise”, which will be shown at AIUK HRC (EC2A 3EA) on Saturday 27th April. 4 members of the group have so far volunteered to support this. More info to follow.</w:t>
            </w:r>
          </w:p>
          <w:p w14:paraId="268D6F00" w14:textId="77777777" w:rsidR="009F44A8" w:rsidRDefault="00000000">
            <w:pPr>
              <w:rPr>
                <w:rFonts w:ascii="Arial" w:eastAsia="Arial" w:hAnsi="Arial" w:cs="Arial"/>
                <w:sz w:val="22"/>
                <w:szCs w:val="22"/>
              </w:rPr>
            </w:pPr>
            <w:r>
              <w:rPr>
                <w:rFonts w:ascii="Arial" w:eastAsia="Arial" w:hAnsi="Arial" w:cs="Arial"/>
                <w:sz w:val="22"/>
                <w:szCs w:val="22"/>
              </w:rPr>
              <w:t>Nabila had also sent info about supporting a particular case (details to follow at the letter-writing meeting).</w:t>
            </w:r>
          </w:p>
          <w:p w14:paraId="1AE8140A" w14:textId="77777777" w:rsidR="009F44A8" w:rsidRDefault="00000000">
            <w:pPr>
              <w:rPr>
                <w:rFonts w:ascii="Arial" w:eastAsia="Arial" w:hAnsi="Arial" w:cs="Arial"/>
                <w:sz w:val="22"/>
                <w:szCs w:val="22"/>
              </w:rPr>
            </w:pPr>
            <w:r>
              <w:rPr>
                <w:rFonts w:ascii="Arial" w:eastAsia="Arial" w:hAnsi="Arial" w:cs="Arial"/>
                <w:sz w:val="22"/>
                <w:szCs w:val="22"/>
              </w:rPr>
              <w:t>35th anniversary of Tiananmen Square massacre - there are plans to commemorate this in central London on Tuesday 4th June, and the group will continue to mark the date at Maryon Wilson Park, probably on Saturday 8th or Sunday 9th June (exact date TBC)</w:t>
            </w:r>
          </w:p>
          <w:p w14:paraId="54559095" w14:textId="77777777" w:rsidR="009F44A8" w:rsidRDefault="00000000">
            <w:pPr>
              <w:rPr>
                <w:rFonts w:ascii="Arial" w:eastAsia="Arial" w:hAnsi="Arial" w:cs="Arial"/>
                <w:sz w:val="22"/>
                <w:szCs w:val="22"/>
              </w:rPr>
            </w:pPr>
            <w:r>
              <w:rPr>
                <w:rFonts w:ascii="Arial" w:eastAsia="Arial" w:hAnsi="Arial" w:cs="Arial"/>
                <w:b/>
                <w:sz w:val="22"/>
                <w:szCs w:val="22"/>
              </w:rPr>
              <w:t xml:space="preserve">Africa (W&amp;C) </w:t>
            </w:r>
            <w:r>
              <w:rPr>
                <w:rFonts w:ascii="Arial" w:eastAsia="Arial" w:hAnsi="Arial" w:cs="Arial"/>
                <w:sz w:val="22"/>
                <w:szCs w:val="22"/>
              </w:rPr>
              <w:t xml:space="preserve">– Anne F had nothing to </w:t>
            </w:r>
            <w:proofErr w:type="gramStart"/>
            <w:r>
              <w:rPr>
                <w:rFonts w:ascii="Arial" w:eastAsia="Arial" w:hAnsi="Arial" w:cs="Arial"/>
                <w:sz w:val="22"/>
                <w:szCs w:val="22"/>
              </w:rPr>
              <w:t>report</w:t>
            </w:r>
            <w:proofErr w:type="gramEnd"/>
          </w:p>
          <w:p w14:paraId="719892DF" w14:textId="77777777" w:rsidR="009F44A8" w:rsidRDefault="00000000">
            <w:pPr>
              <w:rPr>
                <w:rFonts w:ascii="Arial" w:eastAsia="Arial" w:hAnsi="Arial" w:cs="Arial"/>
                <w:sz w:val="22"/>
                <w:szCs w:val="22"/>
              </w:rPr>
            </w:pPr>
            <w:r>
              <w:rPr>
                <w:rFonts w:ascii="Arial" w:eastAsia="Arial" w:hAnsi="Arial" w:cs="Arial"/>
                <w:b/>
                <w:sz w:val="22"/>
                <w:szCs w:val="22"/>
              </w:rPr>
              <w:t>Iran</w:t>
            </w:r>
            <w:r>
              <w:rPr>
                <w:rFonts w:ascii="Arial" w:eastAsia="Arial" w:hAnsi="Arial" w:cs="Arial"/>
                <w:sz w:val="22"/>
                <w:szCs w:val="22"/>
              </w:rPr>
              <w:t xml:space="preserve"> – Graham had not received any news from the Iran country coordinator, but noted that there is an AIUK campaign in support of Mehran Raoof</w:t>
            </w:r>
          </w:p>
          <w:p w14:paraId="054760B0" w14:textId="77777777" w:rsidR="009F44A8" w:rsidRDefault="00000000">
            <w:pPr>
              <w:rPr>
                <w:rFonts w:ascii="Arial" w:eastAsia="Arial" w:hAnsi="Arial" w:cs="Arial"/>
                <w:sz w:val="22"/>
                <w:szCs w:val="22"/>
              </w:rPr>
            </w:pPr>
            <w:r>
              <w:rPr>
                <w:rFonts w:ascii="Arial" w:eastAsia="Arial" w:hAnsi="Arial" w:cs="Arial"/>
                <w:b/>
                <w:sz w:val="22"/>
                <w:szCs w:val="22"/>
              </w:rPr>
              <w:t>Europe</w:t>
            </w:r>
            <w:r>
              <w:rPr>
                <w:rFonts w:ascii="Arial" w:eastAsia="Arial" w:hAnsi="Arial" w:cs="Arial"/>
                <w:sz w:val="22"/>
                <w:szCs w:val="22"/>
              </w:rPr>
              <w:t xml:space="preserve"> - Brigitte had received a detailed report on the shipwreck of the Adriana, and on the 3 young men on trial for terrorism in Malta, after they acted as translators when the El </w:t>
            </w:r>
            <w:proofErr w:type="spellStart"/>
            <w:r>
              <w:rPr>
                <w:rFonts w:ascii="Arial" w:eastAsia="Arial" w:hAnsi="Arial" w:cs="Arial"/>
                <w:sz w:val="22"/>
                <w:szCs w:val="22"/>
              </w:rPr>
              <w:t>Hiblu</w:t>
            </w:r>
            <w:proofErr w:type="spellEnd"/>
            <w:r>
              <w:rPr>
                <w:rFonts w:ascii="Arial" w:eastAsia="Arial" w:hAnsi="Arial" w:cs="Arial"/>
                <w:sz w:val="22"/>
                <w:szCs w:val="22"/>
              </w:rPr>
              <w:t xml:space="preserve"> ship got into difficulties.</w:t>
            </w:r>
          </w:p>
          <w:p w14:paraId="1E54F42A" w14:textId="77777777" w:rsidR="009F44A8" w:rsidRDefault="00000000">
            <w:pPr>
              <w:rPr>
                <w:rFonts w:ascii="Arial" w:eastAsia="Arial" w:hAnsi="Arial" w:cs="Arial"/>
                <w:sz w:val="22"/>
                <w:szCs w:val="22"/>
              </w:rPr>
            </w:pPr>
            <w:r>
              <w:rPr>
                <w:rFonts w:ascii="Arial" w:eastAsia="Arial" w:hAnsi="Arial" w:cs="Arial"/>
                <w:b/>
                <w:sz w:val="22"/>
                <w:szCs w:val="22"/>
              </w:rPr>
              <w:t>Myanmar</w:t>
            </w:r>
            <w:r>
              <w:rPr>
                <w:rFonts w:ascii="Arial" w:eastAsia="Arial" w:hAnsi="Arial" w:cs="Arial"/>
                <w:sz w:val="22"/>
                <w:szCs w:val="22"/>
              </w:rPr>
              <w:t xml:space="preserve"> - Brigitte reported that there are complaints that the UK has been to slow to act in imposing sanctions on the military in </w:t>
            </w:r>
            <w:proofErr w:type="spellStart"/>
            <w:r>
              <w:rPr>
                <w:rFonts w:ascii="Arial" w:eastAsia="Arial" w:hAnsi="Arial" w:cs="Arial"/>
                <w:sz w:val="22"/>
                <w:szCs w:val="22"/>
              </w:rPr>
              <w:t>Myanamar</w:t>
            </w:r>
            <w:proofErr w:type="spellEnd"/>
          </w:p>
        </w:tc>
      </w:tr>
      <w:tr w:rsidR="009F44A8" w14:paraId="7CF7ECEA" w14:textId="77777777">
        <w:tc>
          <w:tcPr>
            <w:tcW w:w="525" w:type="dxa"/>
            <w:shd w:val="clear" w:color="auto" w:fill="auto"/>
            <w:tcMar>
              <w:top w:w="100" w:type="dxa"/>
              <w:left w:w="100" w:type="dxa"/>
              <w:bottom w:w="100" w:type="dxa"/>
              <w:right w:w="100" w:type="dxa"/>
            </w:tcMar>
          </w:tcPr>
          <w:p w14:paraId="5B131001" w14:textId="77777777" w:rsidR="009F44A8" w:rsidRDefault="00000000">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3</w:t>
            </w:r>
          </w:p>
        </w:tc>
        <w:tc>
          <w:tcPr>
            <w:tcW w:w="3615" w:type="dxa"/>
            <w:shd w:val="clear" w:color="auto" w:fill="auto"/>
            <w:tcMar>
              <w:top w:w="100" w:type="dxa"/>
              <w:left w:w="100" w:type="dxa"/>
              <w:bottom w:w="100" w:type="dxa"/>
              <w:right w:w="100" w:type="dxa"/>
            </w:tcMar>
          </w:tcPr>
          <w:p w14:paraId="0559EEB4" w14:textId="77777777" w:rsidR="009F44A8" w:rsidRDefault="00000000">
            <w:pPr>
              <w:rPr>
                <w:rFonts w:ascii="Arial" w:eastAsia="Arial" w:hAnsi="Arial" w:cs="Arial"/>
                <w:b/>
                <w:sz w:val="22"/>
                <w:szCs w:val="22"/>
              </w:rPr>
            </w:pPr>
            <w:r>
              <w:rPr>
                <w:rFonts w:ascii="Arial" w:eastAsia="Arial" w:hAnsi="Arial" w:cs="Arial"/>
                <w:b/>
                <w:sz w:val="22"/>
                <w:szCs w:val="22"/>
              </w:rPr>
              <w:t xml:space="preserve">AIUK (standing item) </w:t>
            </w:r>
          </w:p>
          <w:p w14:paraId="662717ED" w14:textId="77777777" w:rsidR="009F44A8" w:rsidRDefault="00000000">
            <w:pPr>
              <w:rPr>
                <w:rFonts w:ascii="Arial" w:eastAsia="Arial" w:hAnsi="Arial" w:cs="Arial"/>
                <w:b/>
                <w:sz w:val="22"/>
                <w:szCs w:val="22"/>
              </w:rPr>
            </w:pPr>
            <w:r>
              <w:rPr>
                <w:rFonts w:ascii="Arial" w:eastAsia="Arial" w:hAnsi="Arial" w:cs="Arial"/>
                <w:b/>
                <w:sz w:val="22"/>
                <w:szCs w:val="22"/>
              </w:rPr>
              <w:t>London Region Group meetings</w:t>
            </w:r>
          </w:p>
          <w:p w14:paraId="04CDC335" w14:textId="77777777" w:rsidR="009F44A8" w:rsidRDefault="009F44A8">
            <w:pPr>
              <w:rPr>
                <w:rFonts w:ascii="Arial" w:eastAsia="Arial" w:hAnsi="Arial" w:cs="Arial"/>
                <w:b/>
                <w:sz w:val="22"/>
                <w:szCs w:val="22"/>
              </w:rPr>
            </w:pPr>
          </w:p>
          <w:p w14:paraId="64C66F24" w14:textId="77777777" w:rsidR="009F44A8" w:rsidRDefault="009F44A8">
            <w:pPr>
              <w:rPr>
                <w:rFonts w:ascii="Arial" w:eastAsia="Arial" w:hAnsi="Arial" w:cs="Arial"/>
                <w:b/>
                <w:sz w:val="22"/>
                <w:szCs w:val="22"/>
              </w:rPr>
            </w:pPr>
          </w:p>
          <w:p w14:paraId="2BA29C55" w14:textId="77777777" w:rsidR="009F44A8" w:rsidRDefault="00000000">
            <w:pPr>
              <w:rPr>
                <w:rFonts w:ascii="Arial" w:eastAsia="Arial" w:hAnsi="Arial" w:cs="Arial"/>
                <w:b/>
                <w:sz w:val="22"/>
                <w:szCs w:val="22"/>
              </w:rPr>
            </w:pPr>
            <w:r>
              <w:rPr>
                <w:rFonts w:ascii="Arial" w:eastAsia="Arial" w:hAnsi="Arial" w:cs="Arial"/>
                <w:b/>
                <w:sz w:val="22"/>
                <w:szCs w:val="22"/>
              </w:rPr>
              <w:t>Direction of AIUK</w:t>
            </w:r>
          </w:p>
        </w:tc>
        <w:tc>
          <w:tcPr>
            <w:tcW w:w="6315" w:type="dxa"/>
            <w:shd w:val="clear" w:color="auto" w:fill="auto"/>
            <w:tcMar>
              <w:top w:w="100" w:type="dxa"/>
              <w:left w:w="100" w:type="dxa"/>
              <w:bottom w:w="100" w:type="dxa"/>
              <w:right w:w="100" w:type="dxa"/>
            </w:tcMar>
          </w:tcPr>
          <w:p w14:paraId="18544412" w14:textId="77777777" w:rsidR="009F44A8" w:rsidRDefault="00000000">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Following the December 12th meeting of several London AI groups, a London Region AI group will be set </w:t>
            </w:r>
            <w:proofErr w:type="gramStart"/>
            <w:r>
              <w:rPr>
                <w:rFonts w:ascii="Arial" w:eastAsia="Arial" w:hAnsi="Arial" w:cs="Arial"/>
                <w:sz w:val="22"/>
                <w:szCs w:val="22"/>
              </w:rPr>
              <w:t>up</w:t>
            </w:r>
            <w:proofErr w:type="gramEnd"/>
          </w:p>
          <w:p w14:paraId="73C41C2F" w14:textId="77777777" w:rsidR="009F44A8" w:rsidRDefault="00000000">
            <w:pPr>
              <w:widowControl w:val="0"/>
              <w:pBdr>
                <w:top w:val="nil"/>
                <w:left w:val="nil"/>
                <w:bottom w:val="nil"/>
                <w:right w:val="nil"/>
                <w:between w:val="nil"/>
              </w:pBdr>
              <w:rPr>
                <w:rFonts w:ascii="Arial" w:eastAsia="Arial" w:hAnsi="Arial" w:cs="Arial"/>
                <w:sz w:val="22"/>
                <w:szCs w:val="22"/>
              </w:rPr>
            </w:pPr>
            <w:r>
              <w:rPr>
                <w:rFonts w:ascii="Arial" w:eastAsia="Arial" w:hAnsi="Arial" w:cs="Arial"/>
                <w:b/>
                <w:sz w:val="22"/>
                <w:szCs w:val="22"/>
                <w:u w:val="single"/>
              </w:rPr>
              <w:t>Action:</w:t>
            </w:r>
            <w:r>
              <w:rPr>
                <w:rFonts w:ascii="Arial" w:eastAsia="Arial" w:hAnsi="Arial" w:cs="Arial"/>
                <w:sz w:val="22"/>
                <w:szCs w:val="22"/>
              </w:rPr>
              <w:t xml:space="preserve"> David Wi is waiting for Graham Bisset to take this further</w:t>
            </w:r>
          </w:p>
          <w:p w14:paraId="457A3960" w14:textId="77777777" w:rsidR="009F44A8" w:rsidRDefault="00000000">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Anne F had received a reply from Thea answering some of our questions (see </w:t>
            </w:r>
            <w:proofErr w:type="gramStart"/>
            <w:r>
              <w:rPr>
                <w:rFonts w:ascii="Arial" w:eastAsia="Arial" w:hAnsi="Arial" w:cs="Arial"/>
                <w:sz w:val="22"/>
                <w:szCs w:val="22"/>
              </w:rPr>
              <w:t>below)*</w:t>
            </w:r>
            <w:proofErr w:type="gramEnd"/>
          </w:p>
        </w:tc>
      </w:tr>
      <w:tr w:rsidR="009F44A8" w14:paraId="52D305E4" w14:textId="77777777">
        <w:tc>
          <w:tcPr>
            <w:tcW w:w="525" w:type="dxa"/>
            <w:shd w:val="clear" w:color="auto" w:fill="auto"/>
            <w:tcMar>
              <w:top w:w="100" w:type="dxa"/>
              <w:left w:w="100" w:type="dxa"/>
              <w:bottom w:w="100" w:type="dxa"/>
              <w:right w:w="100" w:type="dxa"/>
            </w:tcMar>
          </w:tcPr>
          <w:p w14:paraId="4E48D36E" w14:textId="77777777" w:rsidR="009F44A8" w:rsidRDefault="00000000">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4</w:t>
            </w:r>
          </w:p>
        </w:tc>
        <w:tc>
          <w:tcPr>
            <w:tcW w:w="3615" w:type="dxa"/>
            <w:shd w:val="clear" w:color="auto" w:fill="auto"/>
            <w:tcMar>
              <w:top w:w="100" w:type="dxa"/>
              <w:left w:w="100" w:type="dxa"/>
              <w:bottom w:w="100" w:type="dxa"/>
              <w:right w:w="100" w:type="dxa"/>
            </w:tcMar>
          </w:tcPr>
          <w:p w14:paraId="5AE3F7B4" w14:textId="77777777" w:rsidR="009F44A8" w:rsidRDefault="00000000">
            <w:pPr>
              <w:rPr>
                <w:rFonts w:ascii="Arial" w:eastAsia="Arial" w:hAnsi="Arial" w:cs="Arial"/>
                <w:b/>
                <w:sz w:val="22"/>
                <w:szCs w:val="22"/>
              </w:rPr>
            </w:pPr>
            <w:r>
              <w:rPr>
                <w:rFonts w:ascii="Arial" w:eastAsia="Arial" w:hAnsi="Arial" w:cs="Arial"/>
                <w:b/>
                <w:sz w:val="22"/>
                <w:szCs w:val="22"/>
              </w:rPr>
              <w:t>Screening of “The Mauritanian” at Catford Mews</w:t>
            </w:r>
          </w:p>
        </w:tc>
        <w:tc>
          <w:tcPr>
            <w:tcW w:w="6315" w:type="dxa"/>
            <w:shd w:val="clear" w:color="auto" w:fill="auto"/>
            <w:tcMar>
              <w:top w:w="100" w:type="dxa"/>
              <w:left w:w="100" w:type="dxa"/>
              <w:bottom w:w="100" w:type="dxa"/>
              <w:right w:w="100" w:type="dxa"/>
            </w:tcMar>
          </w:tcPr>
          <w:p w14:paraId="76A29EF0" w14:textId="77777777" w:rsidR="009F44A8" w:rsidRDefault="00000000">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This is still on hold, as there is a question over the rights to the film. The manager is on holiday </w:t>
            </w:r>
            <w:proofErr w:type="gramStart"/>
            <w:r>
              <w:rPr>
                <w:rFonts w:ascii="Arial" w:eastAsia="Arial" w:hAnsi="Arial" w:cs="Arial"/>
                <w:sz w:val="22"/>
                <w:szCs w:val="22"/>
              </w:rPr>
              <w:t>at the moment</w:t>
            </w:r>
            <w:proofErr w:type="gramEnd"/>
            <w:r>
              <w:rPr>
                <w:rFonts w:ascii="Arial" w:eastAsia="Arial" w:hAnsi="Arial" w:cs="Arial"/>
                <w:sz w:val="22"/>
                <w:szCs w:val="22"/>
              </w:rPr>
              <w:t>.</w:t>
            </w:r>
          </w:p>
          <w:p w14:paraId="57B84244" w14:textId="77777777" w:rsidR="009F44A8" w:rsidRDefault="00000000">
            <w:pPr>
              <w:widowControl w:val="0"/>
              <w:pBdr>
                <w:top w:val="nil"/>
                <w:left w:val="nil"/>
                <w:bottom w:val="nil"/>
                <w:right w:val="nil"/>
                <w:between w:val="nil"/>
              </w:pBdr>
              <w:rPr>
                <w:rFonts w:ascii="Arial" w:eastAsia="Arial" w:hAnsi="Arial" w:cs="Arial"/>
                <w:sz w:val="22"/>
                <w:szCs w:val="22"/>
              </w:rPr>
            </w:pPr>
            <w:r>
              <w:rPr>
                <w:rFonts w:ascii="Arial" w:eastAsia="Arial" w:hAnsi="Arial" w:cs="Arial"/>
                <w:b/>
                <w:sz w:val="22"/>
                <w:szCs w:val="22"/>
                <w:u w:val="single"/>
              </w:rPr>
              <w:t>Action:</w:t>
            </w:r>
            <w:r>
              <w:rPr>
                <w:rFonts w:ascii="Arial" w:eastAsia="Arial" w:hAnsi="Arial" w:cs="Arial"/>
                <w:sz w:val="22"/>
                <w:szCs w:val="22"/>
              </w:rPr>
              <w:t xml:space="preserve"> Anne F to follow up with him once he is back</w:t>
            </w:r>
          </w:p>
        </w:tc>
      </w:tr>
      <w:tr w:rsidR="009F44A8" w14:paraId="25E6C8FB" w14:textId="77777777">
        <w:tc>
          <w:tcPr>
            <w:tcW w:w="525" w:type="dxa"/>
            <w:shd w:val="clear" w:color="auto" w:fill="auto"/>
            <w:tcMar>
              <w:top w:w="100" w:type="dxa"/>
              <w:left w:w="100" w:type="dxa"/>
              <w:bottom w:w="100" w:type="dxa"/>
              <w:right w:w="100" w:type="dxa"/>
            </w:tcMar>
          </w:tcPr>
          <w:p w14:paraId="0495D7D8" w14:textId="77777777" w:rsidR="009F44A8" w:rsidRDefault="00000000">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5</w:t>
            </w:r>
          </w:p>
        </w:tc>
        <w:tc>
          <w:tcPr>
            <w:tcW w:w="3615" w:type="dxa"/>
            <w:shd w:val="clear" w:color="auto" w:fill="auto"/>
            <w:tcMar>
              <w:top w:w="100" w:type="dxa"/>
              <w:left w:w="100" w:type="dxa"/>
              <w:bottom w:w="100" w:type="dxa"/>
              <w:right w:w="100" w:type="dxa"/>
            </w:tcMar>
          </w:tcPr>
          <w:p w14:paraId="03862F0C" w14:textId="77777777" w:rsidR="009F44A8" w:rsidRDefault="00000000">
            <w:pPr>
              <w:rPr>
                <w:rFonts w:ascii="Arial" w:eastAsia="Arial" w:hAnsi="Arial" w:cs="Arial"/>
                <w:b/>
                <w:sz w:val="22"/>
                <w:szCs w:val="22"/>
              </w:rPr>
            </w:pPr>
            <w:r>
              <w:rPr>
                <w:rFonts w:ascii="Arial" w:eastAsia="Arial" w:hAnsi="Arial" w:cs="Arial"/>
                <w:b/>
                <w:sz w:val="22"/>
                <w:szCs w:val="22"/>
              </w:rPr>
              <w:t>Jazz concert at Mycenae House SE3 7SE</w:t>
            </w:r>
          </w:p>
          <w:p w14:paraId="4DC78DF7" w14:textId="77777777" w:rsidR="009F44A8" w:rsidRDefault="00000000">
            <w:pPr>
              <w:rPr>
                <w:rFonts w:ascii="Arial" w:eastAsia="Arial" w:hAnsi="Arial" w:cs="Arial"/>
                <w:b/>
                <w:sz w:val="22"/>
                <w:szCs w:val="22"/>
              </w:rPr>
            </w:pPr>
            <w:r>
              <w:rPr>
                <w:rFonts w:ascii="Arial" w:eastAsia="Arial" w:hAnsi="Arial" w:cs="Arial"/>
                <w:b/>
                <w:sz w:val="22"/>
                <w:szCs w:val="22"/>
              </w:rPr>
              <w:t xml:space="preserve">Friday 31st May 2024 </w:t>
            </w:r>
          </w:p>
          <w:p w14:paraId="7B9E15D1" w14:textId="77777777" w:rsidR="009F44A8" w:rsidRDefault="00000000">
            <w:pPr>
              <w:rPr>
                <w:rFonts w:ascii="Arial" w:eastAsia="Arial" w:hAnsi="Arial" w:cs="Arial"/>
                <w:sz w:val="22"/>
                <w:szCs w:val="22"/>
              </w:rPr>
            </w:pPr>
            <w:r>
              <w:rPr>
                <w:rFonts w:ascii="Arial" w:eastAsia="Arial" w:hAnsi="Arial" w:cs="Arial"/>
                <w:sz w:val="22"/>
                <w:szCs w:val="22"/>
              </w:rPr>
              <w:t>(Brigitte, Angela, Graham, Illona)</w:t>
            </w:r>
          </w:p>
          <w:p w14:paraId="7AB7F200" w14:textId="77777777" w:rsidR="009F44A8" w:rsidRDefault="009F44A8">
            <w:pPr>
              <w:rPr>
                <w:rFonts w:ascii="Arial" w:eastAsia="Arial" w:hAnsi="Arial" w:cs="Arial"/>
                <w:sz w:val="22"/>
                <w:szCs w:val="22"/>
              </w:rPr>
            </w:pPr>
          </w:p>
          <w:p w14:paraId="7DCBEC99" w14:textId="77777777" w:rsidR="009F44A8" w:rsidRDefault="00000000">
            <w:pPr>
              <w:rPr>
                <w:rFonts w:ascii="Arial" w:eastAsia="Arial" w:hAnsi="Arial" w:cs="Arial"/>
                <w:sz w:val="22"/>
                <w:szCs w:val="22"/>
              </w:rPr>
            </w:pPr>
            <w:r>
              <w:rPr>
                <w:rFonts w:ascii="Arial" w:eastAsia="Arial" w:hAnsi="Arial" w:cs="Arial"/>
                <w:sz w:val="22"/>
                <w:szCs w:val="22"/>
              </w:rPr>
              <w:t xml:space="preserve">Booking of music group </w:t>
            </w:r>
          </w:p>
          <w:p w14:paraId="13409A81" w14:textId="77777777" w:rsidR="009F44A8" w:rsidRDefault="009F44A8">
            <w:pPr>
              <w:rPr>
                <w:rFonts w:ascii="Arial" w:eastAsia="Arial" w:hAnsi="Arial" w:cs="Arial"/>
                <w:sz w:val="22"/>
                <w:szCs w:val="22"/>
              </w:rPr>
            </w:pPr>
          </w:p>
          <w:p w14:paraId="3073F026" w14:textId="77777777" w:rsidR="009F44A8" w:rsidRDefault="009F44A8">
            <w:pPr>
              <w:rPr>
                <w:rFonts w:ascii="Arial" w:eastAsia="Arial" w:hAnsi="Arial" w:cs="Arial"/>
                <w:sz w:val="22"/>
                <w:szCs w:val="22"/>
              </w:rPr>
            </w:pPr>
          </w:p>
          <w:p w14:paraId="6AD0BEDD" w14:textId="77777777" w:rsidR="009F44A8" w:rsidRDefault="009F44A8">
            <w:pPr>
              <w:rPr>
                <w:rFonts w:ascii="Arial" w:eastAsia="Arial" w:hAnsi="Arial" w:cs="Arial"/>
                <w:sz w:val="22"/>
                <w:szCs w:val="22"/>
              </w:rPr>
            </w:pPr>
          </w:p>
          <w:p w14:paraId="6537150D" w14:textId="77777777" w:rsidR="009F44A8" w:rsidRDefault="009F44A8">
            <w:pPr>
              <w:rPr>
                <w:rFonts w:ascii="Arial" w:eastAsia="Arial" w:hAnsi="Arial" w:cs="Arial"/>
                <w:sz w:val="22"/>
                <w:szCs w:val="22"/>
              </w:rPr>
            </w:pPr>
          </w:p>
          <w:p w14:paraId="0D2F7BCD" w14:textId="77777777" w:rsidR="009F44A8" w:rsidRDefault="009F44A8">
            <w:pPr>
              <w:rPr>
                <w:rFonts w:ascii="Arial" w:eastAsia="Arial" w:hAnsi="Arial" w:cs="Arial"/>
                <w:sz w:val="24"/>
                <w:szCs w:val="24"/>
              </w:rPr>
            </w:pPr>
          </w:p>
        </w:tc>
        <w:tc>
          <w:tcPr>
            <w:tcW w:w="6315" w:type="dxa"/>
            <w:shd w:val="clear" w:color="auto" w:fill="auto"/>
            <w:tcMar>
              <w:top w:w="100" w:type="dxa"/>
              <w:left w:w="100" w:type="dxa"/>
              <w:bottom w:w="100" w:type="dxa"/>
              <w:right w:w="100" w:type="dxa"/>
            </w:tcMar>
          </w:tcPr>
          <w:p w14:paraId="71AD2669" w14:textId="77777777" w:rsidR="009F44A8" w:rsidRDefault="00000000">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lastRenderedPageBreak/>
              <w:t xml:space="preserve">The date has been confirmed. However, </w:t>
            </w:r>
            <w:proofErr w:type="spellStart"/>
            <w:r>
              <w:rPr>
                <w:rFonts w:ascii="Arial" w:eastAsia="Arial" w:hAnsi="Arial" w:cs="Arial"/>
                <w:b/>
                <w:sz w:val="22"/>
                <w:szCs w:val="22"/>
              </w:rPr>
              <w:t>Youthsayers</w:t>
            </w:r>
            <w:proofErr w:type="spellEnd"/>
            <w:r>
              <w:rPr>
                <w:rFonts w:ascii="Arial" w:eastAsia="Arial" w:hAnsi="Arial" w:cs="Arial"/>
                <w:sz w:val="22"/>
                <w:szCs w:val="22"/>
              </w:rPr>
              <w:t xml:space="preserve"> are not available, as the date is during half term and the members are not </w:t>
            </w:r>
            <w:proofErr w:type="gramStart"/>
            <w:r>
              <w:rPr>
                <w:rFonts w:ascii="Arial" w:eastAsia="Arial" w:hAnsi="Arial" w:cs="Arial"/>
                <w:sz w:val="22"/>
                <w:szCs w:val="22"/>
              </w:rPr>
              <w:t>free</w:t>
            </w:r>
            <w:proofErr w:type="gramEnd"/>
          </w:p>
          <w:p w14:paraId="1AA77A2A" w14:textId="77777777" w:rsidR="009F44A8" w:rsidRDefault="00000000">
            <w:pPr>
              <w:widowControl w:val="0"/>
              <w:pBdr>
                <w:top w:val="nil"/>
                <w:left w:val="nil"/>
                <w:bottom w:val="nil"/>
                <w:right w:val="nil"/>
                <w:between w:val="nil"/>
              </w:pBdr>
              <w:rPr>
                <w:rFonts w:ascii="Arial" w:eastAsia="Arial" w:hAnsi="Arial" w:cs="Arial"/>
                <w:sz w:val="22"/>
                <w:szCs w:val="22"/>
              </w:rPr>
            </w:pPr>
            <w:r>
              <w:rPr>
                <w:rFonts w:ascii="Arial" w:eastAsia="Arial" w:hAnsi="Arial" w:cs="Arial"/>
                <w:b/>
                <w:sz w:val="22"/>
                <w:szCs w:val="22"/>
              </w:rPr>
              <w:t xml:space="preserve">Adam Glasser </w:t>
            </w:r>
            <w:r>
              <w:rPr>
                <w:rFonts w:ascii="Arial" w:eastAsia="Arial" w:hAnsi="Arial" w:cs="Arial"/>
                <w:sz w:val="22"/>
                <w:szCs w:val="22"/>
              </w:rPr>
              <w:t xml:space="preserve">was available when last contacted, but now needs to confirm the availability of the other members of the group. </w:t>
            </w:r>
          </w:p>
          <w:p w14:paraId="26066604" w14:textId="77777777" w:rsidR="009F44A8" w:rsidRDefault="00000000">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There was a long discussion about the cost (</w:t>
            </w:r>
            <w:proofErr w:type="spellStart"/>
            <w:r>
              <w:rPr>
                <w:rFonts w:ascii="Arial" w:eastAsia="Arial" w:hAnsi="Arial" w:cs="Arial"/>
                <w:sz w:val="22"/>
                <w:szCs w:val="22"/>
              </w:rPr>
              <w:t>approx</w:t>
            </w:r>
            <w:proofErr w:type="spellEnd"/>
            <w:r>
              <w:rPr>
                <w:rFonts w:ascii="Arial" w:eastAsia="Arial" w:hAnsi="Arial" w:cs="Arial"/>
                <w:sz w:val="22"/>
                <w:szCs w:val="22"/>
              </w:rPr>
              <w:t xml:space="preserve"> £1000 for group + sound engineer)</w:t>
            </w:r>
          </w:p>
          <w:p w14:paraId="5E84693D" w14:textId="77777777" w:rsidR="009F44A8" w:rsidRDefault="00000000">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lastRenderedPageBreak/>
              <w:t>Soothsayers was another possibility that was discussed.</w:t>
            </w:r>
          </w:p>
          <w:p w14:paraId="18C6356F" w14:textId="77777777" w:rsidR="009F44A8" w:rsidRDefault="00000000">
            <w:pPr>
              <w:widowControl w:val="0"/>
              <w:pBdr>
                <w:top w:val="nil"/>
                <w:left w:val="nil"/>
                <w:bottom w:val="nil"/>
                <w:right w:val="nil"/>
                <w:between w:val="nil"/>
              </w:pBdr>
              <w:rPr>
                <w:rFonts w:ascii="Arial" w:eastAsia="Arial" w:hAnsi="Arial" w:cs="Arial"/>
                <w:sz w:val="22"/>
                <w:szCs w:val="22"/>
              </w:rPr>
            </w:pPr>
            <w:r>
              <w:rPr>
                <w:rFonts w:ascii="Arial" w:eastAsia="Arial" w:hAnsi="Arial" w:cs="Arial"/>
                <w:b/>
                <w:sz w:val="22"/>
                <w:szCs w:val="22"/>
                <w:u w:val="single"/>
              </w:rPr>
              <w:t>Action:</w:t>
            </w:r>
            <w:r>
              <w:rPr>
                <w:rFonts w:ascii="Arial" w:eastAsia="Arial" w:hAnsi="Arial" w:cs="Arial"/>
                <w:sz w:val="22"/>
                <w:szCs w:val="22"/>
              </w:rPr>
              <w:t xml:space="preserve"> Anne F to contact Adam Glasser and confirm. </w:t>
            </w:r>
          </w:p>
          <w:p w14:paraId="06FCA8DD" w14:textId="77777777" w:rsidR="009F44A8" w:rsidRDefault="00000000">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David Wi to set up a sub-committee to meet on Zoom on Tuesday 2oth February. </w:t>
            </w:r>
          </w:p>
        </w:tc>
      </w:tr>
      <w:tr w:rsidR="009F44A8" w14:paraId="447399B1" w14:textId="77777777">
        <w:tc>
          <w:tcPr>
            <w:tcW w:w="525" w:type="dxa"/>
            <w:shd w:val="clear" w:color="auto" w:fill="auto"/>
            <w:tcMar>
              <w:top w:w="100" w:type="dxa"/>
              <w:left w:w="100" w:type="dxa"/>
              <w:bottom w:w="100" w:type="dxa"/>
              <w:right w:w="100" w:type="dxa"/>
            </w:tcMar>
          </w:tcPr>
          <w:p w14:paraId="21B8FC7C" w14:textId="77777777" w:rsidR="009F44A8" w:rsidRDefault="00000000">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lastRenderedPageBreak/>
              <w:t>6</w:t>
            </w:r>
          </w:p>
        </w:tc>
        <w:tc>
          <w:tcPr>
            <w:tcW w:w="3615" w:type="dxa"/>
            <w:shd w:val="clear" w:color="auto" w:fill="auto"/>
            <w:tcMar>
              <w:top w:w="100" w:type="dxa"/>
              <w:left w:w="100" w:type="dxa"/>
              <w:bottom w:w="100" w:type="dxa"/>
              <w:right w:w="100" w:type="dxa"/>
            </w:tcMar>
          </w:tcPr>
          <w:p w14:paraId="50BAD678" w14:textId="77777777" w:rsidR="009F44A8" w:rsidRDefault="00000000">
            <w:pPr>
              <w:rPr>
                <w:rFonts w:ascii="Arial" w:eastAsia="Arial" w:hAnsi="Arial" w:cs="Arial"/>
                <w:sz w:val="22"/>
                <w:szCs w:val="22"/>
              </w:rPr>
            </w:pPr>
            <w:r>
              <w:rPr>
                <w:rFonts w:ascii="Arial" w:eastAsia="Arial" w:hAnsi="Arial" w:cs="Arial"/>
                <w:b/>
                <w:sz w:val="22"/>
                <w:szCs w:val="22"/>
              </w:rPr>
              <w:t>Arrangements for future</w:t>
            </w:r>
            <w:r>
              <w:rPr>
                <w:rFonts w:ascii="Arial" w:eastAsia="Arial" w:hAnsi="Arial" w:cs="Arial"/>
                <w:sz w:val="22"/>
                <w:szCs w:val="22"/>
              </w:rPr>
              <w:t xml:space="preserve"> </w:t>
            </w:r>
            <w:r>
              <w:rPr>
                <w:rFonts w:ascii="Arial" w:eastAsia="Arial" w:hAnsi="Arial" w:cs="Arial"/>
                <w:b/>
                <w:sz w:val="22"/>
                <w:szCs w:val="22"/>
              </w:rPr>
              <w:t>meetings</w:t>
            </w:r>
          </w:p>
          <w:p w14:paraId="2AC2A6FE" w14:textId="77777777" w:rsidR="009F44A8" w:rsidRDefault="00000000">
            <w:pPr>
              <w:rPr>
                <w:rFonts w:ascii="Arial" w:eastAsia="Arial" w:hAnsi="Arial" w:cs="Arial"/>
                <w:sz w:val="24"/>
                <w:szCs w:val="24"/>
              </w:rPr>
            </w:pPr>
            <w:r>
              <w:rPr>
                <w:rFonts w:ascii="Arial" w:eastAsia="Arial" w:hAnsi="Arial" w:cs="Arial"/>
                <w:sz w:val="22"/>
                <w:szCs w:val="22"/>
              </w:rPr>
              <w:t>Other speakers and guests – Graham B’s list of speaker events</w:t>
            </w:r>
          </w:p>
        </w:tc>
        <w:tc>
          <w:tcPr>
            <w:tcW w:w="6315" w:type="dxa"/>
            <w:shd w:val="clear" w:color="auto" w:fill="auto"/>
            <w:tcMar>
              <w:top w:w="100" w:type="dxa"/>
              <w:left w:w="100" w:type="dxa"/>
              <w:bottom w:w="100" w:type="dxa"/>
              <w:right w:w="100" w:type="dxa"/>
            </w:tcMar>
          </w:tcPr>
          <w:p w14:paraId="088D193F" w14:textId="77777777" w:rsidR="009F44A8" w:rsidRDefault="00000000">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Daid Wi had contacted 4 of the organisations from the list supplied by Graham B. The “Death Penalty Project” had responded </w:t>
            </w:r>
            <w:proofErr w:type="gramStart"/>
            <w:r>
              <w:rPr>
                <w:rFonts w:ascii="Arial" w:eastAsia="Arial" w:hAnsi="Arial" w:cs="Arial"/>
                <w:sz w:val="22"/>
                <w:szCs w:val="22"/>
              </w:rPr>
              <w:t>positively</w:t>
            </w:r>
            <w:proofErr w:type="gramEnd"/>
          </w:p>
          <w:p w14:paraId="280E377E" w14:textId="77777777" w:rsidR="009F44A8" w:rsidRDefault="00000000">
            <w:pPr>
              <w:widowControl w:val="0"/>
              <w:pBdr>
                <w:top w:val="nil"/>
                <w:left w:val="nil"/>
                <w:bottom w:val="nil"/>
                <w:right w:val="nil"/>
                <w:between w:val="nil"/>
              </w:pBdr>
              <w:rPr>
                <w:rFonts w:ascii="Arial" w:eastAsia="Arial" w:hAnsi="Arial" w:cs="Arial"/>
                <w:sz w:val="22"/>
                <w:szCs w:val="22"/>
              </w:rPr>
            </w:pPr>
            <w:r>
              <w:rPr>
                <w:rFonts w:ascii="Arial" w:eastAsia="Arial" w:hAnsi="Arial" w:cs="Arial"/>
                <w:b/>
                <w:sz w:val="22"/>
                <w:szCs w:val="22"/>
                <w:u w:val="single"/>
              </w:rPr>
              <w:t>Action:</w:t>
            </w:r>
            <w:r>
              <w:rPr>
                <w:rFonts w:ascii="Arial" w:eastAsia="Arial" w:hAnsi="Arial" w:cs="Arial"/>
                <w:sz w:val="22"/>
                <w:szCs w:val="22"/>
              </w:rPr>
              <w:t xml:space="preserve"> David Wi to contact re attendance at next meeting</w:t>
            </w:r>
          </w:p>
        </w:tc>
      </w:tr>
      <w:tr w:rsidR="009F44A8" w14:paraId="22431E23" w14:textId="77777777">
        <w:tc>
          <w:tcPr>
            <w:tcW w:w="525" w:type="dxa"/>
            <w:shd w:val="clear" w:color="auto" w:fill="auto"/>
            <w:tcMar>
              <w:top w:w="100" w:type="dxa"/>
              <w:left w:w="100" w:type="dxa"/>
              <w:bottom w:w="100" w:type="dxa"/>
              <w:right w:w="100" w:type="dxa"/>
            </w:tcMar>
          </w:tcPr>
          <w:p w14:paraId="21DBE8A1" w14:textId="77777777" w:rsidR="009F44A8" w:rsidRDefault="00000000">
            <w:pPr>
              <w:widowControl w:val="0"/>
              <w:pBdr>
                <w:top w:val="nil"/>
                <w:left w:val="nil"/>
                <w:bottom w:val="nil"/>
                <w:right w:val="nil"/>
                <w:between w:val="nil"/>
              </w:pBdr>
              <w:rPr>
                <w:rFonts w:ascii="Arial" w:eastAsia="Arial" w:hAnsi="Arial" w:cs="Arial"/>
                <w:sz w:val="24"/>
                <w:szCs w:val="24"/>
              </w:rPr>
            </w:pPr>
            <w:r>
              <w:rPr>
                <w:rFonts w:ascii="Arial" w:eastAsia="Arial" w:hAnsi="Arial" w:cs="Arial"/>
                <w:sz w:val="24"/>
                <w:szCs w:val="24"/>
              </w:rPr>
              <w:t>8</w:t>
            </w:r>
          </w:p>
        </w:tc>
        <w:tc>
          <w:tcPr>
            <w:tcW w:w="3615" w:type="dxa"/>
            <w:shd w:val="clear" w:color="auto" w:fill="auto"/>
            <w:tcMar>
              <w:top w:w="100" w:type="dxa"/>
              <w:left w:w="100" w:type="dxa"/>
              <w:bottom w:w="100" w:type="dxa"/>
              <w:right w:w="100" w:type="dxa"/>
            </w:tcMar>
          </w:tcPr>
          <w:p w14:paraId="0C782D5A" w14:textId="77777777" w:rsidR="009F44A8" w:rsidRDefault="00000000">
            <w:pPr>
              <w:rPr>
                <w:rFonts w:ascii="Arial" w:eastAsia="Arial" w:hAnsi="Arial" w:cs="Arial"/>
                <w:sz w:val="22"/>
                <w:szCs w:val="22"/>
              </w:rPr>
            </w:pPr>
            <w:r>
              <w:rPr>
                <w:rFonts w:ascii="Arial" w:eastAsia="Arial" w:hAnsi="Arial" w:cs="Arial"/>
                <w:b/>
                <w:sz w:val="22"/>
                <w:szCs w:val="22"/>
              </w:rPr>
              <w:t>AOB</w:t>
            </w:r>
          </w:p>
          <w:p w14:paraId="79708665" w14:textId="77777777" w:rsidR="009F44A8" w:rsidRDefault="00000000">
            <w:pPr>
              <w:rPr>
                <w:rFonts w:ascii="Arial" w:eastAsia="Arial" w:hAnsi="Arial" w:cs="Arial"/>
                <w:sz w:val="22"/>
                <w:szCs w:val="22"/>
              </w:rPr>
            </w:pPr>
            <w:r>
              <w:rPr>
                <w:rFonts w:ascii="Arial" w:eastAsia="Arial" w:hAnsi="Arial" w:cs="Arial"/>
                <w:sz w:val="22"/>
                <w:szCs w:val="22"/>
              </w:rPr>
              <w:t>Appointment of newsletter writer for March meeting</w:t>
            </w:r>
          </w:p>
          <w:p w14:paraId="6CE0D370" w14:textId="77777777" w:rsidR="009F44A8" w:rsidRDefault="00000000">
            <w:pPr>
              <w:rPr>
                <w:rFonts w:ascii="Arial" w:eastAsia="Arial" w:hAnsi="Arial" w:cs="Arial"/>
                <w:sz w:val="22"/>
                <w:szCs w:val="22"/>
              </w:rPr>
            </w:pPr>
            <w:r>
              <w:rPr>
                <w:rFonts w:ascii="Arial" w:eastAsia="Arial" w:hAnsi="Arial" w:cs="Arial"/>
                <w:sz w:val="22"/>
                <w:szCs w:val="22"/>
              </w:rPr>
              <w:t>Draft resolution for the AIUK AGM from Ulrike S - see below**</w:t>
            </w:r>
          </w:p>
          <w:p w14:paraId="081C6E8B" w14:textId="77777777" w:rsidR="009F44A8" w:rsidRDefault="009F44A8">
            <w:pPr>
              <w:rPr>
                <w:rFonts w:ascii="Arial" w:eastAsia="Arial" w:hAnsi="Arial" w:cs="Arial"/>
                <w:sz w:val="22"/>
                <w:szCs w:val="22"/>
              </w:rPr>
            </w:pPr>
          </w:p>
        </w:tc>
        <w:tc>
          <w:tcPr>
            <w:tcW w:w="6315" w:type="dxa"/>
            <w:shd w:val="clear" w:color="auto" w:fill="auto"/>
            <w:tcMar>
              <w:top w:w="100" w:type="dxa"/>
              <w:left w:w="100" w:type="dxa"/>
              <w:bottom w:w="100" w:type="dxa"/>
              <w:right w:w="100" w:type="dxa"/>
            </w:tcMar>
          </w:tcPr>
          <w:p w14:paraId="45C991E7" w14:textId="77777777" w:rsidR="009F44A8" w:rsidRDefault="009F44A8">
            <w:pPr>
              <w:widowControl w:val="0"/>
              <w:pBdr>
                <w:top w:val="nil"/>
                <w:left w:val="nil"/>
                <w:bottom w:val="nil"/>
                <w:right w:val="nil"/>
                <w:between w:val="nil"/>
              </w:pBdr>
              <w:rPr>
                <w:rFonts w:ascii="Arial" w:eastAsia="Arial" w:hAnsi="Arial" w:cs="Arial"/>
                <w:sz w:val="22"/>
                <w:szCs w:val="22"/>
              </w:rPr>
            </w:pPr>
          </w:p>
          <w:p w14:paraId="60EF28BA" w14:textId="77777777" w:rsidR="009F44A8" w:rsidRDefault="00000000">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David We to write the notes and supply </w:t>
            </w:r>
            <w:proofErr w:type="gramStart"/>
            <w:r>
              <w:rPr>
                <w:rFonts w:ascii="Arial" w:eastAsia="Arial" w:hAnsi="Arial" w:cs="Arial"/>
                <w:sz w:val="22"/>
                <w:szCs w:val="22"/>
              </w:rPr>
              <w:t>refreshments</w:t>
            </w:r>
            <w:proofErr w:type="gramEnd"/>
          </w:p>
          <w:p w14:paraId="51FA514B" w14:textId="77777777" w:rsidR="009F44A8" w:rsidRDefault="009F44A8">
            <w:pPr>
              <w:widowControl w:val="0"/>
              <w:pBdr>
                <w:top w:val="nil"/>
                <w:left w:val="nil"/>
                <w:bottom w:val="nil"/>
                <w:right w:val="nil"/>
                <w:between w:val="nil"/>
              </w:pBdr>
              <w:rPr>
                <w:rFonts w:ascii="Arial" w:eastAsia="Arial" w:hAnsi="Arial" w:cs="Arial"/>
                <w:sz w:val="22"/>
                <w:szCs w:val="22"/>
              </w:rPr>
            </w:pPr>
          </w:p>
          <w:p w14:paraId="0B0D8F67" w14:textId="77777777" w:rsidR="009F44A8" w:rsidRDefault="00000000">
            <w:pPr>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The meeting voted to support the resolution.</w:t>
            </w:r>
          </w:p>
        </w:tc>
      </w:tr>
    </w:tbl>
    <w:p w14:paraId="03E7F5A4" w14:textId="77777777" w:rsidR="009F44A8" w:rsidRDefault="009F44A8">
      <w:pPr>
        <w:rPr>
          <w:rFonts w:ascii="Arial" w:eastAsia="Arial" w:hAnsi="Arial" w:cs="Arial"/>
          <w:sz w:val="22"/>
          <w:szCs w:val="22"/>
        </w:rPr>
      </w:pPr>
    </w:p>
    <w:p w14:paraId="74C74EA5" w14:textId="77777777" w:rsidR="009F44A8" w:rsidRDefault="00000000">
      <w:pPr>
        <w:jc w:val="center"/>
        <w:rPr>
          <w:rFonts w:ascii="Arial" w:eastAsia="Arial" w:hAnsi="Arial" w:cs="Arial"/>
          <w:b/>
          <w:sz w:val="22"/>
          <w:szCs w:val="22"/>
          <w:u w:val="single"/>
        </w:rPr>
      </w:pPr>
      <w:r>
        <w:rPr>
          <w:rFonts w:ascii="Arial" w:eastAsia="Arial" w:hAnsi="Arial" w:cs="Arial"/>
          <w:b/>
          <w:sz w:val="22"/>
          <w:szCs w:val="22"/>
          <w:u w:val="single"/>
        </w:rPr>
        <w:t>FUTURE EVENTS</w:t>
      </w:r>
    </w:p>
    <w:p w14:paraId="1D210761" w14:textId="77777777" w:rsidR="009F44A8" w:rsidRDefault="009F44A8">
      <w:pPr>
        <w:pBdr>
          <w:top w:val="nil"/>
          <w:left w:val="nil"/>
          <w:bottom w:val="nil"/>
          <w:right w:val="nil"/>
          <w:between w:val="nil"/>
        </w:pBdr>
        <w:ind w:left="720"/>
        <w:rPr>
          <w:rFonts w:ascii="Arial" w:eastAsia="Arial" w:hAnsi="Arial" w:cs="Arial"/>
          <w:b/>
          <w:color w:val="000000"/>
          <w:sz w:val="22"/>
          <w:szCs w:val="22"/>
        </w:rPr>
      </w:pPr>
    </w:p>
    <w:p w14:paraId="1724DC66" w14:textId="77777777" w:rsidR="009F44A8" w:rsidRDefault="00000000">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Tuesday </w:t>
      </w:r>
      <w:r>
        <w:rPr>
          <w:rFonts w:ascii="Arial" w:eastAsia="Arial" w:hAnsi="Arial" w:cs="Arial"/>
          <w:b/>
          <w:sz w:val="22"/>
          <w:szCs w:val="22"/>
        </w:rPr>
        <w:t>27</w:t>
      </w:r>
      <w:r>
        <w:rPr>
          <w:rFonts w:ascii="Arial" w:eastAsia="Arial" w:hAnsi="Arial" w:cs="Arial"/>
          <w:b/>
          <w:color w:val="000000"/>
          <w:sz w:val="22"/>
          <w:szCs w:val="22"/>
          <w:vertAlign w:val="superscript"/>
        </w:rPr>
        <w:t>th</w:t>
      </w:r>
      <w:r>
        <w:rPr>
          <w:rFonts w:ascii="Arial" w:eastAsia="Arial" w:hAnsi="Arial" w:cs="Arial"/>
          <w:b/>
          <w:color w:val="000000"/>
          <w:sz w:val="22"/>
          <w:szCs w:val="22"/>
        </w:rPr>
        <w:t xml:space="preserve"> </w:t>
      </w:r>
      <w:r>
        <w:rPr>
          <w:rFonts w:ascii="Arial" w:eastAsia="Arial" w:hAnsi="Arial" w:cs="Arial"/>
          <w:b/>
          <w:sz w:val="22"/>
          <w:szCs w:val="22"/>
        </w:rPr>
        <w:t>February</w:t>
      </w:r>
      <w:r>
        <w:rPr>
          <w:rFonts w:ascii="Arial" w:eastAsia="Arial" w:hAnsi="Arial" w:cs="Arial"/>
          <w:b/>
          <w:color w:val="000000"/>
          <w:sz w:val="22"/>
          <w:szCs w:val="22"/>
        </w:rPr>
        <w:t>:</w:t>
      </w:r>
      <w:r>
        <w:rPr>
          <w:rFonts w:ascii="Arial" w:eastAsia="Arial" w:hAnsi="Arial" w:cs="Arial"/>
          <w:color w:val="000000"/>
          <w:sz w:val="22"/>
          <w:szCs w:val="22"/>
        </w:rPr>
        <w:t xml:space="preserve"> Letter writing</w:t>
      </w:r>
    </w:p>
    <w:p w14:paraId="7C27E574" w14:textId="77777777" w:rsidR="009F44A8" w:rsidRDefault="00000000">
      <w:pPr>
        <w:ind w:left="720"/>
        <w:rPr>
          <w:rFonts w:ascii="Arial" w:eastAsia="Arial" w:hAnsi="Arial" w:cs="Arial"/>
          <w:sz w:val="22"/>
          <w:szCs w:val="22"/>
        </w:rPr>
      </w:pPr>
      <w:r>
        <w:rPr>
          <w:rFonts w:ascii="Arial" w:eastAsia="Arial" w:hAnsi="Arial" w:cs="Arial"/>
          <w:b/>
          <w:sz w:val="22"/>
          <w:szCs w:val="22"/>
          <w:u w:val="single"/>
        </w:rPr>
        <w:t>Location:</w:t>
      </w:r>
      <w:r>
        <w:rPr>
          <w:rFonts w:ascii="Arial" w:eastAsia="Arial" w:hAnsi="Arial" w:cs="Arial"/>
          <w:sz w:val="22"/>
          <w:szCs w:val="22"/>
        </w:rPr>
        <w:t xml:space="preserve"> The Princess of Wales Pub, 1a Montpelier Row, London SE3 0RL</w:t>
      </w:r>
    </w:p>
    <w:p w14:paraId="219AA062" w14:textId="77777777" w:rsidR="009F44A8" w:rsidRDefault="00000000">
      <w:pPr>
        <w:ind w:left="720"/>
        <w:rPr>
          <w:rFonts w:ascii="Arial" w:eastAsia="Arial" w:hAnsi="Arial" w:cs="Arial"/>
          <w:sz w:val="22"/>
          <w:szCs w:val="22"/>
        </w:rPr>
      </w:pPr>
      <w:r>
        <w:rPr>
          <w:rFonts w:ascii="Arial" w:eastAsia="Arial" w:hAnsi="Arial" w:cs="Arial"/>
          <w:b/>
          <w:sz w:val="22"/>
          <w:szCs w:val="22"/>
          <w:u w:val="single"/>
        </w:rPr>
        <w:t>Time:</w:t>
      </w:r>
      <w:r>
        <w:rPr>
          <w:rFonts w:ascii="Arial" w:eastAsia="Arial" w:hAnsi="Arial" w:cs="Arial"/>
          <w:sz w:val="22"/>
          <w:szCs w:val="22"/>
        </w:rPr>
        <w:t xml:space="preserve"> 7.30pm</w:t>
      </w:r>
    </w:p>
    <w:p w14:paraId="44079237" w14:textId="77777777" w:rsidR="009F44A8" w:rsidRDefault="00000000">
      <w:pPr>
        <w:numPr>
          <w:ilvl w:val="0"/>
          <w:numId w:val="1"/>
        </w:numPr>
        <w:pBdr>
          <w:top w:val="nil"/>
          <w:left w:val="nil"/>
          <w:bottom w:val="nil"/>
          <w:right w:val="nil"/>
          <w:between w:val="nil"/>
        </w:pBdr>
        <w:rPr>
          <w:rFonts w:ascii="Arial" w:eastAsia="Arial" w:hAnsi="Arial" w:cs="Arial"/>
          <w:b/>
          <w:color w:val="000000"/>
          <w:sz w:val="22"/>
          <w:szCs w:val="22"/>
        </w:rPr>
      </w:pPr>
      <w:r>
        <w:rPr>
          <w:rFonts w:ascii="Arial" w:eastAsia="Arial" w:hAnsi="Arial" w:cs="Arial"/>
          <w:b/>
          <w:sz w:val="22"/>
          <w:szCs w:val="22"/>
        </w:rPr>
        <w:t>Tuesday 12th March:</w:t>
      </w:r>
      <w:r>
        <w:rPr>
          <w:rFonts w:ascii="Arial" w:eastAsia="Arial" w:hAnsi="Arial" w:cs="Arial"/>
          <w:sz w:val="22"/>
          <w:szCs w:val="22"/>
        </w:rPr>
        <w:t xml:space="preserve"> Next meeting</w:t>
      </w:r>
    </w:p>
    <w:p w14:paraId="71810DD0" w14:textId="77777777" w:rsidR="009F44A8" w:rsidRDefault="00000000">
      <w:pPr>
        <w:numPr>
          <w:ilvl w:val="0"/>
          <w:numId w:val="1"/>
        </w:numPr>
        <w:rPr>
          <w:rFonts w:ascii="Arial" w:eastAsia="Arial" w:hAnsi="Arial" w:cs="Arial"/>
          <w:sz w:val="22"/>
          <w:szCs w:val="22"/>
        </w:rPr>
      </w:pPr>
      <w:r>
        <w:rPr>
          <w:rFonts w:ascii="Arial" w:eastAsia="Arial" w:hAnsi="Arial" w:cs="Arial"/>
          <w:b/>
          <w:sz w:val="22"/>
          <w:szCs w:val="22"/>
          <w:u w:val="single"/>
        </w:rPr>
        <w:t>Location:</w:t>
      </w:r>
      <w:r>
        <w:rPr>
          <w:rFonts w:ascii="Arial" w:eastAsia="Arial" w:hAnsi="Arial" w:cs="Arial"/>
          <w:sz w:val="22"/>
          <w:szCs w:val="22"/>
        </w:rPr>
        <w:t xml:space="preserve"> </w:t>
      </w:r>
      <w:r>
        <w:rPr>
          <w:rFonts w:ascii="Arial" w:eastAsia="Arial" w:hAnsi="Arial" w:cs="Arial"/>
          <w:sz w:val="24"/>
          <w:szCs w:val="24"/>
        </w:rPr>
        <w:t>The crypt, St Margaret’s Church, Lee Terrace, SE13 5DL</w:t>
      </w:r>
    </w:p>
    <w:p w14:paraId="7EFBC97D" w14:textId="77777777" w:rsidR="009F44A8" w:rsidRDefault="00000000">
      <w:pPr>
        <w:numPr>
          <w:ilvl w:val="0"/>
          <w:numId w:val="1"/>
        </w:numPr>
        <w:rPr>
          <w:rFonts w:ascii="Arial" w:eastAsia="Arial" w:hAnsi="Arial" w:cs="Arial"/>
          <w:sz w:val="22"/>
          <w:szCs w:val="22"/>
        </w:rPr>
      </w:pPr>
      <w:r>
        <w:rPr>
          <w:rFonts w:ascii="Arial" w:eastAsia="Arial" w:hAnsi="Arial" w:cs="Arial"/>
          <w:b/>
          <w:sz w:val="22"/>
          <w:szCs w:val="22"/>
          <w:u w:val="single"/>
        </w:rPr>
        <w:t>Time:</w:t>
      </w:r>
      <w:r>
        <w:rPr>
          <w:rFonts w:ascii="Arial" w:eastAsia="Arial" w:hAnsi="Arial" w:cs="Arial"/>
          <w:sz w:val="22"/>
          <w:szCs w:val="22"/>
        </w:rPr>
        <w:t xml:space="preserve"> 7.30pm</w:t>
      </w:r>
    </w:p>
    <w:p w14:paraId="1C6DB407" w14:textId="77777777" w:rsidR="009F44A8" w:rsidRDefault="00000000">
      <w:pPr>
        <w:numPr>
          <w:ilvl w:val="0"/>
          <w:numId w:val="1"/>
        </w:num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Friday 31st May: Jazz concert</w:t>
      </w:r>
    </w:p>
    <w:tbl>
      <w:tblPr>
        <w:tblStyle w:val="a2"/>
        <w:tblpPr w:leftFromText="180" w:rightFromText="180" w:vertAnchor="text" w:tblpXSpec="right" w:tblpY="259"/>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5220"/>
      </w:tblGrid>
      <w:tr w:rsidR="009F44A8" w14:paraId="17251363" w14:textId="77777777">
        <w:trPr>
          <w:trHeight w:val="270"/>
        </w:trPr>
        <w:tc>
          <w:tcPr>
            <w:tcW w:w="10440" w:type="dxa"/>
            <w:gridSpan w:val="2"/>
            <w:tcBorders>
              <w:top w:val="nil"/>
              <w:left w:val="nil"/>
              <w:bottom w:val="single" w:sz="4" w:space="0" w:color="000000"/>
              <w:right w:val="nil"/>
            </w:tcBorders>
          </w:tcPr>
          <w:p w14:paraId="37A02E82" w14:textId="77777777" w:rsidR="009F44A8" w:rsidRDefault="00000000">
            <w:pPr>
              <w:jc w:val="center"/>
              <w:rPr>
                <w:rFonts w:ascii="Arial" w:eastAsia="Arial" w:hAnsi="Arial" w:cs="Arial"/>
                <w:b/>
                <w:sz w:val="22"/>
                <w:szCs w:val="22"/>
              </w:rPr>
            </w:pPr>
            <w:r>
              <w:rPr>
                <w:rFonts w:ascii="Arial" w:eastAsia="Arial" w:hAnsi="Arial" w:cs="Arial"/>
                <w:b/>
                <w:sz w:val="22"/>
                <w:szCs w:val="22"/>
              </w:rPr>
              <w:t>AIBG CONTACTS</w:t>
            </w:r>
          </w:p>
        </w:tc>
      </w:tr>
      <w:tr w:rsidR="009F44A8" w14:paraId="13A58171" w14:textId="77777777">
        <w:trPr>
          <w:trHeight w:val="270"/>
        </w:trPr>
        <w:tc>
          <w:tcPr>
            <w:tcW w:w="5220" w:type="dxa"/>
            <w:tcBorders>
              <w:top w:val="single" w:sz="4" w:space="0" w:color="000000"/>
              <w:left w:val="single" w:sz="4" w:space="0" w:color="000000"/>
              <w:bottom w:val="single" w:sz="4" w:space="0" w:color="000000"/>
              <w:right w:val="single" w:sz="4" w:space="0" w:color="000000"/>
            </w:tcBorders>
          </w:tcPr>
          <w:p w14:paraId="04656E7F" w14:textId="77777777" w:rsidR="009F44A8" w:rsidRDefault="00000000">
            <w:pPr>
              <w:rPr>
                <w:rFonts w:ascii="Arial" w:eastAsia="Arial" w:hAnsi="Arial" w:cs="Arial"/>
                <w:b/>
                <w:sz w:val="22"/>
                <w:szCs w:val="22"/>
              </w:rPr>
            </w:pPr>
            <w:r>
              <w:rPr>
                <w:rFonts w:ascii="Arial" w:eastAsia="Arial" w:hAnsi="Arial" w:cs="Arial"/>
                <w:b/>
                <w:sz w:val="22"/>
                <w:szCs w:val="22"/>
              </w:rPr>
              <w:t xml:space="preserve">Position </w:t>
            </w:r>
          </w:p>
        </w:tc>
        <w:tc>
          <w:tcPr>
            <w:tcW w:w="5220" w:type="dxa"/>
            <w:tcBorders>
              <w:top w:val="single" w:sz="4" w:space="0" w:color="000000"/>
              <w:left w:val="single" w:sz="4" w:space="0" w:color="000000"/>
              <w:bottom w:val="single" w:sz="4" w:space="0" w:color="000000"/>
              <w:right w:val="single" w:sz="4" w:space="0" w:color="000000"/>
            </w:tcBorders>
          </w:tcPr>
          <w:p w14:paraId="424CB416" w14:textId="77777777" w:rsidR="009F44A8" w:rsidRDefault="00000000">
            <w:pPr>
              <w:rPr>
                <w:rFonts w:ascii="Arial" w:eastAsia="Arial" w:hAnsi="Arial" w:cs="Arial"/>
                <w:b/>
                <w:sz w:val="22"/>
                <w:szCs w:val="22"/>
              </w:rPr>
            </w:pPr>
            <w:r>
              <w:rPr>
                <w:rFonts w:ascii="Arial" w:eastAsia="Arial" w:hAnsi="Arial" w:cs="Arial"/>
                <w:b/>
                <w:sz w:val="22"/>
                <w:szCs w:val="22"/>
              </w:rPr>
              <w:t xml:space="preserve">Name </w:t>
            </w:r>
          </w:p>
        </w:tc>
      </w:tr>
      <w:tr w:rsidR="009F44A8" w14:paraId="31433E0D" w14:textId="77777777">
        <w:trPr>
          <w:trHeight w:val="285"/>
        </w:trPr>
        <w:tc>
          <w:tcPr>
            <w:tcW w:w="5220" w:type="dxa"/>
            <w:tcBorders>
              <w:top w:val="single" w:sz="4" w:space="0" w:color="000000"/>
              <w:left w:val="single" w:sz="4" w:space="0" w:color="000000"/>
              <w:bottom w:val="single" w:sz="4" w:space="0" w:color="000000"/>
              <w:right w:val="single" w:sz="4" w:space="0" w:color="000000"/>
            </w:tcBorders>
          </w:tcPr>
          <w:p w14:paraId="4F639089" w14:textId="77777777" w:rsidR="009F44A8" w:rsidRDefault="00000000">
            <w:pPr>
              <w:rPr>
                <w:rFonts w:ascii="Arial" w:eastAsia="Arial" w:hAnsi="Arial" w:cs="Arial"/>
                <w:sz w:val="22"/>
                <w:szCs w:val="22"/>
              </w:rPr>
            </w:pPr>
            <w:r>
              <w:rPr>
                <w:rFonts w:ascii="Arial" w:eastAsia="Arial" w:hAnsi="Arial" w:cs="Arial"/>
                <w:sz w:val="22"/>
                <w:szCs w:val="22"/>
              </w:rPr>
              <w:t xml:space="preserve">Chair </w:t>
            </w:r>
          </w:p>
        </w:tc>
        <w:tc>
          <w:tcPr>
            <w:tcW w:w="5220" w:type="dxa"/>
            <w:tcBorders>
              <w:top w:val="single" w:sz="4" w:space="0" w:color="000000"/>
              <w:left w:val="single" w:sz="4" w:space="0" w:color="000000"/>
              <w:bottom w:val="single" w:sz="4" w:space="0" w:color="000000"/>
              <w:right w:val="single" w:sz="4" w:space="0" w:color="000000"/>
            </w:tcBorders>
          </w:tcPr>
          <w:p w14:paraId="39ACB25C" w14:textId="77777777" w:rsidR="009F44A8" w:rsidRDefault="00000000">
            <w:pPr>
              <w:rPr>
                <w:rFonts w:ascii="Arial" w:eastAsia="Arial" w:hAnsi="Arial" w:cs="Arial"/>
                <w:sz w:val="22"/>
                <w:szCs w:val="22"/>
              </w:rPr>
            </w:pPr>
            <w:r>
              <w:rPr>
                <w:rFonts w:ascii="Arial" w:eastAsia="Arial" w:hAnsi="Arial" w:cs="Arial"/>
                <w:sz w:val="22"/>
                <w:szCs w:val="22"/>
              </w:rPr>
              <w:t>Anne F</w:t>
            </w:r>
          </w:p>
        </w:tc>
      </w:tr>
      <w:tr w:rsidR="009F44A8" w14:paraId="158F7CE6" w14:textId="77777777">
        <w:trPr>
          <w:trHeight w:val="270"/>
        </w:trPr>
        <w:tc>
          <w:tcPr>
            <w:tcW w:w="5220" w:type="dxa"/>
            <w:tcBorders>
              <w:top w:val="single" w:sz="4" w:space="0" w:color="000000"/>
              <w:left w:val="single" w:sz="4" w:space="0" w:color="000000"/>
              <w:bottom w:val="single" w:sz="4" w:space="0" w:color="000000"/>
              <w:right w:val="single" w:sz="4" w:space="0" w:color="000000"/>
            </w:tcBorders>
          </w:tcPr>
          <w:p w14:paraId="7BB04F43" w14:textId="77777777" w:rsidR="009F44A8" w:rsidRDefault="00000000">
            <w:pPr>
              <w:rPr>
                <w:rFonts w:ascii="Arial" w:eastAsia="Arial" w:hAnsi="Arial" w:cs="Arial"/>
                <w:sz w:val="22"/>
                <w:szCs w:val="22"/>
              </w:rPr>
            </w:pPr>
            <w:r>
              <w:rPr>
                <w:rFonts w:ascii="Arial" w:eastAsia="Arial" w:hAnsi="Arial" w:cs="Arial"/>
                <w:sz w:val="22"/>
                <w:szCs w:val="22"/>
              </w:rPr>
              <w:t>Vice-Chair</w:t>
            </w:r>
          </w:p>
        </w:tc>
        <w:tc>
          <w:tcPr>
            <w:tcW w:w="5220" w:type="dxa"/>
            <w:tcBorders>
              <w:top w:val="single" w:sz="4" w:space="0" w:color="000000"/>
              <w:left w:val="single" w:sz="4" w:space="0" w:color="000000"/>
              <w:bottom w:val="single" w:sz="4" w:space="0" w:color="000000"/>
              <w:right w:val="single" w:sz="4" w:space="0" w:color="000000"/>
            </w:tcBorders>
          </w:tcPr>
          <w:p w14:paraId="35DDB5AD" w14:textId="77777777" w:rsidR="009F44A8" w:rsidRDefault="00000000">
            <w:pPr>
              <w:rPr>
                <w:rFonts w:ascii="Arial" w:eastAsia="Arial" w:hAnsi="Arial" w:cs="Arial"/>
                <w:sz w:val="22"/>
                <w:szCs w:val="22"/>
              </w:rPr>
            </w:pPr>
            <w:r>
              <w:rPr>
                <w:rFonts w:ascii="Arial" w:eastAsia="Arial" w:hAnsi="Arial" w:cs="Arial"/>
                <w:sz w:val="22"/>
                <w:szCs w:val="22"/>
              </w:rPr>
              <w:t>Brigitte</w:t>
            </w:r>
          </w:p>
        </w:tc>
      </w:tr>
      <w:tr w:rsidR="009F44A8" w14:paraId="1F1F44D7" w14:textId="77777777">
        <w:trPr>
          <w:trHeight w:val="270"/>
        </w:trPr>
        <w:tc>
          <w:tcPr>
            <w:tcW w:w="5220" w:type="dxa"/>
            <w:tcBorders>
              <w:top w:val="single" w:sz="4" w:space="0" w:color="000000"/>
              <w:left w:val="single" w:sz="4" w:space="0" w:color="000000"/>
              <w:bottom w:val="single" w:sz="4" w:space="0" w:color="000000"/>
              <w:right w:val="single" w:sz="4" w:space="0" w:color="000000"/>
            </w:tcBorders>
          </w:tcPr>
          <w:p w14:paraId="3CB74F3C" w14:textId="77777777" w:rsidR="009F44A8" w:rsidRDefault="00000000">
            <w:pPr>
              <w:rPr>
                <w:rFonts w:ascii="Arial" w:eastAsia="Arial" w:hAnsi="Arial" w:cs="Arial"/>
                <w:sz w:val="22"/>
                <w:szCs w:val="22"/>
              </w:rPr>
            </w:pPr>
            <w:r>
              <w:rPr>
                <w:rFonts w:ascii="Arial" w:eastAsia="Arial" w:hAnsi="Arial" w:cs="Arial"/>
                <w:sz w:val="22"/>
                <w:szCs w:val="22"/>
              </w:rPr>
              <w:t>Secretary (enquiries contact)</w:t>
            </w:r>
          </w:p>
        </w:tc>
        <w:tc>
          <w:tcPr>
            <w:tcW w:w="5220" w:type="dxa"/>
            <w:tcBorders>
              <w:top w:val="single" w:sz="4" w:space="0" w:color="000000"/>
              <w:left w:val="single" w:sz="4" w:space="0" w:color="000000"/>
              <w:bottom w:val="single" w:sz="4" w:space="0" w:color="000000"/>
              <w:right w:val="single" w:sz="4" w:space="0" w:color="000000"/>
            </w:tcBorders>
          </w:tcPr>
          <w:p w14:paraId="5F6775CE" w14:textId="77777777" w:rsidR="009F44A8" w:rsidRDefault="00000000">
            <w:pPr>
              <w:rPr>
                <w:rFonts w:ascii="Arial" w:eastAsia="Arial" w:hAnsi="Arial" w:cs="Arial"/>
                <w:sz w:val="22"/>
                <w:szCs w:val="22"/>
              </w:rPr>
            </w:pPr>
            <w:r>
              <w:rPr>
                <w:rFonts w:ascii="Arial" w:eastAsia="Arial" w:hAnsi="Arial" w:cs="Arial"/>
                <w:sz w:val="22"/>
                <w:szCs w:val="22"/>
              </w:rPr>
              <w:t>David Wi</w:t>
            </w:r>
          </w:p>
        </w:tc>
      </w:tr>
      <w:tr w:rsidR="009F44A8" w14:paraId="67DA3230" w14:textId="77777777">
        <w:trPr>
          <w:trHeight w:val="172"/>
        </w:trPr>
        <w:tc>
          <w:tcPr>
            <w:tcW w:w="5220" w:type="dxa"/>
            <w:tcBorders>
              <w:top w:val="single" w:sz="4" w:space="0" w:color="000000"/>
              <w:left w:val="single" w:sz="4" w:space="0" w:color="000000"/>
              <w:bottom w:val="single" w:sz="4" w:space="0" w:color="000000"/>
              <w:right w:val="single" w:sz="4" w:space="0" w:color="000000"/>
            </w:tcBorders>
          </w:tcPr>
          <w:p w14:paraId="0DA0C041" w14:textId="77777777" w:rsidR="009F44A8" w:rsidRDefault="00000000">
            <w:pPr>
              <w:rPr>
                <w:rFonts w:ascii="Arial" w:eastAsia="Arial" w:hAnsi="Arial" w:cs="Arial"/>
                <w:sz w:val="22"/>
                <w:szCs w:val="22"/>
              </w:rPr>
            </w:pPr>
            <w:r>
              <w:rPr>
                <w:rFonts w:ascii="Arial" w:eastAsia="Arial" w:hAnsi="Arial" w:cs="Arial"/>
                <w:sz w:val="22"/>
                <w:szCs w:val="22"/>
              </w:rPr>
              <w:t>Treasurer</w:t>
            </w:r>
          </w:p>
        </w:tc>
        <w:tc>
          <w:tcPr>
            <w:tcW w:w="5220" w:type="dxa"/>
            <w:tcBorders>
              <w:top w:val="single" w:sz="4" w:space="0" w:color="000000"/>
              <w:left w:val="single" w:sz="4" w:space="0" w:color="000000"/>
              <w:bottom w:val="single" w:sz="4" w:space="0" w:color="000000"/>
              <w:right w:val="single" w:sz="4" w:space="0" w:color="000000"/>
            </w:tcBorders>
          </w:tcPr>
          <w:p w14:paraId="6AFC306A" w14:textId="77777777" w:rsidR="009F44A8" w:rsidRDefault="00000000">
            <w:pPr>
              <w:rPr>
                <w:rFonts w:ascii="Arial" w:eastAsia="Arial" w:hAnsi="Arial" w:cs="Arial"/>
                <w:sz w:val="22"/>
                <w:szCs w:val="22"/>
              </w:rPr>
            </w:pPr>
            <w:r>
              <w:rPr>
                <w:rFonts w:ascii="Arial" w:eastAsia="Arial" w:hAnsi="Arial" w:cs="Arial"/>
                <w:sz w:val="22"/>
                <w:szCs w:val="22"/>
              </w:rPr>
              <w:t>David We</w:t>
            </w:r>
          </w:p>
        </w:tc>
      </w:tr>
      <w:tr w:rsidR="009F44A8" w14:paraId="78F77B0B" w14:textId="77777777">
        <w:trPr>
          <w:trHeight w:val="231"/>
        </w:trPr>
        <w:tc>
          <w:tcPr>
            <w:tcW w:w="5220" w:type="dxa"/>
            <w:tcBorders>
              <w:top w:val="single" w:sz="4" w:space="0" w:color="000000"/>
              <w:left w:val="single" w:sz="4" w:space="0" w:color="000000"/>
              <w:bottom w:val="single" w:sz="4" w:space="0" w:color="000000"/>
              <w:right w:val="single" w:sz="4" w:space="0" w:color="000000"/>
            </w:tcBorders>
          </w:tcPr>
          <w:p w14:paraId="38C459FE" w14:textId="77777777" w:rsidR="009F44A8" w:rsidRDefault="00000000">
            <w:pPr>
              <w:rPr>
                <w:rFonts w:ascii="Arial" w:eastAsia="Arial" w:hAnsi="Arial" w:cs="Arial"/>
                <w:sz w:val="22"/>
                <w:szCs w:val="22"/>
              </w:rPr>
            </w:pPr>
            <w:r>
              <w:rPr>
                <w:rFonts w:ascii="Arial" w:eastAsia="Arial" w:hAnsi="Arial" w:cs="Arial"/>
                <w:sz w:val="22"/>
                <w:szCs w:val="22"/>
              </w:rPr>
              <w:t>Country Contacts</w:t>
            </w:r>
          </w:p>
        </w:tc>
        <w:tc>
          <w:tcPr>
            <w:tcW w:w="5220" w:type="dxa"/>
            <w:tcBorders>
              <w:top w:val="single" w:sz="4" w:space="0" w:color="000000"/>
              <w:left w:val="single" w:sz="4" w:space="0" w:color="000000"/>
              <w:bottom w:val="single" w:sz="4" w:space="0" w:color="000000"/>
              <w:right w:val="single" w:sz="4" w:space="0" w:color="000000"/>
            </w:tcBorders>
          </w:tcPr>
          <w:p w14:paraId="5FBD3718" w14:textId="77777777" w:rsidR="009F44A8" w:rsidRDefault="00000000">
            <w:pPr>
              <w:rPr>
                <w:rFonts w:ascii="Arial" w:eastAsia="Arial" w:hAnsi="Arial" w:cs="Arial"/>
                <w:sz w:val="22"/>
                <w:szCs w:val="22"/>
              </w:rPr>
            </w:pPr>
            <w:r>
              <w:rPr>
                <w:rFonts w:ascii="Arial" w:eastAsia="Arial" w:hAnsi="Arial" w:cs="Arial"/>
                <w:sz w:val="22"/>
                <w:szCs w:val="22"/>
              </w:rPr>
              <w:t>TBC</w:t>
            </w:r>
          </w:p>
        </w:tc>
      </w:tr>
      <w:tr w:rsidR="009F44A8" w14:paraId="53253BA2" w14:textId="77777777">
        <w:trPr>
          <w:trHeight w:val="231"/>
        </w:trPr>
        <w:tc>
          <w:tcPr>
            <w:tcW w:w="5220" w:type="dxa"/>
            <w:tcBorders>
              <w:top w:val="single" w:sz="4" w:space="0" w:color="000000"/>
              <w:left w:val="single" w:sz="4" w:space="0" w:color="000000"/>
              <w:bottom w:val="single" w:sz="4" w:space="0" w:color="000000"/>
              <w:right w:val="single" w:sz="4" w:space="0" w:color="000000"/>
            </w:tcBorders>
          </w:tcPr>
          <w:p w14:paraId="49384158" w14:textId="77777777" w:rsidR="009F44A8" w:rsidRDefault="00000000">
            <w:pPr>
              <w:rPr>
                <w:rFonts w:ascii="Arial" w:eastAsia="Arial" w:hAnsi="Arial" w:cs="Arial"/>
                <w:sz w:val="22"/>
                <w:szCs w:val="22"/>
              </w:rPr>
            </w:pPr>
            <w:r>
              <w:rPr>
                <w:rFonts w:ascii="Arial" w:eastAsia="Arial" w:hAnsi="Arial" w:cs="Arial"/>
                <w:sz w:val="22"/>
                <w:szCs w:val="22"/>
              </w:rPr>
              <w:t xml:space="preserve">Publicity &amp; </w:t>
            </w:r>
            <w:proofErr w:type="gramStart"/>
            <w:r>
              <w:rPr>
                <w:rFonts w:ascii="Arial" w:eastAsia="Arial" w:hAnsi="Arial" w:cs="Arial"/>
                <w:sz w:val="22"/>
                <w:szCs w:val="22"/>
              </w:rPr>
              <w:t>Social Media</w:t>
            </w:r>
            <w:proofErr w:type="gramEnd"/>
          </w:p>
        </w:tc>
        <w:tc>
          <w:tcPr>
            <w:tcW w:w="5220" w:type="dxa"/>
            <w:tcBorders>
              <w:top w:val="single" w:sz="4" w:space="0" w:color="000000"/>
              <w:left w:val="single" w:sz="4" w:space="0" w:color="000000"/>
              <w:bottom w:val="single" w:sz="4" w:space="0" w:color="000000"/>
              <w:right w:val="single" w:sz="4" w:space="0" w:color="000000"/>
            </w:tcBorders>
          </w:tcPr>
          <w:p w14:paraId="0E2F99A0" w14:textId="77777777" w:rsidR="009F44A8" w:rsidRDefault="00000000">
            <w:pPr>
              <w:rPr>
                <w:rFonts w:ascii="Arial" w:eastAsia="Arial" w:hAnsi="Arial" w:cs="Arial"/>
                <w:sz w:val="22"/>
                <w:szCs w:val="22"/>
              </w:rPr>
            </w:pPr>
            <w:r>
              <w:rPr>
                <w:rFonts w:ascii="Arial" w:eastAsia="Arial" w:hAnsi="Arial" w:cs="Arial"/>
                <w:sz w:val="22"/>
                <w:szCs w:val="22"/>
              </w:rPr>
              <w:t>Jennifer (TBC)</w:t>
            </w:r>
          </w:p>
        </w:tc>
      </w:tr>
      <w:tr w:rsidR="009F44A8" w14:paraId="7C24B5BF" w14:textId="77777777">
        <w:trPr>
          <w:trHeight w:val="231"/>
        </w:trPr>
        <w:tc>
          <w:tcPr>
            <w:tcW w:w="5220" w:type="dxa"/>
            <w:tcBorders>
              <w:top w:val="single" w:sz="4" w:space="0" w:color="000000"/>
              <w:left w:val="single" w:sz="4" w:space="0" w:color="000000"/>
              <w:bottom w:val="single" w:sz="4" w:space="0" w:color="000000"/>
              <w:right w:val="single" w:sz="4" w:space="0" w:color="000000"/>
            </w:tcBorders>
          </w:tcPr>
          <w:p w14:paraId="566D8BA5" w14:textId="77777777" w:rsidR="009F44A8" w:rsidRDefault="00000000">
            <w:pPr>
              <w:rPr>
                <w:rFonts w:ascii="Arial" w:eastAsia="Arial" w:hAnsi="Arial" w:cs="Arial"/>
                <w:sz w:val="22"/>
                <w:szCs w:val="22"/>
              </w:rPr>
            </w:pPr>
            <w:r>
              <w:rPr>
                <w:rFonts w:ascii="Arial" w:eastAsia="Arial" w:hAnsi="Arial" w:cs="Arial"/>
                <w:sz w:val="22"/>
                <w:szCs w:val="22"/>
              </w:rPr>
              <w:t>Membership &amp; AIBG Website</w:t>
            </w:r>
          </w:p>
        </w:tc>
        <w:tc>
          <w:tcPr>
            <w:tcW w:w="5220" w:type="dxa"/>
            <w:tcBorders>
              <w:top w:val="single" w:sz="4" w:space="0" w:color="000000"/>
              <w:left w:val="single" w:sz="4" w:space="0" w:color="000000"/>
              <w:bottom w:val="single" w:sz="4" w:space="0" w:color="000000"/>
              <w:right w:val="single" w:sz="4" w:space="0" w:color="000000"/>
            </w:tcBorders>
          </w:tcPr>
          <w:p w14:paraId="439311F5" w14:textId="77777777" w:rsidR="009F44A8" w:rsidRDefault="00000000">
            <w:pPr>
              <w:rPr>
                <w:rFonts w:ascii="Arial" w:eastAsia="Arial" w:hAnsi="Arial" w:cs="Arial"/>
                <w:sz w:val="22"/>
                <w:szCs w:val="22"/>
              </w:rPr>
            </w:pPr>
            <w:r>
              <w:rPr>
                <w:rFonts w:ascii="Arial" w:eastAsia="Arial" w:hAnsi="Arial" w:cs="Arial"/>
                <w:sz w:val="22"/>
                <w:szCs w:val="22"/>
              </w:rPr>
              <w:t>David WW (TBC) &amp; David Wi</w:t>
            </w:r>
          </w:p>
        </w:tc>
      </w:tr>
      <w:tr w:rsidR="009F44A8" w14:paraId="2C119AAA" w14:textId="77777777">
        <w:trPr>
          <w:trHeight w:val="231"/>
        </w:trPr>
        <w:tc>
          <w:tcPr>
            <w:tcW w:w="5220" w:type="dxa"/>
            <w:tcBorders>
              <w:top w:val="single" w:sz="4" w:space="0" w:color="000000"/>
              <w:left w:val="single" w:sz="4" w:space="0" w:color="000000"/>
              <w:bottom w:val="single" w:sz="4" w:space="0" w:color="000000"/>
              <w:right w:val="single" w:sz="4" w:space="0" w:color="000000"/>
            </w:tcBorders>
          </w:tcPr>
          <w:p w14:paraId="275D671C" w14:textId="77777777" w:rsidR="009F44A8" w:rsidRDefault="00000000">
            <w:pPr>
              <w:rPr>
                <w:rFonts w:ascii="Arial" w:eastAsia="Arial" w:hAnsi="Arial" w:cs="Arial"/>
                <w:sz w:val="22"/>
                <w:szCs w:val="22"/>
              </w:rPr>
            </w:pPr>
            <w:r>
              <w:rPr>
                <w:rFonts w:ascii="Arial" w:eastAsia="Arial" w:hAnsi="Arial" w:cs="Arial"/>
                <w:sz w:val="22"/>
                <w:szCs w:val="22"/>
              </w:rPr>
              <w:t>Letter writing co-ordinator</w:t>
            </w:r>
          </w:p>
        </w:tc>
        <w:tc>
          <w:tcPr>
            <w:tcW w:w="5220" w:type="dxa"/>
            <w:tcBorders>
              <w:top w:val="single" w:sz="4" w:space="0" w:color="000000"/>
              <w:left w:val="single" w:sz="4" w:space="0" w:color="000000"/>
              <w:bottom w:val="single" w:sz="4" w:space="0" w:color="000000"/>
              <w:right w:val="single" w:sz="4" w:space="0" w:color="000000"/>
            </w:tcBorders>
          </w:tcPr>
          <w:p w14:paraId="4549676D" w14:textId="77777777" w:rsidR="009F44A8" w:rsidRDefault="00000000">
            <w:pPr>
              <w:rPr>
                <w:rFonts w:ascii="Arial" w:eastAsia="Arial" w:hAnsi="Arial" w:cs="Arial"/>
                <w:sz w:val="22"/>
                <w:szCs w:val="22"/>
              </w:rPr>
            </w:pPr>
            <w:r>
              <w:rPr>
                <w:rFonts w:ascii="Arial" w:eastAsia="Arial" w:hAnsi="Arial" w:cs="Arial"/>
                <w:sz w:val="22"/>
                <w:szCs w:val="22"/>
              </w:rPr>
              <w:t>Brigitte</w:t>
            </w:r>
          </w:p>
        </w:tc>
      </w:tr>
      <w:tr w:rsidR="009F44A8" w14:paraId="0761B066" w14:textId="77777777">
        <w:trPr>
          <w:trHeight w:val="484"/>
        </w:trPr>
        <w:tc>
          <w:tcPr>
            <w:tcW w:w="5220" w:type="dxa"/>
            <w:tcBorders>
              <w:top w:val="single" w:sz="4" w:space="0" w:color="000000"/>
              <w:left w:val="single" w:sz="4" w:space="0" w:color="000000"/>
              <w:bottom w:val="single" w:sz="4" w:space="0" w:color="000000"/>
              <w:right w:val="single" w:sz="4" w:space="0" w:color="000000"/>
            </w:tcBorders>
          </w:tcPr>
          <w:p w14:paraId="3A672BF9" w14:textId="77777777" w:rsidR="009F44A8" w:rsidRDefault="00000000">
            <w:pPr>
              <w:rPr>
                <w:rFonts w:ascii="Arial" w:eastAsia="Arial" w:hAnsi="Arial" w:cs="Arial"/>
                <w:sz w:val="22"/>
                <w:szCs w:val="22"/>
              </w:rPr>
            </w:pPr>
            <w:r>
              <w:rPr>
                <w:rFonts w:ascii="Arial" w:eastAsia="Arial" w:hAnsi="Arial" w:cs="Arial"/>
                <w:sz w:val="22"/>
                <w:szCs w:val="22"/>
              </w:rPr>
              <w:t>Meeting notes writer / provider of meeting refreshments</w:t>
            </w:r>
          </w:p>
        </w:tc>
        <w:tc>
          <w:tcPr>
            <w:tcW w:w="5220" w:type="dxa"/>
            <w:tcBorders>
              <w:top w:val="single" w:sz="4" w:space="0" w:color="000000"/>
              <w:left w:val="single" w:sz="4" w:space="0" w:color="000000"/>
              <w:bottom w:val="single" w:sz="4" w:space="0" w:color="000000"/>
              <w:right w:val="single" w:sz="4" w:space="0" w:color="000000"/>
            </w:tcBorders>
          </w:tcPr>
          <w:p w14:paraId="230EBC7C" w14:textId="77777777" w:rsidR="009F44A8" w:rsidRDefault="00000000">
            <w:pPr>
              <w:rPr>
                <w:rFonts w:ascii="Arial" w:eastAsia="Arial" w:hAnsi="Arial" w:cs="Arial"/>
                <w:sz w:val="22"/>
                <w:szCs w:val="22"/>
              </w:rPr>
            </w:pPr>
            <w:r>
              <w:rPr>
                <w:rFonts w:ascii="Arial" w:eastAsia="Arial" w:hAnsi="Arial" w:cs="Arial"/>
                <w:sz w:val="22"/>
                <w:szCs w:val="22"/>
              </w:rPr>
              <w:t>Suggestion that this be rotated between all members of the group in turn</w:t>
            </w:r>
          </w:p>
        </w:tc>
      </w:tr>
    </w:tbl>
    <w:p w14:paraId="49B8FA3E" w14:textId="77777777" w:rsidR="009F44A8" w:rsidRDefault="009F44A8">
      <w:pPr>
        <w:rPr>
          <w:rFonts w:ascii="Arial" w:eastAsia="Arial" w:hAnsi="Arial" w:cs="Arial"/>
          <w:sz w:val="22"/>
          <w:szCs w:val="22"/>
        </w:rPr>
      </w:pPr>
    </w:p>
    <w:p w14:paraId="5864F769" w14:textId="77777777" w:rsidR="009F44A8" w:rsidRDefault="009F44A8">
      <w:pPr>
        <w:rPr>
          <w:rFonts w:ascii="Arial" w:eastAsia="Arial" w:hAnsi="Arial" w:cs="Arial"/>
          <w:b/>
          <w:sz w:val="22"/>
          <w:szCs w:val="22"/>
          <w:u w:val="single"/>
        </w:rPr>
      </w:pPr>
    </w:p>
    <w:p w14:paraId="34745DA6" w14:textId="77777777" w:rsidR="009F44A8" w:rsidRDefault="009F44A8">
      <w:pPr>
        <w:rPr>
          <w:b/>
          <w:sz w:val="24"/>
          <w:szCs w:val="24"/>
          <w:u w:val="single"/>
        </w:rPr>
      </w:pPr>
    </w:p>
    <w:p w14:paraId="6F396F5C" w14:textId="77777777" w:rsidR="009F44A8" w:rsidRDefault="00000000">
      <w:pPr>
        <w:rPr>
          <w:b/>
          <w:sz w:val="24"/>
          <w:szCs w:val="24"/>
          <w:u w:val="single"/>
        </w:rPr>
      </w:pPr>
      <w:r>
        <w:rPr>
          <w:b/>
          <w:sz w:val="24"/>
          <w:szCs w:val="24"/>
          <w:u w:val="single"/>
        </w:rPr>
        <w:t>*Direction of AIUK - Response from Thea Ioannou</w:t>
      </w:r>
    </w:p>
    <w:p w14:paraId="09721642" w14:textId="77777777" w:rsidR="009F44A8" w:rsidRDefault="009F44A8">
      <w:pPr>
        <w:rPr>
          <w:b/>
          <w:sz w:val="24"/>
          <w:szCs w:val="24"/>
          <w:u w:val="single"/>
        </w:rPr>
      </w:pPr>
    </w:p>
    <w:p w14:paraId="78CCA2F0" w14:textId="77777777" w:rsidR="009F44A8" w:rsidRDefault="00000000">
      <w:pPr>
        <w:ind w:right="1200"/>
        <w:rPr>
          <w:rFonts w:ascii="Arial" w:eastAsia="Arial" w:hAnsi="Arial" w:cs="Arial"/>
          <w:sz w:val="22"/>
          <w:szCs w:val="22"/>
          <w:highlight w:val="white"/>
        </w:rPr>
      </w:pPr>
      <w:r>
        <w:rPr>
          <w:rFonts w:ascii="Arial" w:eastAsia="Arial" w:hAnsi="Arial" w:cs="Arial"/>
          <w:sz w:val="22"/>
          <w:szCs w:val="22"/>
          <w:highlight w:val="white"/>
        </w:rPr>
        <w:t xml:space="preserve">There will be a list of 2024 priority campaigns in the January local group mailing. Most of the campaigns from last year’s list will carry over to this year such as Protect the Protest, End Israeli Apartheid and Prevent. </w:t>
      </w:r>
    </w:p>
    <w:p w14:paraId="5D93BD88" w14:textId="77777777" w:rsidR="009F44A8" w:rsidRDefault="00000000">
      <w:pPr>
        <w:ind w:left="1200" w:right="1200"/>
        <w:rPr>
          <w:rFonts w:ascii="Arial" w:eastAsia="Arial" w:hAnsi="Arial" w:cs="Arial"/>
          <w:sz w:val="22"/>
          <w:szCs w:val="22"/>
          <w:highlight w:val="white"/>
        </w:rPr>
      </w:pPr>
      <w:r>
        <w:rPr>
          <w:rFonts w:ascii="Arial" w:eastAsia="Arial" w:hAnsi="Arial" w:cs="Arial"/>
          <w:sz w:val="22"/>
          <w:szCs w:val="22"/>
          <w:highlight w:val="white"/>
        </w:rPr>
        <w:t xml:space="preserve"> </w:t>
      </w:r>
    </w:p>
    <w:p w14:paraId="07DAFD6D" w14:textId="77777777" w:rsidR="009F44A8" w:rsidRDefault="00000000">
      <w:pPr>
        <w:ind w:right="1200"/>
        <w:rPr>
          <w:rFonts w:ascii="Arial" w:eastAsia="Arial" w:hAnsi="Arial" w:cs="Arial"/>
          <w:b/>
          <w:sz w:val="22"/>
          <w:szCs w:val="22"/>
          <w:highlight w:val="white"/>
          <w:u w:val="single"/>
        </w:rPr>
      </w:pPr>
      <w:r>
        <w:rPr>
          <w:rFonts w:ascii="Arial" w:eastAsia="Arial" w:hAnsi="Arial" w:cs="Arial"/>
          <w:sz w:val="22"/>
          <w:szCs w:val="22"/>
          <w:highlight w:val="white"/>
        </w:rPr>
        <w:t xml:space="preserve">AIUK priorities are influenced by the Global Assembly </w:t>
      </w:r>
      <w:proofErr w:type="gramStart"/>
      <w:r>
        <w:rPr>
          <w:rFonts w:ascii="Arial" w:eastAsia="Arial" w:hAnsi="Arial" w:cs="Arial"/>
          <w:sz w:val="22"/>
          <w:szCs w:val="22"/>
          <w:highlight w:val="white"/>
        </w:rPr>
        <w:t>and also</w:t>
      </w:r>
      <w:proofErr w:type="gramEnd"/>
      <w:r>
        <w:rPr>
          <w:rFonts w:ascii="Arial" w:eastAsia="Arial" w:hAnsi="Arial" w:cs="Arial"/>
          <w:sz w:val="22"/>
          <w:szCs w:val="22"/>
          <w:highlight w:val="white"/>
        </w:rPr>
        <w:t xml:space="preserve"> our own AGM. The role of the International Board is to ensure that the global AI movement is acting within the remit/Mission and Vision </w:t>
      </w:r>
      <w:hyperlink r:id="rId8">
        <w:r>
          <w:rPr>
            <w:rFonts w:ascii="Arial" w:eastAsia="Arial" w:hAnsi="Arial" w:cs="Arial"/>
            <w:b/>
            <w:color w:val="0563C1"/>
            <w:sz w:val="22"/>
            <w:szCs w:val="22"/>
            <w:highlight w:val="white"/>
            <w:u w:val="single"/>
          </w:rPr>
          <w:t>https://www.amnesty.org/en/about-us/our-leadership</w:t>
        </w:r>
      </w:hyperlink>
      <w:r>
        <w:rPr>
          <w:rFonts w:ascii="Arial" w:eastAsia="Arial" w:hAnsi="Arial" w:cs="Arial"/>
          <w:b/>
          <w:sz w:val="22"/>
          <w:szCs w:val="22"/>
          <w:highlight w:val="white"/>
          <w:u w:val="single"/>
        </w:rPr>
        <w:t xml:space="preserve">. </w:t>
      </w:r>
    </w:p>
    <w:p w14:paraId="7738EB1A" w14:textId="77777777" w:rsidR="009F44A8" w:rsidRDefault="00000000">
      <w:pPr>
        <w:ind w:left="1200" w:right="1200"/>
        <w:rPr>
          <w:rFonts w:ascii="Arial" w:eastAsia="Arial" w:hAnsi="Arial" w:cs="Arial"/>
          <w:b/>
          <w:sz w:val="22"/>
          <w:szCs w:val="22"/>
          <w:highlight w:val="white"/>
          <w:u w:val="single"/>
        </w:rPr>
      </w:pPr>
      <w:r>
        <w:rPr>
          <w:rFonts w:ascii="Arial" w:eastAsia="Arial" w:hAnsi="Arial" w:cs="Arial"/>
          <w:b/>
          <w:sz w:val="22"/>
          <w:szCs w:val="22"/>
          <w:highlight w:val="white"/>
          <w:u w:val="single"/>
        </w:rPr>
        <w:t xml:space="preserve"> </w:t>
      </w:r>
    </w:p>
    <w:p w14:paraId="5DA0409A" w14:textId="77777777" w:rsidR="009F44A8" w:rsidRDefault="00000000">
      <w:pPr>
        <w:ind w:right="1200"/>
        <w:rPr>
          <w:rFonts w:ascii="Arial" w:eastAsia="Arial" w:hAnsi="Arial" w:cs="Arial"/>
          <w:b/>
          <w:sz w:val="22"/>
          <w:szCs w:val="22"/>
          <w:highlight w:val="white"/>
          <w:u w:val="single"/>
        </w:rPr>
      </w:pPr>
      <w:r>
        <w:rPr>
          <w:rFonts w:ascii="Arial" w:eastAsia="Arial" w:hAnsi="Arial" w:cs="Arial"/>
          <w:sz w:val="22"/>
          <w:szCs w:val="22"/>
          <w:highlight w:val="white"/>
        </w:rPr>
        <w:t xml:space="preserve">The group planning pack hasn’t been produced for quite a few years now. You will be able to see a list of the 2024 priority campaigns in the next mailing. You can order campaign resources </w:t>
      </w:r>
      <w:r>
        <w:rPr>
          <w:rFonts w:ascii="Arial" w:eastAsia="Arial" w:hAnsi="Arial" w:cs="Arial"/>
          <w:b/>
          <w:sz w:val="22"/>
          <w:szCs w:val="22"/>
          <w:highlight w:val="white"/>
          <w:u w:val="single"/>
        </w:rPr>
        <w:t>here:</w:t>
      </w:r>
      <w:hyperlink r:id="rId9">
        <w:r>
          <w:rPr>
            <w:rFonts w:ascii="Arial" w:eastAsia="Arial" w:hAnsi="Arial" w:cs="Arial"/>
            <w:b/>
            <w:color w:val="0563C1"/>
            <w:sz w:val="22"/>
            <w:szCs w:val="22"/>
            <w:highlight w:val="white"/>
            <w:u w:val="single"/>
          </w:rPr>
          <w:t>https://amnestyuk.wufoo.com/forms/aiuks-activism-resource-order-form/</w:t>
        </w:r>
      </w:hyperlink>
      <w:r>
        <w:rPr>
          <w:rFonts w:ascii="Arial" w:eastAsia="Arial" w:hAnsi="Arial" w:cs="Arial"/>
          <w:b/>
          <w:sz w:val="22"/>
          <w:szCs w:val="22"/>
          <w:highlight w:val="white"/>
          <w:u w:val="single"/>
        </w:rPr>
        <w:t xml:space="preserve">. </w:t>
      </w:r>
      <w:r>
        <w:rPr>
          <w:rFonts w:ascii="Arial" w:eastAsia="Arial" w:hAnsi="Arial" w:cs="Arial"/>
          <w:sz w:val="22"/>
          <w:szCs w:val="22"/>
          <w:highlight w:val="white"/>
        </w:rPr>
        <w:t xml:space="preserve">You can </w:t>
      </w:r>
      <w:r>
        <w:rPr>
          <w:rFonts w:ascii="Arial" w:eastAsia="Arial" w:hAnsi="Arial" w:cs="Arial"/>
          <w:sz w:val="22"/>
          <w:szCs w:val="22"/>
          <w:highlight w:val="white"/>
        </w:rPr>
        <w:lastRenderedPageBreak/>
        <w:t xml:space="preserve">also find the latest Campaign Framework, Organising Model, and Events Program for 2024 here: </w:t>
      </w:r>
      <w:hyperlink r:id="rId10">
        <w:r>
          <w:rPr>
            <w:rFonts w:ascii="Arial" w:eastAsia="Arial" w:hAnsi="Arial" w:cs="Arial"/>
            <w:b/>
            <w:color w:val="0563C1"/>
            <w:sz w:val="22"/>
            <w:szCs w:val="22"/>
            <w:highlight w:val="white"/>
            <w:u w:val="single"/>
          </w:rPr>
          <w:t>https://www.amnesty.org.uk/resources/local-groups-activism-framework-and-support-programmes?utm_content=&amp;utm_campaign=MCFR1162S_Local%20_groups_Dec_23&amp;utm_medium=email&amp;utm_source=amnestyuk</w:t>
        </w:r>
      </w:hyperlink>
      <w:r>
        <w:rPr>
          <w:rFonts w:ascii="Arial" w:eastAsia="Arial" w:hAnsi="Arial" w:cs="Arial"/>
          <w:b/>
          <w:sz w:val="22"/>
          <w:szCs w:val="22"/>
          <w:highlight w:val="white"/>
          <w:u w:val="single"/>
        </w:rPr>
        <w:t>.</w:t>
      </w:r>
    </w:p>
    <w:p w14:paraId="67DB2D08" w14:textId="77777777" w:rsidR="009F44A8" w:rsidRDefault="009F44A8">
      <w:pPr>
        <w:rPr>
          <w:b/>
          <w:sz w:val="24"/>
          <w:szCs w:val="24"/>
          <w:u w:val="single"/>
        </w:rPr>
      </w:pPr>
    </w:p>
    <w:p w14:paraId="5E5B8AFC" w14:textId="77777777" w:rsidR="009F44A8" w:rsidRDefault="009F44A8">
      <w:pPr>
        <w:rPr>
          <w:b/>
          <w:sz w:val="24"/>
          <w:szCs w:val="24"/>
          <w:u w:val="single"/>
        </w:rPr>
      </w:pPr>
    </w:p>
    <w:p w14:paraId="78EFC1C8" w14:textId="77777777" w:rsidR="009F44A8" w:rsidRDefault="00000000">
      <w:pPr>
        <w:rPr>
          <w:b/>
          <w:sz w:val="24"/>
          <w:szCs w:val="24"/>
          <w:u w:val="single"/>
        </w:rPr>
      </w:pPr>
      <w:r>
        <w:rPr>
          <w:b/>
          <w:sz w:val="24"/>
          <w:szCs w:val="24"/>
          <w:u w:val="single"/>
        </w:rPr>
        <w:t>**2024 AGM Draft Resolution</w:t>
      </w:r>
    </w:p>
    <w:p w14:paraId="20EA0680" w14:textId="77777777" w:rsidR="009F44A8" w:rsidRDefault="009F44A8"/>
    <w:p w14:paraId="4D082541" w14:textId="77777777" w:rsidR="009F44A8" w:rsidRDefault="00000000">
      <w:pPr>
        <w:rPr>
          <w:b/>
          <w:sz w:val="24"/>
          <w:szCs w:val="24"/>
          <w:u w:val="single"/>
        </w:rPr>
      </w:pPr>
      <w:r>
        <w:rPr>
          <w:b/>
          <w:sz w:val="24"/>
          <w:szCs w:val="24"/>
          <w:u w:val="single"/>
        </w:rPr>
        <w:t>Ulrike Schmidt 1</w:t>
      </w:r>
    </w:p>
    <w:p w14:paraId="4C8A16C3" w14:textId="77777777" w:rsidR="009F44A8" w:rsidRDefault="00000000">
      <w:pPr>
        <w:rPr>
          <w:b/>
          <w:sz w:val="24"/>
          <w:szCs w:val="24"/>
          <w:u w:val="single"/>
        </w:rPr>
      </w:pPr>
      <w:r>
        <w:rPr>
          <w:b/>
          <w:sz w:val="24"/>
          <w:szCs w:val="24"/>
          <w:u w:val="single"/>
        </w:rPr>
        <w:t>Resolution Title (20 words max)</w:t>
      </w:r>
    </w:p>
    <w:p w14:paraId="6898231C" w14:textId="77777777" w:rsidR="009F44A8" w:rsidRDefault="00000000">
      <w:r>
        <w:t xml:space="preserve">Support, empower and re-vitalise Local groups to meet the Human Right challenges of the present and </w:t>
      </w:r>
      <w:proofErr w:type="gramStart"/>
      <w:r>
        <w:t>future</w:t>
      </w:r>
      <w:proofErr w:type="gramEnd"/>
    </w:p>
    <w:p w14:paraId="2F87D512" w14:textId="77777777" w:rsidR="009F44A8" w:rsidRDefault="009F44A8"/>
    <w:p w14:paraId="0905DC99" w14:textId="77777777" w:rsidR="009F44A8" w:rsidRDefault="00000000">
      <w:pPr>
        <w:rPr>
          <w:b/>
          <w:sz w:val="24"/>
          <w:szCs w:val="24"/>
          <w:u w:val="single"/>
        </w:rPr>
      </w:pPr>
      <w:r>
        <w:rPr>
          <w:b/>
          <w:sz w:val="24"/>
          <w:szCs w:val="24"/>
          <w:u w:val="single"/>
        </w:rPr>
        <w:t>Resolution Summary</w:t>
      </w:r>
    </w:p>
    <w:p w14:paraId="40EC90E1" w14:textId="77777777" w:rsidR="009F44A8" w:rsidRDefault="00000000">
      <w:r>
        <w:t xml:space="preserve">The AGM requests that urgent measures are taken to support, grow, </w:t>
      </w:r>
      <w:proofErr w:type="gramStart"/>
      <w:r>
        <w:t>empower</w:t>
      </w:r>
      <w:proofErr w:type="gramEnd"/>
      <w:r>
        <w:t xml:space="preserve"> and expand local groups.</w:t>
      </w:r>
    </w:p>
    <w:p w14:paraId="4E7EE386" w14:textId="77777777" w:rsidR="009F44A8" w:rsidRDefault="00000000">
      <w:pPr>
        <w:rPr>
          <w:b/>
          <w:sz w:val="24"/>
          <w:szCs w:val="24"/>
          <w:u w:val="single"/>
        </w:rPr>
      </w:pPr>
      <w:r>
        <w:rPr>
          <w:b/>
          <w:sz w:val="24"/>
          <w:szCs w:val="24"/>
          <w:u w:val="single"/>
        </w:rPr>
        <w:t>Resolution Text (200 words max)</w:t>
      </w:r>
    </w:p>
    <w:p w14:paraId="74EB7912" w14:textId="77777777" w:rsidR="009F44A8" w:rsidRDefault="00000000">
      <w:r>
        <w:t>The AGM requests that Amnesty takes urgent measures to support groups and help them to expand across the generations through:</w:t>
      </w:r>
    </w:p>
    <w:p w14:paraId="0890AF3D" w14:textId="77777777" w:rsidR="009F44A8" w:rsidRDefault="00000000">
      <w:r>
        <w:t>1. Training programs for Amnesty activists to prepare them to take organisational and leadership roles</w:t>
      </w:r>
    </w:p>
    <w:p w14:paraId="319F68D7" w14:textId="77777777" w:rsidR="009F44A8" w:rsidRDefault="00000000">
      <w:r>
        <w:t xml:space="preserve">2. 5 Regional organisers (at least part-time paid) to support groups, organise inspiring regional conferences, help coordinate large-scale protests, </w:t>
      </w:r>
      <w:proofErr w:type="gramStart"/>
      <w:r>
        <w:t>stunts</w:t>
      </w:r>
      <w:proofErr w:type="gramEnd"/>
      <w:r>
        <w:t xml:space="preserve"> and campaigns.</w:t>
      </w:r>
    </w:p>
    <w:p w14:paraId="4B85C3FD" w14:textId="77777777" w:rsidR="009F44A8" w:rsidRDefault="00000000">
      <w:r>
        <w:t>3. Maintain and grow democratic decision-making processes for local groups.</w:t>
      </w:r>
    </w:p>
    <w:p w14:paraId="65BCB07A" w14:textId="77777777" w:rsidR="009F44A8" w:rsidRDefault="00000000">
      <w:pPr>
        <w:rPr>
          <w:b/>
          <w:sz w:val="24"/>
          <w:szCs w:val="24"/>
          <w:u w:val="single"/>
        </w:rPr>
      </w:pPr>
      <w:r>
        <w:rPr>
          <w:b/>
          <w:sz w:val="24"/>
          <w:szCs w:val="24"/>
          <w:u w:val="single"/>
        </w:rPr>
        <w:t>Background Notes (400 words max)</w:t>
      </w:r>
    </w:p>
    <w:p w14:paraId="12CB23EC" w14:textId="77777777" w:rsidR="009F44A8" w:rsidRDefault="00000000">
      <w:r>
        <w:t xml:space="preserve">Local groups have been the </w:t>
      </w:r>
      <w:proofErr w:type="gramStart"/>
      <w:r>
        <w:t>life-blood</w:t>
      </w:r>
      <w:proofErr w:type="gramEnd"/>
      <w:r>
        <w:t xml:space="preserve"> of Amnesty for many years. Through local groups we can reach deep into communities to shape the narrative, to make the case for Human Rights. Local groups can carry, </w:t>
      </w:r>
      <w:proofErr w:type="gramStart"/>
      <w:r>
        <w:t>spread</w:t>
      </w:r>
      <w:proofErr w:type="gramEnd"/>
      <w:r>
        <w:t xml:space="preserve"> and expand Amnesty campaigns and win MPs as well as communities throughout the country for our causes. Recently though many groups have been shrinking, many have </w:t>
      </w:r>
      <w:proofErr w:type="gramStart"/>
      <w:r>
        <w:t>closed down</w:t>
      </w:r>
      <w:proofErr w:type="gramEnd"/>
      <w:r>
        <w:t xml:space="preserve">. While there are vibrant and active student groups, there seems to be a widening gap emerging between local groups in towns and cities and </w:t>
      </w:r>
      <w:proofErr w:type="gramStart"/>
      <w:r>
        <w:t>student</w:t>
      </w:r>
      <w:proofErr w:type="gramEnd"/>
    </w:p>
    <w:p w14:paraId="162DC1EB" w14:textId="77777777" w:rsidR="009F44A8" w:rsidRDefault="00000000">
      <w:r>
        <w:t>groups.</w:t>
      </w:r>
    </w:p>
    <w:p w14:paraId="74751C26" w14:textId="77777777" w:rsidR="009F44A8" w:rsidRDefault="009F44A8"/>
    <w:p w14:paraId="4BC5DE75" w14:textId="77777777" w:rsidR="009F44A8" w:rsidRDefault="00000000">
      <w:r>
        <w:t>Note to Ulrike: we believe that the Swedish and Italian Amnesty Sections</w:t>
      </w:r>
    </w:p>
    <w:p w14:paraId="00F403B4" w14:textId="77777777" w:rsidR="009F44A8" w:rsidRDefault="00000000">
      <w:r>
        <w:t>operate such Regional Coordinators. We believe these are full-time paid.</w:t>
      </w:r>
    </w:p>
    <w:p w14:paraId="2C3EB1A9" w14:textId="77777777" w:rsidR="009F44A8" w:rsidRDefault="009F44A8">
      <w:pPr>
        <w:spacing w:after="240"/>
        <w:ind w:left="600" w:right="600"/>
        <w:rPr>
          <w:rFonts w:ascii="Arial" w:eastAsia="Arial" w:hAnsi="Arial" w:cs="Arial"/>
          <w:color w:val="1155CC"/>
          <w:sz w:val="22"/>
          <w:szCs w:val="22"/>
          <w:highlight w:val="white"/>
          <w:u w:val="single"/>
        </w:rPr>
      </w:pPr>
    </w:p>
    <w:p w14:paraId="7C326CBF" w14:textId="77777777" w:rsidR="009F44A8" w:rsidRDefault="009F44A8">
      <w:pPr>
        <w:rPr>
          <w:rFonts w:ascii="Arial" w:eastAsia="Arial" w:hAnsi="Arial" w:cs="Arial"/>
          <w:sz w:val="22"/>
          <w:szCs w:val="22"/>
        </w:rPr>
      </w:pPr>
    </w:p>
    <w:sectPr w:rsidR="009F44A8">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E8F3F" w14:textId="77777777" w:rsidR="00780118" w:rsidRDefault="00780118">
      <w:r>
        <w:separator/>
      </w:r>
    </w:p>
  </w:endnote>
  <w:endnote w:type="continuationSeparator" w:id="0">
    <w:p w14:paraId="162825FF" w14:textId="77777777" w:rsidR="00780118" w:rsidRDefault="00780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465B3" w14:textId="77777777" w:rsidR="009F44A8" w:rsidRDefault="009F44A8">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37380" w14:textId="77777777" w:rsidR="009F44A8" w:rsidRDefault="00000000">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0553B5">
      <w:rPr>
        <w:noProof/>
        <w:color w:val="000000"/>
      </w:rPr>
      <w:t>1</w:t>
    </w:r>
    <w:r>
      <w:rPr>
        <w:color w:val="000000"/>
      </w:rPr>
      <w:fldChar w:fldCharType="end"/>
    </w:r>
  </w:p>
  <w:p w14:paraId="3F029F3C" w14:textId="77777777" w:rsidR="009F44A8" w:rsidRDefault="009F44A8">
    <w:pPr>
      <w:pBdr>
        <w:top w:val="nil"/>
        <w:left w:val="nil"/>
        <w:bottom w:val="nil"/>
        <w:right w:val="nil"/>
        <w:between w:val="nil"/>
      </w:pBdr>
      <w:tabs>
        <w:tab w:val="center" w:pos="4513"/>
        <w:tab w:val="right" w:pos="9026"/>
      </w:tabs>
    </w:pPr>
  </w:p>
  <w:p w14:paraId="62A3A14D" w14:textId="77777777" w:rsidR="009F44A8" w:rsidRDefault="009F44A8">
    <w:pPr>
      <w:pBdr>
        <w:top w:val="nil"/>
        <w:left w:val="nil"/>
        <w:bottom w:val="nil"/>
        <w:right w:val="nil"/>
        <w:between w:val="nil"/>
      </w:pBdr>
      <w:tabs>
        <w:tab w:val="center" w:pos="4513"/>
        <w:tab w:val="right" w:pos="9026"/>
      </w:tabs>
    </w:pPr>
  </w:p>
  <w:p w14:paraId="3A700561" w14:textId="77777777" w:rsidR="009F44A8" w:rsidRDefault="009F44A8">
    <w:pPr>
      <w:pBdr>
        <w:top w:val="nil"/>
        <w:left w:val="nil"/>
        <w:bottom w:val="nil"/>
        <w:right w:val="nil"/>
        <w:between w:val="nil"/>
      </w:pBdr>
      <w:tabs>
        <w:tab w:val="center" w:pos="4513"/>
        <w:tab w:val="right" w:pos="902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BF473" w14:textId="77777777" w:rsidR="009F44A8" w:rsidRDefault="009F44A8">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210D9" w14:textId="77777777" w:rsidR="00780118" w:rsidRDefault="00780118">
      <w:r>
        <w:separator/>
      </w:r>
    </w:p>
  </w:footnote>
  <w:footnote w:type="continuationSeparator" w:id="0">
    <w:p w14:paraId="5F97908C" w14:textId="77777777" w:rsidR="00780118" w:rsidRDefault="00780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FA481" w14:textId="77777777" w:rsidR="009F44A8" w:rsidRDefault="009F44A8">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6E4CE" w14:textId="77777777" w:rsidR="009F44A8" w:rsidRDefault="009F44A8">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F7AD4" w14:textId="77777777" w:rsidR="009F44A8" w:rsidRDefault="009F44A8">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D57313"/>
    <w:multiLevelType w:val="multilevel"/>
    <w:tmpl w:val="E5AC9014"/>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5494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4A8"/>
    <w:rsid w:val="000553B5"/>
    <w:rsid w:val="00780118"/>
    <w:rsid w:val="009F4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296187"/>
  <w15:docId w15:val="{DBFC4048-E9B3-421F-9DB9-78E369A53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011"/>
    <w:rPr>
      <w:lang w:eastAsia="en-US"/>
    </w:rPr>
  </w:style>
  <w:style w:type="paragraph" w:styleId="Heading1">
    <w:name w:val="heading 1"/>
    <w:basedOn w:val="Normal"/>
    <w:next w:val="Normal"/>
    <w:uiPriority w:val="9"/>
    <w:qFormat/>
    <w:rsid w:val="00680011"/>
    <w:pPr>
      <w:keepNext/>
      <w:outlineLvl w:val="0"/>
    </w:pPr>
    <w:rPr>
      <w:b/>
      <w:sz w:val="28"/>
    </w:rPr>
  </w:style>
  <w:style w:type="paragraph" w:styleId="Heading2">
    <w:name w:val="heading 2"/>
    <w:basedOn w:val="Normal"/>
    <w:next w:val="Normal"/>
    <w:uiPriority w:val="9"/>
    <w:semiHidden/>
    <w:unhideWhenUsed/>
    <w:qFormat/>
    <w:rsid w:val="00680011"/>
    <w:pPr>
      <w:keepNext/>
      <w:outlineLvl w:val="1"/>
    </w:pPr>
    <w:rPr>
      <w:b/>
      <w:sz w:val="24"/>
    </w:rPr>
  </w:style>
  <w:style w:type="paragraph" w:styleId="Heading3">
    <w:name w:val="heading 3"/>
    <w:basedOn w:val="Normal"/>
    <w:next w:val="Normal"/>
    <w:uiPriority w:val="9"/>
    <w:semiHidden/>
    <w:unhideWhenUsed/>
    <w:qFormat/>
    <w:rsid w:val="00680011"/>
    <w:pPr>
      <w:keepNext/>
      <w:outlineLvl w:val="2"/>
    </w:pPr>
    <w:rPr>
      <w:sz w:val="24"/>
    </w:rPr>
  </w:style>
  <w:style w:type="paragraph" w:styleId="Heading4">
    <w:name w:val="heading 4"/>
    <w:basedOn w:val="Normal"/>
    <w:next w:val="Normal"/>
    <w:uiPriority w:val="9"/>
    <w:semiHidden/>
    <w:unhideWhenUsed/>
    <w:qFormat/>
    <w:rsid w:val="00680011"/>
    <w:pPr>
      <w:keepNext/>
      <w:outlineLvl w:val="3"/>
    </w:pPr>
    <w:rPr>
      <w:b/>
    </w:rPr>
  </w:style>
  <w:style w:type="paragraph" w:styleId="Heading5">
    <w:name w:val="heading 5"/>
    <w:basedOn w:val="Normal"/>
    <w:next w:val="Normal"/>
    <w:uiPriority w:val="9"/>
    <w:semiHidden/>
    <w:unhideWhenUsed/>
    <w:qFormat/>
    <w:rsid w:val="00680011"/>
    <w:pPr>
      <w:keepNext/>
      <w:jc w:val="both"/>
      <w:outlineLvl w:val="4"/>
    </w:pPr>
    <w:rPr>
      <w:rFonts w:ascii="Arial" w:hAnsi="Arial" w:cs="Arial"/>
      <w:b/>
      <w:bCs/>
      <w:sz w:val="24"/>
      <w:szCs w:val="24"/>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news-item-date">
    <w:name w:val="news-item-date"/>
    <w:basedOn w:val="DefaultParagraphFont"/>
    <w:rsid w:val="000D5084"/>
  </w:style>
  <w:style w:type="character" w:styleId="Strong">
    <w:name w:val="Strong"/>
    <w:qFormat/>
    <w:rsid w:val="00693FE7"/>
    <w:rPr>
      <w:b/>
      <w:bCs/>
    </w:rPr>
  </w:style>
  <w:style w:type="paragraph" w:styleId="BalloonText">
    <w:name w:val="Balloon Text"/>
    <w:basedOn w:val="Normal"/>
    <w:semiHidden/>
    <w:rsid w:val="00572CF9"/>
    <w:rPr>
      <w:rFonts w:ascii="Tahoma" w:hAnsi="Tahoma" w:cs="Tahoma"/>
      <w:sz w:val="16"/>
      <w:szCs w:val="16"/>
    </w:rPr>
  </w:style>
  <w:style w:type="character" w:styleId="Hyperlink">
    <w:name w:val="Hyperlink"/>
    <w:uiPriority w:val="99"/>
    <w:unhideWhenUsed/>
    <w:rsid w:val="009A0144"/>
    <w:rPr>
      <w:color w:val="0000FF"/>
      <w:u w:val="single"/>
    </w:rPr>
  </w:style>
  <w:style w:type="character" w:styleId="CommentReference">
    <w:name w:val="annotation reference"/>
    <w:rsid w:val="006F24E7"/>
    <w:rPr>
      <w:sz w:val="16"/>
      <w:szCs w:val="16"/>
    </w:rPr>
  </w:style>
  <w:style w:type="paragraph" w:styleId="CommentText">
    <w:name w:val="annotation text"/>
    <w:basedOn w:val="Normal"/>
    <w:link w:val="CommentTextChar"/>
    <w:rsid w:val="006F24E7"/>
  </w:style>
  <w:style w:type="character" w:customStyle="1" w:styleId="CommentTextChar">
    <w:name w:val="Comment Text Char"/>
    <w:link w:val="CommentText"/>
    <w:rsid w:val="006F24E7"/>
    <w:rPr>
      <w:lang w:eastAsia="en-US"/>
    </w:rPr>
  </w:style>
  <w:style w:type="paragraph" w:styleId="CommentSubject">
    <w:name w:val="annotation subject"/>
    <w:basedOn w:val="CommentText"/>
    <w:next w:val="CommentText"/>
    <w:link w:val="CommentSubjectChar"/>
    <w:rsid w:val="006F24E7"/>
    <w:rPr>
      <w:b/>
      <w:bCs/>
    </w:rPr>
  </w:style>
  <w:style w:type="character" w:customStyle="1" w:styleId="CommentSubjectChar">
    <w:name w:val="Comment Subject Char"/>
    <w:link w:val="CommentSubject"/>
    <w:rsid w:val="006F24E7"/>
    <w:rPr>
      <w:b/>
      <w:bCs/>
      <w:lang w:eastAsia="en-US"/>
    </w:rPr>
  </w:style>
  <w:style w:type="paragraph" w:styleId="ListParagraph">
    <w:name w:val="List Paragraph"/>
    <w:basedOn w:val="Normal"/>
    <w:uiPriority w:val="34"/>
    <w:qFormat/>
    <w:rsid w:val="00871A36"/>
    <w:pPr>
      <w:ind w:left="720"/>
    </w:pPr>
  </w:style>
  <w:style w:type="character" w:customStyle="1" w:styleId="tgc">
    <w:name w:val="_tgc"/>
    <w:rsid w:val="00506A25"/>
  </w:style>
  <w:style w:type="paragraph" w:styleId="Header">
    <w:name w:val="header"/>
    <w:basedOn w:val="Normal"/>
    <w:link w:val="HeaderChar"/>
    <w:unhideWhenUsed/>
    <w:rsid w:val="006B4B24"/>
    <w:pPr>
      <w:tabs>
        <w:tab w:val="center" w:pos="4513"/>
        <w:tab w:val="right" w:pos="9026"/>
      </w:tabs>
    </w:pPr>
  </w:style>
  <w:style w:type="character" w:customStyle="1" w:styleId="HeaderChar">
    <w:name w:val="Header Char"/>
    <w:basedOn w:val="DefaultParagraphFont"/>
    <w:link w:val="Header"/>
    <w:rsid w:val="006B4B24"/>
    <w:rPr>
      <w:lang w:eastAsia="en-US"/>
    </w:rPr>
  </w:style>
  <w:style w:type="paragraph" w:styleId="Footer">
    <w:name w:val="footer"/>
    <w:basedOn w:val="Normal"/>
    <w:link w:val="FooterChar"/>
    <w:uiPriority w:val="99"/>
    <w:unhideWhenUsed/>
    <w:rsid w:val="006B4B24"/>
    <w:pPr>
      <w:tabs>
        <w:tab w:val="center" w:pos="4513"/>
        <w:tab w:val="right" w:pos="9026"/>
      </w:tabs>
    </w:pPr>
  </w:style>
  <w:style w:type="character" w:customStyle="1" w:styleId="FooterChar">
    <w:name w:val="Footer Char"/>
    <w:basedOn w:val="DefaultParagraphFont"/>
    <w:link w:val="Footer"/>
    <w:uiPriority w:val="99"/>
    <w:rsid w:val="006B4B24"/>
    <w:rPr>
      <w:lang w:eastAsia="en-US"/>
    </w:rPr>
  </w:style>
  <w:style w:type="character" w:styleId="UnresolvedMention">
    <w:name w:val="Unresolved Mention"/>
    <w:basedOn w:val="DefaultParagraphFont"/>
    <w:uiPriority w:val="99"/>
    <w:semiHidden/>
    <w:unhideWhenUsed/>
    <w:rsid w:val="00267ED1"/>
    <w:rPr>
      <w:color w:val="605E5C"/>
      <w:shd w:val="clear" w:color="auto" w:fill="E1DFDD"/>
    </w:rPr>
  </w:style>
  <w:style w:type="table" w:styleId="TableGrid">
    <w:name w:val="Table Grid"/>
    <w:basedOn w:val="TableNormal"/>
    <w:rsid w:val="005D0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mnesty.org/en/about-us/our-leadership"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amnesty.org.uk/resources/local-groups-activism-framework-and-support-programmes?utm_content=&amp;utm_campaign=MCFR1162S_Local%20_groups_Dec_23&amp;utm_medium=email&amp;utm_source=amnestyuk" TargetMode="External"/><Relationship Id="rId4" Type="http://schemas.openxmlformats.org/officeDocument/2006/relationships/settings" Target="settings.xml"/><Relationship Id="rId9" Type="http://schemas.openxmlformats.org/officeDocument/2006/relationships/hyperlink" Target="https://amnestyuk.wufoo.com/forms/aiuks-activism-resource-order-for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sLR8em3fTnGUYvV1WWf6p/GrUA==">CgMxLjA4AHIhMUxEaUxhYUNFWkxEcjhIN3lpSi10YXRZLWJsT2dpYmh0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1066</Words>
  <Characters>5667</Characters>
  <Application>Microsoft Office Word</Application>
  <DocSecurity>0</DocSecurity>
  <Lines>188</Lines>
  <Paragraphs>99</Paragraphs>
  <ScaleCrop>false</ScaleCrop>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Jocelyn Sewell</dc:creator>
  <cp:lastModifiedBy>David Webbe-Wood</cp:lastModifiedBy>
  <cp:revision>2</cp:revision>
  <cp:lastPrinted>2024-02-27T14:50:00Z</cp:lastPrinted>
  <dcterms:created xsi:type="dcterms:W3CDTF">2024-02-27T15:34:00Z</dcterms:created>
  <dcterms:modified xsi:type="dcterms:W3CDTF">2024-02-27T15:34:00Z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35e637bedeb5bef9a2266cd83d178ec230997051be455929dfc408899faa0f70</vt:lpwstr>
  </property>
</Properties>
</file>