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B731D" w14:textId="7528EDDC" w:rsidR="009C3F8E" w:rsidRPr="009C3F8E" w:rsidRDefault="000C4BC1" w:rsidP="7959939F">
      <w:pPr>
        <w:spacing w:after="0"/>
        <w:rPr>
          <w:rFonts w:ascii="Tahoma" w:eastAsia="Calibri" w:hAnsi="Tahoma" w:cs="Tahoma"/>
          <w:i/>
          <w:iCs/>
          <w:color w:val="424242"/>
        </w:rPr>
      </w:pPr>
      <w:r>
        <w:rPr>
          <w:rFonts w:ascii="Tahoma" w:eastAsia="Calibri" w:hAnsi="Tahoma" w:cs="Tahoma"/>
          <w:i/>
          <w:iCs/>
          <w:color w:val="424242"/>
        </w:rPr>
        <w:t xml:space="preserve">You can find your MP’s address and email address </w:t>
      </w:r>
      <w:hyperlink r:id="rId4" w:history="1">
        <w:r w:rsidRPr="000C4BC1">
          <w:rPr>
            <w:rStyle w:val="Hyperlink"/>
            <w:rFonts w:ascii="Tahoma" w:eastAsia="Calibri" w:hAnsi="Tahoma" w:cs="Tahoma"/>
            <w:i/>
            <w:iCs/>
          </w:rPr>
          <w:t>here</w:t>
        </w:r>
      </w:hyperlink>
      <w:r>
        <w:rPr>
          <w:rFonts w:ascii="Tahoma" w:eastAsia="Calibri" w:hAnsi="Tahoma" w:cs="Tahoma"/>
          <w:i/>
          <w:iCs/>
          <w:color w:val="424242"/>
        </w:rPr>
        <w:t>.</w:t>
      </w:r>
      <w:r w:rsidR="009C3F8E" w:rsidRPr="009C3F8E">
        <w:rPr>
          <w:rFonts w:ascii="Tahoma" w:eastAsia="Calibri" w:hAnsi="Tahoma" w:cs="Tahoma"/>
          <w:i/>
          <w:iCs/>
          <w:color w:val="424242"/>
        </w:rPr>
        <w:t xml:space="preserve"> </w:t>
      </w:r>
      <w:r>
        <w:rPr>
          <w:rFonts w:ascii="Tahoma" w:eastAsia="Calibri" w:hAnsi="Tahoma" w:cs="Tahoma"/>
          <w:i/>
          <w:iCs/>
          <w:color w:val="424242"/>
        </w:rPr>
        <w:t xml:space="preserve">Feel free to personalise this letter and to mention the </w:t>
      </w:r>
      <w:proofErr w:type="spellStart"/>
      <w:r>
        <w:rPr>
          <w:rFonts w:ascii="Tahoma" w:eastAsia="Calibri" w:hAnsi="Tahoma" w:cs="Tahoma"/>
          <w:i/>
          <w:iCs/>
          <w:color w:val="424242"/>
        </w:rPr>
        <w:t>JENGbA</w:t>
      </w:r>
      <w:proofErr w:type="spellEnd"/>
      <w:r>
        <w:rPr>
          <w:rFonts w:ascii="Tahoma" w:eastAsia="Calibri" w:hAnsi="Tahoma" w:cs="Tahoma"/>
          <w:i/>
          <w:iCs/>
          <w:color w:val="424242"/>
        </w:rPr>
        <w:t xml:space="preserve"> lobby of MPs on 11</w:t>
      </w:r>
      <w:r w:rsidRPr="000C4BC1">
        <w:rPr>
          <w:rFonts w:ascii="Tahoma" w:eastAsia="Calibri" w:hAnsi="Tahoma" w:cs="Tahoma"/>
          <w:i/>
          <w:iCs/>
          <w:color w:val="424242"/>
          <w:vertAlign w:val="superscript"/>
        </w:rPr>
        <w:t>th</w:t>
      </w:r>
      <w:r>
        <w:rPr>
          <w:rFonts w:ascii="Tahoma" w:eastAsia="Calibri" w:hAnsi="Tahoma" w:cs="Tahoma"/>
          <w:i/>
          <w:iCs/>
          <w:color w:val="424242"/>
        </w:rPr>
        <w:t xml:space="preserve"> September if you write before then. </w:t>
      </w:r>
      <w:r w:rsidR="009C3F8E" w:rsidRPr="009C3F8E">
        <w:rPr>
          <w:rFonts w:ascii="Tahoma" w:eastAsia="Calibri" w:hAnsi="Tahoma" w:cs="Tahoma"/>
          <w:i/>
          <w:iCs/>
          <w:color w:val="424242"/>
        </w:rPr>
        <w:t>Make sure you include your home address, or at the very least, your postcode</w:t>
      </w:r>
      <w:r>
        <w:rPr>
          <w:rFonts w:ascii="Tahoma" w:eastAsia="Calibri" w:hAnsi="Tahoma" w:cs="Tahoma"/>
          <w:i/>
          <w:iCs/>
          <w:color w:val="424242"/>
        </w:rPr>
        <w:t>, so that your MP knows the letter or email is coming from one of their constituents.</w:t>
      </w:r>
    </w:p>
    <w:p w14:paraId="6F7FBD25" w14:textId="77777777" w:rsidR="009C3F8E" w:rsidRDefault="009C3F8E" w:rsidP="7959939F">
      <w:pPr>
        <w:spacing w:after="0"/>
        <w:rPr>
          <w:rFonts w:ascii="Tahoma" w:eastAsia="Calibri" w:hAnsi="Tahoma" w:cs="Tahoma"/>
          <w:color w:val="424242"/>
        </w:rPr>
      </w:pPr>
    </w:p>
    <w:p w14:paraId="6B1EB759" w14:textId="4ADBDB7A" w:rsidR="004017E2" w:rsidRPr="009C3F8E" w:rsidRDefault="7959939F" w:rsidP="7959939F">
      <w:pPr>
        <w:spacing w:after="0"/>
        <w:rPr>
          <w:rFonts w:ascii="Tahoma" w:hAnsi="Tahoma" w:cs="Tahoma"/>
        </w:rPr>
      </w:pPr>
      <w:r w:rsidRPr="009C3F8E">
        <w:rPr>
          <w:rFonts w:ascii="Tahoma" w:eastAsia="Calibri" w:hAnsi="Tahoma" w:cs="Tahoma"/>
          <w:color w:val="424242"/>
        </w:rPr>
        <w:t xml:space="preserve">Dear  </w:t>
      </w:r>
    </w:p>
    <w:p w14:paraId="08EFD497" w14:textId="74FEF77C" w:rsidR="004017E2" w:rsidRPr="009C3F8E" w:rsidRDefault="7959939F" w:rsidP="7959939F">
      <w:pPr>
        <w:spacing w:after="0"/>
        <w:rPr>
          <w:rFonts w:ascii="Tahoma" w:hAnsi="Tahoma" w:cs="Tahoma"/>
        </w:rPr>
      </w:pPr>
      <w:r w:rsidRPr="009C3F8E">
        <w:rPr>
          <w:rFonts w:ascii="Tahoma" w:eastAsia="Calibri" w:hAnsi="Tahoma" w:cs="Tahoma"/>
          <w:color w:val="424242"/>
        </w:rPr>
        <w:t xml:space="preserve">     </w:t>
      </w:r>
    </w:p>
    <w:p w14:paraId="477F5D57" w14:textId="4063B06A" w:rsidR="004017E2" w:rsidRDefault="7959939F" w:rsidP="7959939F">
      <w:pPr>
        <w:spacing w:after="0"/>
        <w:rPr>
          <w:rFonts w:ascii="Tahoma" w:eastAsia="Calibri" w:hAnsi="Tahoma" w:cs="Tahoma"/>
          <w:color w:val="424242"/>
        </w:rPr>
      </w:pPr>
      <w:r w:rsidRPr="009C3F8E">
        <w:rPr>
          <w:rFonts w:ascii="Tahoma" w:eastAsia="Calibri" w:hAnsi="Tahoma" w:cs="Tahoma"/>
          <w:color w:val="424242"/>
        </w:rPr>
        <w:t xml:space="preserve">I'm emailing you regarding the </w:t>
      </w:r>
      <w:r w:rsidR="004D615C">
        <w:rPr>
          <w:rFonts w:ascii="Tahoma" w:eastAsia="Calibri" w:hAnsi="Tahoma" w:cs="Tahoma"/>
          <w:color w:val="424242"/>
        </w:rPr>
        <w:t xml:space="preserve">common law </w:t>
      </w:r>
      <w:r w:rsidR="00D72B85" w:rsidRPr="009C3F8E">
        <w:rPr>
          <w:rFonts w:ascii="Tahoma" w:eastAsia="Calibri" w:hAnsi="Tahoma" w:cs="Tahoma"/>
          <w:color w:val="424242"/>
        </w:rPr>
        <w:t>doctrine of joint enterprise</w:t>
      </w:r>
      <w:r w:rsidR="009C3F8E">
        <w:rPr>
          <w:rFonts w:ascii="Tahoma" w:eastAsia="Calibri" w:hAnsi="Tahoma" w:cs="Tahoma"/>
          <w:color w:val="424242"/>
        </w:rPr>
        <w:t>, and how it has been misused.</w:t>
      </w:r>
    </w:p>
    <w:p w14:paraId="08880F98" w14:textId="77777777" w:rsidR="009C3F8E" w:rsidRPr="009C3F8E" w:rsidRDefault="009C3F8E" w:rsidP="7959939F">
      <w:pPr>
        <w:spacing w:after="0"/>
        <w:rPr>
          <w:rFonts w:ascii="Tahoma" w:eastAsia="Calibri" w:hAnsi="Tahoma" w:cs="Tahoma"/>
          <w:color w:val="424242"/>
        </w:rPr>
      </w:pPr>
    </w:p>
    <w:p w14:paraId="0D044625" w14:textId="5976E141" w:rsidR="004017E2" w:rsidRDefault="7959939F" w:rsidP="7959939F">
      <w:pPr>
        <w:spacing w:after="0"/>
        <w:rPr>
          <w:rFonts w:ascii="Tahoma" w:eastAsia="Calibri" w:hAnsi="Tahoma" w:cs="Tahoma"/>
          <w:color w:val="424242"/>
        </w:rPr>
      </w:pPr>
      <w:r w:rsidRPr="009C3F8E">
        <w:rPr>
          <w:rFonts w:ascii="Tahoma" w:eastAsia="Calibri" w:hAnsi="Tahoma" w:cs="Tahoma"/>
          <w:color w:val="424242"/>
        </w:rPr>
        <w:t xml:space="preserve">I would like to share with you a request from myself and the national campaign </w:t>
      </w:r>
      <w:proofErr w:type="spellStart"/>
      <w:r w:rsidRPr="009C3F8E">
        <w:rPr>
          <w:rFonts w:ascii="Tahoma" w:eastAsia="Calibri" w:hAnsi="Tahoma" w:cs="Tahoma"/>
          <w:color w:val="424242"/>
        </w:rPr>
        <w:t>JENGbA</w:t>
      </w:r>
      <w:proofErr w:type="spellEnd"/>
      <w:r w:rsidRPr="009C3F8E">
        <w:rPr>
          <w:rFonts w:ascii="Tahoma" w:eastAsia="Calibri" w:hAnsi="Tahoma" w:cs="Tahoma"/>
          <w:color w:val="424242"/>
        </w:rPr>
        <w:t xml:space="preserve"> group</w:t>
      </w:r>
      <w:r w:rsidR="009C3F8E">
        <w:rPr>
          <w:rFonts w:ascii="Tahoma" w:eastAsia="Calibri" w:hAnsi="Tahoma" w:cs="Tahoma"/>
          <w:color w:val="424242"/>
        </w:rPr>
        <w:t xml:space="preserve"> (Joint Enterprise Not Guilty by Association)</w:t>
      </w:r>
      <w:r w:rsidRPr="009C3F8E">
        <w:rPr>
          <w:rFonts w:ascii="Tahoma" w:eastAsia="Calibri" w:hAnsi="Tahoma" w:cs="Tahoma"/>
          <w:color w:val="424242"/>
        </w:rPr>
        <w:t xml:space="preserve">, that you show your support of the second reading of the private </w:t>
      </w:r>
      <w:r w:rsidR="00D72B85" w:rsidRPr="009C3F8E">
        <w:rPr>
          <w:rFonts w:ascii="Tahoma" w:eastAsia="Calibri" w:hAnsi="Tahoma" w:cs="Tahoma"/>
          <w:color w:val="424242"/>
        </w:rPr>
        <w:t>member’s</w:t>
      </w:r>
      <w:r w:rsidRPr="009C3F8E">
        <w:rPr>
          <w:rFonts w:ascii="Tahoma" w:eastAsia="Calibri" w:hAnsi="Tahoma" w:cs="Tahoma"/>
          <w:color w:val="424242"/>
        </w:rPr>
        <w:t xml:space="preserve"> bill which will be heard in Parliament, on the 24</w:t>
      </w:r>
      <w:r w:rsidRPr="009C3F8E">
        <w:rPr>
          <w:rFonts w:ascii="Tahoma" w:eastAsia="Calibri" w:hAnsi="Tahoma" w:cs="Tahoma"/>
          <w:color w:val="424242"/>
          <w:vertAlign w:val="superscript"/>
        </w:rPr>
        <w:t>th</w:t>
      </w:r>
      <w:r w:rsidRPr="009C3F8E">
        <w:rPr>
          <w:rFonts w:ascii="Tahoma" w:eastAsia="Calibri" w:hAnsi="Tahoma" w:cs="Tahoma"/>
          <w:color w:val="424242"/>
        </w:rPr>
        <w:t xml:space="preserve"> November 2023 (time to be confirmed) of the Criminal Appeal (Amendment) Bill, which will be presented by Barry </w:t>
      </w:r>
      <w:proofErr w:type="spellStart"/>
      <w:r w:rsidRPr="009C3F8E">
        <w:rPr>
          <w:rFonts w:ascii="Tahoma" w:eastAsia="Calibri" w:hAnsi="Tahoma" w:cs="Tahoma"/>
          <w:color w:val="424242"/>
        </w:rPr>
        <w:t>She</w:t>
      </w:r>
      <w:r w:rsidR="000C4BC1">
        <w:rPr>
          <w:rFonts w:ascii="Tahoma" w:eastAsia="Calibri" w:hAnsi="Tahoma" w:cs="Tahoma"/>
          <w:color w:val="424242"/>
        </w:rPr>
        <w:t>e</w:t>
      </w:r>
      <w:r w:rsidRPr="009C3F8E">
        <w:rPr>
          <w:rFonts w:ascii="Tahoma" w:eastAsia="Calibri" w:hAnsi="Tahoma" w:cs="Tahoma"/>
          <w:color w:val="424242"/>
        </w:rPr>
        <w:t>rman</w:t>
      </w:r>
      <w:proofErr w:type="spellEnd"/>
      <w:r w:rsidRPr="009C3F8E">
        <w:rPr>
          <w:rFonts w:ascii="Tahoma" w:eastAsia="Calibri" w:hAnsi="Tahoma" w:cs="Tahoma"/>
          <w:color w:val="424242"/>
        </w:rPr>
        <w:t xml:space="preserve"> MP.</w:t>
      </w:r>
    </w:p>
    <w:p w14:paraId="3E84B297" w14:textId="77777777" w:rsidR="009C3F8E" w:rsidRPr="009C3F8E" w:rsidRDefault="009C3F8E" w:rsidP="7959939F">
      <w:pPr>
        <w:spacing w:after="0"/>
        <w:rPr>
          <w:rFonts w:ascii="Tahoma" w:hAnsi="Tahoma" w:cs="Tahoma"/>
        </w:rPr>
      </w:pPr>
    </w:p>
    <w:p w14:paraId="25A6BAAB" w14:textId="3DFC6C84" w:rsidR="004017E2" w:rsidRDefault="7959939F" w:rsidP="7959939F">
      <w:pPr>
        <w:spacing w:after="0"/>
        <w:rPr>
          <w:rFonts w:ascii="Tahoma" w:eastAsia="Calibri" w:hAnsi="Tahoma" w:cs="Tahoma"/>
          <w:color w:val="424242"/>
        </w:rPr>
      </w:pPr>
      <w:r w:rsidRPr="009C3F8E">
        <w:rPr>
          <w:rFonts w:ascii="Tahoma" w:eastAsia="Calibri" w:hAnsi="Tahoma" w:cs="Tahoma"/>
          <w:color w:val="424242"/>
        </w:rPr>
        <w:t xml:space="preserve">Back in 2016, </w:t>
      </w:r>
      <w:proofErr w:type="spellStart"/>
      <w:r w:rsidRPr="009C3F8E">
        <w:rPr>
          <w:rFonts w:ascii="Tahoma" w:eastAsia="Calibri" w:hAnsi="Tahoma" w:cs="Tahoma"/>
          <w:color w:val="424242"/>
        </w:rPr>
        <w:t>JENGbA</w:t>
      </w:r>
      <w:proofErr w:type="spellEnd"/>
      <w:r w:rsidRPr="009C3F8E">
        <w:rPr>
          <w:rFonts w:ascii="Tahoma" w:eastAsia="Calibri" w:hAnsi="Tahoma" w:cs="Tahoma"/>
          <w:color w:val="424242"/>
        </w:rPr>
        <w:t xml:space="preserve"> was vindicated when the Supreme Court ruled in favour of </w:t>
      </w:r>
      <w:proofErr w:type="spellStart"/>
      <w:r w:rsidRPr="009C3F8E">
        <w:rPr>
          <w:rFonts w:ascii="Tahoma" w:eastAsia="Calibri" w:hAnsi="Tahoma" w:cs="Tahoma"/>
          <w:color w:val="424242"/>
        </w:rPr>
        <w:t>JENGbA</w:t>
      </w:r>
      <w:proofErr w:type="spellEnd"/>
      <w:r w:rsidRPr="009C3F8E">
        <w:rPr>
          <w:rFonts w:ascii="Tahoma" w:eastAsia="Calibri" w:hAnsi="Tahoma" w:cs="Tahoma"/>
          <w:color w:val="424242"/>
        </w:rPr>
        <w:t xml:space="preserve"> and conceded the law had taken</w:t>
      </w:r>
      <w:r w:rsidR="00D72B85" w:rsidRPr="009C3F8E">
        <w:rPr>
          <w:rFonts w:ascii="Tahoma" w:eastAsia="Calibri" w:hAnsi="Tahoma" w:cs="Tahoma"/>
          <w:color w:val="424242"/>
        </w:rPr>
        <w:t xml:space="preserve"> a wrong turn in 1984</w:t>
      </w:r>
      <w:r w:rsidRPr="009C3F8E">
        <w:rPr>
          <w:rFonts w:ascii="Tahoma" w:eastAsia="Calibri" w:hAnsi="Tahoma" w:cs="Tahoma"/>
          <w:color w:val="424242"/>
        </w:rPr>
        <w:t>. Despite this landmark victory, to date only two people have had their conviction quashed. This is because people can only appeal their conviction if they pass what is called the “substantial injustice test"</w:t>
      </w:r>
      <w:r w:rsidR="009C3F8E">
        <w:rPr>
          <w:rFonts w:ascii="Tahoma" w:eastAsia="Calibri" w:hAnsi="Tahoma" w:cs="Tahoma"/>
          <w:color w:val="424242"/>
        </w:rPr>
        <w:t xml:space="preserve">, </w:t>
      </w:r>
      <w:r w:rsidRPr="009C3F8E">
        <w:rPr>
          <w:rFonts w:ascii="Tahoma" w:eastAsia="Calibri" w:hAnsi="Tahoma" w:cs="Tahoma"/>
          <w:color w:val="424242"/>
        </w:rPr>
        <w:t xml:space="preserve">which in simple terms </w:t>
      </w:r>
      <w:proofErr w:type="gramStart"/>
      <w:r w:rsidRPr="009C3F8E">
        <w:rPr>
          <w:rFonts w:ascii="Tahoma" w:eastAsia="Calibri" w:hAnsi="Tahoma" w:cs="Tahoma"/>
          <w:color w:val="424242"/>
        </w:rPr>
        <w:t>demands</w:t>
      </w:r>
      <w:proofErr w:type="gramEnd"/>
      <w:r w:rsidRPr="009C3F8E">
        <w:rPr>
          <w:rFonts w:ascii="Tahoma" w:eastAsia="Calibri" w:hAnsi="Tahoma" w:cs="Tahoma"/>
          <w:color w:val="424242"/>
        </w:rPr>
        <w:t xml:space="preserve"> the applicant prove they are innocent of the offence</w:t>
      </w:r>
      <w:r w:rsidR="00D72B85" w:rsidRPr="009C3F8E">
        <w:rPr>
          <w:rFonts w:ascii="Tahoma" w:eastAsia="Calibri" w:hAnsi="Tahoma" w:cs="Tahoma"/>
          <w:color w:val="424242"/>
        </w:rPr>
        <w:t xml:space="preserve"> they have been convicted of before being allowed to</w:t>
      </w:r>
      <w:r w:rsidRPr="009C3F8E">
        <w:rPr>
          <w:rFonts w:ascii="Tahoma" w:eastAsia="Calibri" w:hAnsi="Tahoma" w:cs="Tahoma"/>
          <w:color w:val="424242"/>
        </w:rPr>
        <w:t xml:space="preserve"> appeal</w:t>
      </w:r>
      <w:r w:rsidR="00D72B85" w:rsidRPr="009C3F8E">
        <w:rPr>
          <w:rFonts w:ascii="Tahoma" w:eastAsia="Calibri" w:hAnsi="Tahoma" w:cs="Tahoma"/>
          <w:color w:val="424242"/>
        </w:rPr>
        <w:t xml:space="preserve"> their conviction</w:t>
      </w:r>
      <w:r w:rsidRPr="009C3F8E">
        <w:rPr>
          <w:rFonts w:ascii="Tahoma" w:eastAsia="Calibri" w:hAnsi="Tahoma" w:cs="Tahoma"/>
          <w:color w:val="424242"/>
        </w:rPr>
        <w:t>.</w:t>
      </w:r>
    </w:p>
    <w:p w14:paraId="68DE519F" w14:textId="77777777" w:rsidR="009C3F8E" w:rsidRPr="009C3F8E" w:rsidRDefault="009C3F8E" w:rsidP="7959939F">
      <w:pPr>
        <w:spacing w:after="0"/>
        <w:rPr>
          <w:rFonts w:ascii="Tahoma" w:hAnsi="Tahoma" w:cs="Tahoma"/>
        </w:rPr>
      </w:pPr>
    </w:p>
    <w:p w14:paraId="49BAA3B5" w14:textId="3671358A" w:rsidR="004017E2" w:rsidRDefault="7959939F" w:rsidP="7959939F">
      <w:pPr>
        <w:spacing w:after="0"/>
        <w:rPr>
          <w:rFonts w:ascii="Tahoma" w:eastAsia="Calibri" w:hAnsi="Tahoma" w:cs="Tahoma"/>
          <w:color w:val="424242"/>
        </w:rPr>
      </w:pPr>
      <w:r w:rsidRPr="009C3F8E">
        <w:rPr>
          <w:rFonts w:ascii="Tahoma" w:eastAsia="Calibri" w:hAnsi="Tahoma" w:cs="Tahoma"/>
          <w:color w:val="424242"/>
        </w:rPr>
        <w:t xml:space="preserve">I am sure you will agree that this is an unfair barrier for those already convicted under </w:t>
      </w:r>
      <w:r w:rsidR="009C3F8E">
        <w:rPr>
          <w:rFonts w:ascii="Tahoma" w:eastAsia="Calibri" w:hAnsi="Tahoma" w:cs="Tahoma"/>
          <w:color w:val="424242"/>
        </w:rPr>
        <w:t xml:space="preserve">a </w:t>
      </w:r>
      <w:r w:rsidRPr="009C3F8E">
        <w:rPr>
          <w:rFonts w:ascii="Tahoma" w:eastAsia="Calibri" w:hAnsi="Tahoma" w:cs="Tahoma"/>
          <w:color w:val="424242"/>
        </w:rPr>
        <w:t>wrong interpretation of the law.</w:t>
      </w:r>
    </w:p>
    <w:p w14:paraId="4A6018D1" w14:textId="77777777" w:rsidR="009C3F8E" w:rsidRPr="009C3F8E" w:rsidRDefault="009C3F8E" w:rsidP="7959939F">
      <w:pPr>
        <w:spacing w:after="0"/>
        <w:rPr>
          <w:rFonts w:ascii="Tahoma" w:hAnsi="Tahoma" w:cs="Tahoma"/>
        </w:rPr>
      </w:pPr>
    </w:p>
    <w:p w14:paraId="106ED5A3" w14:textId="075E00E5" w:rsidR="004017E2" w:rsidRPr="009C3F8E" w:rsidRDefault="7959939F" w:rsidP="7959939F">
      <w:pPr>
        <w:spacing w:after="0"/>
        <w:rPr>
          <w:rFonts w:ascii="Tahoma" w:hAnsi="Tahoma" w:cs="Tahoma"/>
        </w:rPr>
      </w:pPr>
      <w:r w:rsidRPr="009C3F8E">
        <w:rPr>
          <w:rFonts w:ascii="Tahoma" w:eastAsia="Calibri" w:hAnsi="Tahoma" w:cs="Tahoma"/>
          <w:color w:val="424242"/>
        </w:rPr>
        <w:t>The Bill when passed will abolish “The substantial injustice test” and provide justice</w:t>
      </w:r>
      <w:r w:rsidR="009C3F8E">
        <w:rPr>
          <w:rFonts w:ascii="Tahoma" w:eastAsia="Calibri" w:hAnsi="Tahoma" w:cs="Tahoma"/>
          <w:color w:val="424242"/>
        </w:rPr>
        <w:t xml:space="preserve">, in the form of an opportunity to </w:t>
      </w:r>
      <w:proofErr w:type="gramStart"/>
      <w:r w:rsidR="009C3F8E">
        <w:rPr>
          <w:rFonts w:ascii="Tahoma" w:eastAsia="Calibri" w:hAnsi="Tahoma" w:cs="Tahoma"/>
          <w:color w:val="424242"/>
        </w:rPr>
        <w:t>appeal,</w:t>
      </w:r>
      <w:proofErr w:type="gramEnd"/>
      <w:r w:rsidRPr="009C3F8E">
        <w:rPr>
          <w:rFonts w:ascii="Tahoma" w:eastAsia="Calibri" w:hAnsi="Tahoma" w:cs="Tahoma"/>
          <w:color w:val="424242"/>
        </w:rPr>
        <w:t xml:space="preserve"> to those convicted under the wrong interpretation of the law.</w:t>
      </w:r>
    </w:p>
    <w:p w14:paraId="0B40F72C" w14:textId="3C550AF6" w:rsidR="004017E2" w:rsidRPr="009C3F8E" w:rsidRDefault="004017E2" w:rsidP="7959939F">
      <w:pPr>
        <w:spacing w:after="0"/>
        <w:rPr>
          <w:rFonts w:ascii="Tahoma" w:hAnsi="Tahoma" w:cs="Tahoma"/>
        </w:rPr>
      </w:pPr>
    </w:p>
    <w:p w14:paraId="14CD19F5" w14:textId="69D23A23" w:rsidR="004017E2" w:rsidRPr="009C3F8E" w:rsidRDefault="7959939F" w:rsidP="7959939F">
      <w:pPr>
        <w:spacing w:after="0"/>
        <w:rPr>
          <w:rFonts w:ascii="Tahoma" w:hAnsi="Tahoma" w:cs="Tahoma"/>
        </w:rPr>
      </w:pPr>
      <w:r w:rsidRPr="009C3F8E">
        <w:rPr>
          <w:rFonts w:ascii="Tahoma" w:eastAsia="Calibri" w:hAnsi="Tahoma" w:cs="Tahoma"/>
          <w:color w:val="424242"/>
        </w:rPr>
        <w:t xml:space="preserve">As a </w:t>
      </w:r>
      <w:r w:rsidR="009C3F8E">
        <w:rPr>
          <w:rFonts w:ascii="Tahoma" w:eastAsia="Calibri" w:hAnsi="Tahoma" w:cs="Tahoma"/>
          <w:color w:val="424242"/>
        </w:rPr>
        <w:t>one</w:t>
      </w:r>
      <w:r w:rsidRPr="009C3F8E">
        <w:rPr>
          <w:rFonts w:ascii="Tahoma" w:eastAsia="Calibri" w:hAnsi="Tahoma" w:cs="Tahoma"/>
          <w:color w:val="424242"/>
        </w:rPr>
        <w:t xml:space="preserve"> of your constituen</w:t>
      </w:r>
      <w:r w:rsidR="009C3F8E">
        <w:rPr>
          <w:rFonts w:ascii="Tahoma" w:eastAsia="Calibri" w:hAnsi="Tahoma" w:cs="Tahoma"/>
          <w:color w:val="424242"/>
        </w:rPr>
        <w:t>ts</w:t>
      </w:r>
      <w:r w:rsidRPr="009C3F8E">
        <w:rPr>
          <w:rFonts w:ascii="Tahoma" w:eastAsia="Calibri" w:hAnsi="Tahoma" w:cs="Tahoma"/>
          <w:color w:val="424242"/>
        </w:rPr>
        <w:t xml:space="preserve">, I hope you will support this bill and add your name to the growing list of MPs in support of this private </w:t>
      </w:r>
      <w:r w:rsidR="00D72B85" w:rsidRPr="009C3F8E">
        <w:rPr>
          <w:rFonts w:ascii="Tahoma" w:eastAsia="Calibri" w:hAnsi="Tahoma" w:cs="Tahoma"/>
          <w:color w:val="424242"/>
        </w:rPr>
        <w:t>member’s</w:t>
      </w:r>
      <w:r w:rsidRPr="009C3F8E">
        <w:rPr>
          <w:rFonts w:ascii="Tahoma" w:eastAsia="Calibri" w:hAnsi="Tahoma" w:cs="Tahoma"/>
          <w:color w:val="424242"/>
        </w:rPr>
        <w:t xml:space="preserve"> bill.</w:t>
      </w:r>
    </w:p>
    <w:p w14:paraId="2299DB30" w14:textId="6CABB477" w:rsidR="004017E2" w:rsidRPr="009C3F8E" w:rsidRDefault="004017E2" w:rsidP="7959939F">
      <w:pPr>
        <w:spacing w:after="0"/>
        <w:rPr>
          <w:rFonts w:ascii="Tahoma" w:eastAsia="Calibri" w:hAnsi="Tahoma" w:cs="Tahoma"/>
          <w:color w:val="424242"/>
        </w:rPr>
      </w:pPr>
    </w:p>
    <w:p w14:paraId="5DEE50A6" w14:textId="4CF64D5E" w:rsidR="004017E2" w:rsidRPr="009C3F8E" w:rsidRDefault="7959939F" w:rsidP="7959939F">
      <w:pPr>
        <w:spacing w:after="0"/>
        <w:rPr>
          <w:rFonts w:ascii="Tahoma" w:eastAsia="Calibri" w:hAnsi="Tahoma" w:cs="Tahoma"/>
          <w:color w:val="424242"/>
        </w:rPr>
      </w:pPr>
      <w:r w:rsidRPr="009C3F8E">
        <w:rPr>
          <w:rFonts w:ascii="Tahoma" w:eastAsia="Calibri" w:hAnsi="Tahoma" w:cs="Tahoma"/>
          <w:color w:val="424242"/>
        </w:rPr>
        <w:t xml:space="preserve">Kind Regards </w:t>
      </w:r>
    </w:p>
    <w:p w14:paraId="3A7FDCAA" w14:textId="48D4DD74" w:rsidR="004017E2" w:rsidRPr="009C3F8E" w:rsidRDefault="00D72B85" w:rsidP="7959939F">
      <w:pPr>
        <w:spacing w:after="0"/>
        <w:rPr>
          <w:rFonts w:ascii="Tahoma" w:hAnsi="Tahoma" w:cs="Tahoma"/>
        </w:rPr>
      </w:pPr>
      <w:r w:rsidRPr="009C3F8E">
        <w:rPr>
          <w:rFonts w:ascii="Tahoma" w:hAnsi="Tahoma" w:cs="Tahoma"/>
        </w:rPr>
        <w:br/>
      </w:r>
    </w:p>
    <w:p w14:paraId="5E5787A5" w14:textId="4ADDC4E7" w:rsidR="004017E2" w:rsidRPr="009C3F8E" w:rsidRDefault="004017E2" w:rsidP="7959939F">
      <w:pPr>
        <w:rPr>
          <w:rFonts w:ascii="Tahoma" w:hAnsi="Tahoma" w:cs="Tahoma"/>
        </w:rPr>
      </w:pPr>
    </w:p>
    <w:sectPr w:rsidR="004017E2" w:rsidRPr="009C3F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CF7D0E"/>
    <w:rsid w:val="000C4BC1"/>
    <w:rsid w:val="004017E2"/>
    <w:rsid w:val="004D615C"/>
    <w:rsid w:val="0067603A"/>
    <w:rsid w:val="007F4DC4"/>
    <w:rsid w:val="009C3F8E"/>
    <w:rsid w:val="00D72B85"/>
    <w:rsid w:val="24CF7D0E"/>
    <w:rsid w:val="79599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DFA9B"/>
  <w15:chartTrackingRefBased/>
  <w15:docId w15:val="{72DBDFEA-792C-4363-BC93-5369EC85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4BC1"/>
    <w:rPr>
      <w:color w:val="0563C1" w:themeColor="hyperlink"/>
      <w:u w:val="single"/>
    </w:rPr>
  </w:style>
  <w:style w:type="character" w:styleId="UnresolvedMention">
    <w:name w:val="Unresolved Mention"/>
    <w:basedOn w:val="DefaultParagraphFont"/>
    <w:uiPriority w:val="99"/>
    <w:semiHidden/>
    <w:unhideWhenUsed/>
    <w:rsid w:val="000C4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mbers.parliament.uk/FindYour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Campbell</dc:creator>
  <cp:keywords/>
  <dc:description/>
  <cp:lastModifiedBy>Alison Wearden</cp:lastModifiedBy>
  <cp:revision>8</cp:revision>
  <dcterms:created xsi:type="dcterms:W3CDTF">2023-07-12T18:54:00Z</dcterms:created>
  <dcterms:modified xsi:type="dcterms:W3CDTF">2023-08-31T13:25:00Z</dcterms:modified>
</cp:coreProperties>
</file>