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327" w14:textId="77777777" w:rsidR="001254B4" w:rsidRDefault="001254B4" w:rsidP="00385070">
      <w:pPr>
        <w:spacing w:after="0"/>
        <w:jc w:val="center"/>
        <w:rPr>
          <w:rFonts w:ascii="MS Reference Sans Serif" w:hAnsi="MS Reference Sans Serif"/>
          <w:b/>
          <w:bCs/>
          <w:sz w:val="24"/>
          <w:szCs w:val="24"/>
        </w:rPr>
      </w:pPr>
    </w:p>
    <w:p w14:paraId="19793905" w14:textId="76EB11CF" w:rsidR="00385070" w:rsidRPr="003A3ED5" w:rsidRDefault="00385070" w:rsidP="00385070">
      <w:pPr>
        <w:spacing w:after="0"/>
        <w:jc w:val="center"/>
        <w:rPr>
          <w:rFonts w:ascii="MS Reference Sans Serif" w:hAnsi="MS Reference Sans Serif"/>
          <w:b/>
          <w:bCs/>
          <w:sz w:val="24"/>
          <w:szCs w:val="24"/>
        </w:rPr>
      </w:pPr>
      <w:r w:rsidRPr="003A3ED5">
        <w:rPr>
          <w:rFonts w:ascii="MS Reference Sans Serif" w:hAnsi="MS Reference Sans Serif"/>
          <w:b/>
          <w:bCs/>
          <w:sz w:val="24"/>
          <w:szCs w:val="24"/>
        </w:rPr>
        <w:t>Amnesty International Blackheath and Greenwich Group</w:t>
      </w:r>
    </w:p>
    <w:p w14:paraId="1C8D5257" w14:textId="64903C65" w:rsidR="00385070" w:rsidRPr="001254B4" w:rsidRDefault="00385070" w:rsidP="001254B4">
      <w:pPr>
        <w:spacing w:after="0"/>
        <w:jc w:val="center"/>
        <w:rPr>
          <w:rFonts w:ascii="MS Reference Sans Serif" w:hAnsi="MS Reference Sans Serif"/>
          <w:b/>
          <w:bCs/>
          <w:sz w:val="24"/>
          <w:szCs w:val="24"/>
        </w:rPr>
      </w:pPr>
      <w:r w:rsidRPr="003A3ED5">
        <w:rPr>
          <w:rFonts w:ascii="MS Reference Sans Serif" w:hAnsi="MS Reference Sans Serif"/>
          <w:b/>
          <w:bCs/>
          <w:sz w:val="24"/>
          <w:szCs w:val="24"/>
        </w:rPr>
        <w:t>Co-</w:t>
      </w:r>
      <w:r w:rsidR="003A3ED5">
        <w:rPr>
          <w:rFonts w:ascii="MS Reference Sans Serif" w:hAnsi="MS Reference Sans Serif"/>
          <w:b/>
          <w:bCs/>
          <w:sz w:val="24"/>
          <w:szCs w:val="24"/>
        </w:rPr>
        <w:t>c</w:t>
      </w:r>
      <w:r w:rsidRPr="003A3ED5">
        <w:rPr>
          <w:rFonts w:ascii="MS Reference Sans Serif" w:hAnsi="MS Reference Sans Serif"/>
          <w:b/>
          <w:bCs/>
          <w:sz w:val="24"/>
          <w:szCs w:val="24"/>
        </w:rPr>
        <w:t>hairs review of 2022</w:t>
      </w:r>
    </w:p>
    <w:p w14:paraId="4A48F60B" w14:textId="74EB9D73" w:rsidR="00E700E1" w:rsidRPr="00F27800" w:rsidRDefault="00E700E1" w:rsidP="00385070">
      <w:pPr>
        <w:spacing w:after="0"/>
        <w:rPr>
          <w:rFonts w:ascii="MS Reference Sans Serif" w:hAnsi="MS Reference Sans Serif"/>
          <w:b/>
          <w:bCs/>
        </w:rPr>
      </w:pPr>
      <w:r w:rsidRPr="00F27800">
        <w:rPr>
          <w:rFonts w:ascii="MS Reference Sans Serif" w:hAnsi="MS Reference Sans Serif"/>
          <w:b/>
          <w:bCs/>
        </w:rPr>
        <w:t>Overview</w:t>
      </w:r>
    </w:p>
    <w:p w14:paraId="38B40BBA" w14:textId="27C7AC73" w:rsidR="00385070" w:rsidRDefault="00BA4355" w:rsidP="00385070">
      <w:pPr>
        <w:spacing w:after="0"/>
        <w:rPr>
          <w:rFonts w:ascii="MS Reference Sans Serif" w:hAnsi="MS Reference Sans Serif"/>
        </w:rPr>
      </w:pPr>
      <w:r w:rsidRPr="00BA4355">
        <w:rPr>
          <w:rFonts w:ascii="MS Reference Sans Serif" w:hAnsi="MS Reference Sans Serif"/>
        </w:rPr>
        <w:t xml:space="preserve">2022 must surely be recorded </w:t>
      </w:r>
      <w:r>
        <w:rPr>
          <w:rFonts w:ascii="MS Reference Sans Serif" w:hAnsi="MS Reference Sans Serif"/>
        </w:rPr>
        <w:t xml:space="preserve">as a year of dramatic evolution for the group. </w:t>
      </w:r>
      <w:r w:rsidR="00440DA8">
        <w:rPr>
          <w:rFonts w:ascii="MS Reference Sans Serif" w:hAnsi="MS Reference Sans Serif"/>
        </w:rPr>
        <w:t>The</w:t>
      </w:r>
      <w:r w:rsidR="00480CCA">
        <w:rPr>
          <w:rFonts w:ascii="MS Reference Sans Serif" w:hAnsi="MS Reference Sans Serif"/>
        </w:rPr>
        <w:t xml:space="preserve"> AGM in January, </w:t>
      </w:r>
      <w:r>
        <w:rPr>
          <w:rFonts w:ascii="MS Reference Sans Serif" w:hAnsi="MS Reference Sans Serif"/>
        </w:rPr>
        <w:t>mindful of Covid-19</w:t>
      </w:r>
      <w:r w:rsidR="00480CCA">
        <w:rPr>
          <w:rFonts w:ascii="MS Reference Sans Serif" w:hAnsi="MS Reference Sans Serif"/>
        </w:rPr>
        <w:t xml:space="preserve">, </w:t>
      </w:r>
      <w:r w:rsidR="00440DA8">
        <w:rPr>
          <w:rFonts w:ascii="MS Reference Sans Serif" w:hAnsi="MS Reference Sans Serif"/>
        </w:rPr>
        <w:t>was</w:t>
      </w:r>
      <w:r w:rsidR="00480CCA">
        <w:rPr>
          <w:rFonts w:ascii="MS Reference Sans Serif" w:hAnsi="MS Reference Sans Serif"/>
        </w:rPr>
        <w:t xml:space="preserve"> online. </w:t>
      </w:r>
      <w:r w:rsidR="00122E5C">
        <w:rPr>
          <w:rFonts w:ascii="MS Reference Sans Serif" w:hAnsi="MS Reference Sans Serif"/>
        </w:rPr>
        <w:t>Our l</w:t>
      </w:r>
      <w:r w:rsidR="00480CCA">
        <w:rPr>
          <w:rFonts w:ascii="MS Reference Sans Serif" w:hAnsi="MS Reference Sans Serif"/>
        </w:rPr>
        <w:t xml:space="preserve">ong serving and industrious chair, Rachel, </w:t>
      </w:r>
      <w:r w:rsidR="00122E5C">
        <w:rPr>
          <w:rFonts w:ascii="MS Reference Sans Serif" w:hAnsi="MS Reference Sans Serif"/>
        </w:rPr>
        <w:t>decided to step down</w:t>
      </w:r>
      <w:r w:rsidR="00480CCA">
        <w:rPr>
          <w:rFonts w:ascii="MS Reference Sans Serif" w:hAnsi="MS Reference Sans Serif"/>
        </w:rPr>
        <w:t xml:space="preserve">. </w:t>
      </w:r>
      <w:r w:rsidR="005A41DC">
        <w:rPr>
          <w:rFonts w:ascii="MS Reference Sans Serif" w:hAnsi="MS Reference Sans Serif"/>
        </w:rPr>
        <w:t>No one felt ready to take on the task on their own</w:t>
      </w:r>
      <w:r w:rsidR="00D97BAD">
        <w:rPr>
          <w:rFonts w:ascii="MS Reference Sans Serif" w:hAnsi="MS Reference Sans Serif"/>
        </w:rPr>
        <w:t>,</w:t>
      </w:r>
      <w:r w:rsidR="005A41DC">
        <w:rPr>
          <w:rFonts w:ascii="MS Reference Sans Serif" w:hAnsi="MS Reference Sans Serif"/>
        </w:rPr>
        <w:t xml:space="preserve"> so we adopted a rotation </w:t>
      </w:r>
      <w:r w:rsidR="00D97BAD">
        <w:rPr>
          <w:rFonts w:ascii="MS Reference Sans Serif" w:hAnsi="MS Reference Sans Serif"/>
        </w:rPr>
        <w:t xml:space="preserve">of </w:t>
      </w:r>
      <w:r w:rsidR="005A41DC">
        <w:rPr>
          <w:rFonts w:ascii="MS Reference Sans Serif" w:hAnsi="MS Reference Sans Serif"/>
        </w:rPr>
        <w:t>four co-chairs</w:t>
      </w:r>
      <w:r w:rsidR="00E700E1">
        <w:rPr>
          <w:rFonts w:ascii="MS Reference Sans Serif" w:hAnsi="MS Reference Sans Serif"/>
        </w:rPr>
        <w:t>.</w:t>
      </w:r>
      <w:r w:rsidR="00D97BAD">
        <w:rPr>
          <w:rFonts w:ascii="MS Reference Sans Serif" w:hAnsi="MS Reference Sans Serif"/>
        </w:rPr>
        <w:t xml:space="preserve"> </w:t>
      </w:r>
      <w:r w:rsidR="005A41DC">
        <w:rPr>
          <w:rFonts w:ascii="MS Reference Sans Serif" w:hAnsi="MS Reference Sans Serif"/>
        </w:rPr>
        <w:t>Angela,</w:t>
      </w:r>
      <w:r w:rsidR="00440DA8">
        <w:rPr>
          <w:rFonts w:ascii="MS Reference Sans Serif" w:hAnsi="MS Reference Sans Serif"/>
        </w:rPr>
        <w:t xml:space="preserve"> Brigitte, </w:t>
      </w:r>
      <w:proofErr w:type="gramStart"/>
      <w:r w:rsidR="00440DA8">
        <w:rPr>
          <w:rFonts w:ascii="MS Reference Sans Serif" w:hAnsi="MS Reference Sans Serif"/>
        </w:rPr>
        <w:t>Graham</w:t>
      </w:r>
      <w:proofErr w:type="gramEnd"/>
      <w:r w:rsidR="00440DA8">
        <w:rPr>
          <w:rFonts w:ascii="MS Reference Sans Serif" w:hAnsi="MS Reference Sans Serif"/>
        </w:rPr>
        <w:t xml:space="preserve"> and Marcia</w:t>
      </w:r>
      <w:r w:rsidR="006B10BF">
        <w:rPr>
          <w:rFonts w:ascii="MS Reference Sans Serif" w:hAnsi="MS Reference Sans Serif"/>
        </w:rPr>
        <w:t xml:space="preserve"> (replaced by Anne F)</w:t>
      </w:r>
      <w:r w:rsidR="00440DA8">
        <w:rPr>
          <w:rFonts w:ascii="MS Reference Sans Serif" w:hAnsi="MS Reference Sans Serif"/>
        </w:rPr>
        <w:t xml:space="preserve"> volunteered.</w:t>
      </w:r>
      <w:r w:rsidR="00D76A96">
        <w:rPr>
          <w:rFonts w:ascii="MS Reference Sans Serif" w:hAnsi="MS Reference Sans Serif"/>
        </w:rPr>
        <w:t xml:space="preserve"> Fortunately, David Wi chose to continue as secretary providing vital continuity.</w:t>
      </w:r>
      <w:r w:rsidR="00440DA8">
        <w:rPr>
          <w:rFonts w:ascii="MS Reference Sans Serif" w:hAnsi="MS Reference Sans Serif"/>
        </w:rPr>
        <w:t xml:space="preserve"> </w:t>
      </w:r>
      <w:r w:rsidR="005A41DC">
        <w:rPr>
          <w:rFonts w:ascii="MS Reference Sans Serif" w:hAnsi="MS Reference Sans Serif"/>
        </w:rPr>
        <w:t xml:space="preserve"> </w:t>
      </w:r>
      <w:r w:rsidR="00440DA8">
        <w:rPr>
          <w:rFonts w:ascii="MS Reference Sans Serif" w:hAnsi="MS Reference Sans Serif"/>
        </w:rPr>
        <w:t>O</w:t>
      </w:r>
      <w:r w:rsidR="001C3D8D">
        <w:rPr>
          <w:rFonts w:ascii="MS Reference Sans Serif" w:hAnsi="MS Reference Sans Serif"/>
        </w:rPr>
        <w:t xml:space="preserve">ur first monthly meeting in person </w:t>
      </w:r>
      <w:r w:rsidR="00D97BAD">
        <w:rPr>
          <w:rFonts w:ascii="MS Reference Sans Serif" w:hAnsi="MS Reference Sans Serif"/>
        </w:rPr>
        <w:t xml:space="preserve">occurred </w:t>
      </w:r>
      <w:r w:rsidR="00D76A96">
        <w:rPr>
          <w:rFonts w:ascii="MS Reference Sans Serif" w:hAnsi="MS Reference Sans Serif"/>
        </w:rPr>
        <w:t xml:space="preserve">only in </w:t>
      </w:r>
      <w:r w:rsidR="001C3D8D">
        <w:rPr>
          <w:rFonts w:ascii="MS Reference Sans Serif" w:hAnsi="MS Reference Sans Serif"/>
        </w:rPr>
        <w:t>July</w:t>
      </w:r>
      <w:r w:rsidR="00440DA8">
        <w:rPr>
          <w:rFonts w:ascii="MS Reference Sans Serif" w:hAnsi="MS Reference Sans Serif"/>
        </w:rPr>
        <w:t xml:space="preserve"> but we continued to attract significant </w:t>
      </w:r>
      <w:r w:rsidR="00D97BAD">
        <w:rPr>
          <w:rFonts w:ascii="MS Reference Sans Serif" w:hAnsi="MS Reference Sans Serif"/>
        </w:rPr>
        <w:t xml:space="preserve">guest </w:t>
      </w:r>
      <w:r w:rsidR="00440DA8">
        <w:rPr>
          <w:rFonts w:ascii="MS Reference Sans Serif" w:hAnsi="MS Reference Sans Serif"/>
        </w:rPr>
        <w:t>speakers to meetings</w:t>
      </w:r>
      <w:r w:rsidR="00D97BAD">
        <w:rPr>
          <w:rFonts w:ascii="MS Reference Sans Serif" w:hAnsi="MS Reference Sans Serif"/>
        </w:rPr>
        <w:t xml:space="preserve"> throughout the year.</w:t>
      </w:r>
    </w:p>
    <w:p w14:paraId="5512B01C" w14:textId="19B44398" w:rsidR="00D97BAD" w:rsidRDefault="00D97BAD" w:rsidP="00385070">
      <w:pPr>
        <w:spacing w:after="0"/>
        <w:rPr>
          <w:rFonts w:ascii="MS Reference Sans Serif" w:hAnsi="MS Reference Sans Serif"/>
        </w:rPr>
      </w:pPr>
      <w:r>
        <w:rPr>
          <w:rFonts w:ascii="MS Reference Sans Serif" w:hAnsi="MS Reference Sans Serif"/>
        </w:rPr>
        <w:t xml:space="preserve">By April/May, </w:t>
      </w:r>
      <w:r w:rsidR="00E700E1">
        <w:rPr>
          <w:rFonts w:ascii="MS Reference Sans Serif" w:hAnsi="MS Reference Sans Serif"/>
        </w:rPr>
        <w:t>our activists were cautiously meeting up to write letters and to prepare for a full</w:t>
      </w:r>
      <w:r w:rsidR="00D76A96">
        <w:rPr>
          <w:rFonts w:ascii="MS Reference Sans Serif" w:hAnsi="MS Reference Sans Serif"/>
        </w:rPr>
        <w:t>-</w:t>
      </w:r>
      <w:r w:rsidR="00E700E1">
        <w:rPr>
          <w:rFonts w:ascii="MS Reference Sans Serif" w:hAnsi="MS Reference Sans Serif"/>
        </w:rPr>
        <w:t xml:space="preserve">on book sale in June where we were able to joyously welcome </w:t>
      </w:r>
      <w:proofErr w:type="spellStart"/>
      <w:r w:rsidR="00E700E1">
        <w:rPr>
          <w:rFonts w:ascii="MS Reference Sans Serif" w:hAnsi="MS Reference Sans Serif"/>
        </w:rPr>
        <w:t>Anoosheh</w:t>
      </w:r>
      <w:proofErr w:type="spellEnd"/>
      <w:r w:rsidR="00E700E1">
        <w:rPr>
          <w:rFonts w:ascii="MS Reference Sans Serif" w:hAnsi="MS Reference Sans Serif"/>
        </w:rPr>
        <w:t xml:space="preserve"> </w:t>
      </w:r>
      <w:proofErr w:type="spellStart"/>
      <w:r w:rsidR="00E700E1">
        <w:rPr>
          <w:rFonts w:ascii="MS Reference Sans Serif" w:hAnsi="MS Reference Sans Serif"/>
        </w:rPr>
        <w:t>Ashoori</w:t>
      </w:r>
      <w:proofErr w:type="spellEnd"/>
      <w:r w:rsidR="00E700E1">
        <w:rPr>
          <w:rFonts w:ascii="MS Reference Sans Serif" w:hAnsi="MS Reference Sans Serif"/>
        </w:rPr>
        <w:t xml:space="preserve"> </w:t>
      </w:r>
      <w:r w:rsidR="00D76A96">
        <w:rPr>
          <w:rFonts w:ascii="MS Reference Sans Serif" w:hAnsi="MS Reference Sans Serif"/>
        </w:rPr>
        <w:t xml:space="preserve">at the campaign desk. Of course, we did not manage to sell all the stock so planned for a November sale but </w:t>
      </w:r>
      <w:r w:rsidR="00122E5C">
        <w:rPr>
          <w:rFonts w:ascii="MS Reference Sans Serif" w:hAnsi="MS Reference Sans Serif"/>
        </w:rPr>
        <w:t xml:space="preserve">also </w:t>
      </w:r>
      <w:r w:rsidR="00D76A96">
        <w:rPr>
          <w:rFonts w:ascii="MS Reference Sans Serif" w:hAnsi="MS Reference Sans Serif"/>
        </w:rPr>
        <w:t xml:space="preserve">took the truly momentous decision that this would be the final </w:t>
      </w:r>
      <w:r w:rsidR="00122E5C">
        <w:rPr>
          <w:rFonts w:ascii="MS Reference Sans Serif" w:hAnsi="MS Reference Sans Serif"/>
        </w:rPr>
        <w:t xml:space="preserve">AIBG </w:t>
      </w:r>
      <w:r w:rsidR="00D76A96">
        <w:rPr>
          <w:rFonts w:ascii="MS Reference Sans Serif" w:hAnsi="MS Reference Sans Serif"/>
        </w:rPr>
        <w:t xml:space="preserve">book sale! </w:t>
      </w:r>
    </w:p>
    <w:p w14:paraId="35283578" w14:textId="62980CEA" w:rsidR="00FF7D1F" w:rsidRDefault="00FF7D1F" w:rsidP="00385070">
      <w:pPr>
        <w:spacing w:after="0"/>
        <w:rPr>
          <w:rFonts w:ascii="MS Reference Sans Serif" w:hAnsi="MS Reference Sans Serif"/>
        </w:rPr>
      </w:pPr>
    </w:p>
    <w:p w14:paraId="7E34626B" w14:textId="470A65AE" w:rsidR="00FF7D1F" w:rsidRPr="00F27800" w:rsidRDefault="00FF7D1F" w:rsidP="00385070">
      <w:pPr>
        <w:spacing w:after="0"/>
        <w:rPr>
          <w:rFonts w:ascii="MS Reference Sans Serif" w:hAnsi="MS Reference Sans Serif"/>
          <w:b/>
          <w:bCs/>
        </w:rPr>
      </w:pPr>
      <w:r w:rsidRPr="00F27800">
        <w:rPr>
          <w:rFonts w:ascii="MS Reference Sans Serif" w:hAnsi="MS Reference Sans Serif"/>
          <w:b/>
          <w:bCs/>
        </w:rPr>
        <w:t>Group Meetings and speakers</w:t>
      </w:r>
    </w:p>
    <w:p w14:paraId="574EF7EC" w14:textId="77777777" w:rsidR="008E4430" w:rsidRDefault="0031214E" w:rsidP="00385070">
      <w:pPr>
        <w:spacing w:after="0"/>
        <w:rPr>
          <w:rFonts w:ascii="MS Reference Sans Serif" w:hAnsi="MS Reference Sans Serif"/>
          <w:bCs/>
        </w:rPr>
      </w:pPr>
      <w:r>
        <w:rPr>
          <w:rFonts w:ascii="MS Reference Sans Serif" w:hAnsi="MS Reference Sans Serif"/>
        </w:rPr>
        <w:t xml:space="preserve">At the March meeting, via Teams, we welcomed Sara </w:t>
      </w:r>
      <w:proofErr w:type="spellStart"/>
      <w:r>
        <w:rPr>
          <w:rFonts w:ascii="MS Reference Sans Serif" w:hAnsi="MS Reference Sans Serif"/>
        </w:rPr>
        <w:t>Rydkvist</w:t>
      </w:r>
      <w:proofErr w:type="spellEnd"/>
      <w:r>
        <w:rPr>
          <w:rFonts w:ascii="MS Reference Sans Serif" w:hAnsi="MS Reference Sans Serif"/>
        </w:rPr>
        <w:t xml:space="preserve">, </w:t>
      </w:r>
      <w:r w:rsidRPr="0031214E">
        <w:rPr>
          <w:rFonts w:ascii="MS Reference Sans Serif" w:hAnsi="MS Reference Sans Serif"/>
          <w:bCs/>
        </w:rPr>
        <w:t>Amnesty International UK’s Human Rights Defenders</w:t>
      </w:r>
      <w:r>
        <w:rPr>
          <w:rFonts w:ascii="MS Reference Sans Serif" w:hAnsi="MS Reference Sans Serif"/>
          <w:bCs/>
        </w:rPr>
        <w:t xml:space="preserve"> (HRD’s)</w:t>
      </w:r>
      <w:r w:rsidRPr="0031214E">
        <w:rPr>
          <w:rFonts w:ascii="MS Reference Sans Serif" w:hAnsi="MS Reference Sans Serif"/>
          <w:bCs/>
        </w:rPr>
        <w:t xml:space="preserve"> Campaign Manager</w:t>
      </w:r>
      <w:r>
        <w:rPr>
          <w:rFonts w:ascii="MS Reference Sans Serif" w:hAnsi="MS Reference Sans Serif"/>
          <w:bCs/>
        </w:rPr>
        <w:t>.</w:t>
      </w:r>
      <w:r>
        <w:rPr>
          <w:rFonts w:ascii="MS Reference Sans Serif" w:hAnsi="MS Reference Sans Serif"/>
        </w:rPr>
        <w:t xml:space="preserve"> </w:t>
      </w:r>
      <w:r w:rsidR="005D7FDE">
        <w:rPr>
          <w:rFonts w:ascii="MS Reference Sans Serif" w:hAnsi="MS Reference Sans Serif"/>
        </w:rPr>
        <w:t xml:space="preserve">She came to talk about the BRAVE Campaign which was set up in 2017 to highlight HRDs at risk. AIBG worked on cases in Chile and </w:t>
      </w:r>
      <w:proofErr w:type="spellStart"/>
      <w:r w:rsidR="005D7FDE">
        <w:rPr>
          <w:rFonts w:ascii="MS Reference Sans Serif" w:hAnsi="MS Reference Sans Serif"/>
        </w:rPr>
        <w:t>Hondurus</w:t>
      </w:r>
      <w:proofErr w:type="spellEnd"/>
      <w:r w:rsidR="005D7FDE">
        <w:rPr>
          <w:rFonts w:ascii="MS Reference Sans Serif" w:hAnsi="MS Reference Sans Serif"/>
        </w:rPr>
        <w:t xml:space="preserve">. </w:t>
      </w:r>
      <w:r w:rsidR="005D7FDE">
        <w:rPr>
          <w:rFonts w:ascii="MS Reference Sans Serif" w:hAnsi="MS Reference Sans Serif"/>
          <w:bCs/>
        </w:rPr>
        <w:t>T</w:t>
      </w:r>
      <w:r w:rsidR="005D7FDE" w:rsidRPr="005D7FDE">
        <w:rPr>
          <w:rFonts w:ascii="MS Reference Sans Serif" w:hAnsi="MS Reference Sans Serif"/>
          <w:bCs/>
        </w:rPr>
        <w:t xml:space="preserve">he campaign </w:t>
      </w:r>
      <w:r w:rsidR="005D7FDE">
        <w:rPr>
          <w:rFonts w:ascii="MS Reference Sans Serif" w:hAnsi="MS Reference Sans Serif"/>
          <w:bCs/>
        </w:rPr>
        <w:t>was about</w:t>
      </w:r>
      <w:r w:rsidR="005D7FDE" w:rsidRPr="005D7FDE">
        <w:rPr>
          <w:rFonts w:ascii="MS Reference Sans Serif" w:hAnsi="MS Reference Sans Serif"/>
          <w:bCs/>
        </w:rPr>
        <w:t xml:space="preserve"> to</w:t>
      </w:r>
      <w:r w:rsidR="005D7FDE">
        <w:rPr>
          <w:rFonts w:ascii="MS Reference Sans Serif" w:hAnsi="MS Reference Sans Serif"/>
          <w:bCs/>
        </w:rPr>
        <w:t xml:space="preserve"> </w:t>
      </w:r>
      <w:r w:rsidR="005D7FDE" w:rsidRPr="005D7FDE">
        <w:rPr>
          <w:rFonts w:ascii="MS Reference Sans Serif" w:hAnsi="MS Reference Sans Serif"/>
          <w:bCs/>
        </w:rPr>
        <w:t>end, although AI will conti</w:t>
      </w:r>
      <w:r w:rsidR="00D92AF7">
        <w:rPr>
          <w:rFonts w:ascii="MS Reference Sans Serif" w:hAnsi="MS Reference Sans Serif"/>
          <w:bCs/>
        </w:rPr>
        <w:t>n</w:t>
      </w:r>
      <w:r w:rsidR="005D7FDE" w:rsidRPr="005D7FDE">
        <w:rPr>
          <w:rFonts w:ascii="MS Reference Sans Serif" w:hAnsi="MS Reference Sans Serif"/>
          <w:bCs/>
        </w:rPr>
        <w:t>ue to help protect HRDs through Individuals at Risk actions.</w:t>
      </w:r>
      <w:r w:rsidR="00D92AF7">
        <w:rPr>
          <w:rFonts w:ascii="MS Reference Sans Serif" w:hAnsi="MS Reference Sans Serif"/>
          <w:bCs/>
        </w:rPr>
        <w:t xml:space="preserve"> </w:t>
      </w:r>
    </w:p>
    <w:p w14:paraId="46941503" w14:textId="0B8A0B74" w:rsidR="0031214E" w:rsidRDefault="00D92AF7" w:rsidP="00385070">
      <w:pPr>
        <w:spacing w:after="0"/>
        <w:rPr>
          <w:rFonts w:ascii="MS Reference Sans Serif" w:hAnsi="MS Reference Sans Serif"/>
          <w:bCs/>
        </w:rPr>
      </w:pPr>
      <w:r>
        <w:rPr>
          <w:rFonts w:ascii="MS Reference Sans Serif" w:hAnsi="MS Reference Sans Serif"/>
          <w:bCs/>
        </w:rPr>
        <w:t>In April, Ulrike Schmidt gave a wide</w:t>
      </w:r>
      <w:r w:rsidR="008E4430">
        <w:rPr>
          <w:rFonts w:ascii="MS Reference Sans Serif" w:hAnsi="MS Reference Sans Serif"/>
          <w:bCs/>
        </w:rPr>
        <w:t>-</w:t>
      </w:r>
      <w:r>
        <w:rPr>
          <w:rFonts w:ascii="MS Reference Sans Serif" w:hAnsi="MS Reference Sans Serif"/>
          <w:bCs/>
        </w:rPr>
        <w:t>ranging talk on Human Rights in Central and Eastern Europe</w:t>
      </w:r>
      <w:r w:rsidR="008E4430">
        <w:rPr>
          <w:rFonts w:ascii="MS Reference Sans Serif" w:hAnsi="MS Reference Sans Serif"/>
          <w:bCs/>
        </w:rPr>
        <w:t>. Her illustrated talk focussed on two topics, Poland and secondly Refugees and fortress Europe.</w:t>
      </w:r>
    </w:p>
    <w:p w14:paraId="49E61823" w14:textId="4D600C1F" w:rsidR="008E4430" w:rsidRDefault="008E4430" w:rsidP="00385070">
      <w:pPr>
        <w:spacing w:after="0"/>
        <w:rPr>
          <w:rFonts w:ascii="MS Reference Sans Serif" w:hAnsi="MS Reference Sans Serif"/>
          <w:bCs/>
        </w:rPr>
      </w:pPr>
      <w:r>
        <w:rPr>
          <w:rFonts w:ascii="MS Reference Sans Serif" w:hAnsi="MS Reference Sans Serif"/>
          <w:bCs/>
        </w:rPr>
        <w:t xml:space="preserve">In May, we welcomed Keith Vanloen, an ex AIBG member. Keith used an AI video “Is Israel committing the crime of Apartheid?” </w:t>
      </w:r>
      <w:r w:rsidR="00122E5C">
        <w:rPr>
          <w:rFonts w:ascii="MS Reference Sans Serif" w:hAnsi="MS Reference Sans Serif"/>
          <w:bCs/>
        </w:rPr>
        <w:t>to support his views on the repression of Palestinians by the Israeli government.</w:t>
      </w:r>
    </w:p>
    <w:p w14:paraId="78BDE211" w14:textId="24AD4E62" w:rsidR="00122E5C" w:rsidRDefault="00122E5C" w:rsidP="00385070">
      <w:pPr>
        <w:spacing w:after="0"/>
        <w:rPr>
          <w:rFonts w:ascii="MS Reference Sans Serif" w:hAnsi="MS Reference Sans Serif"/>
          <w:bCs/>
        </w:rPr>
      </w:pPr>
      <w:r>
        <w:rPr>
          <w:rFonts w:ascii="MS Reference Sans Serif" w:hAnsi="MS Reference Sans Serif"/>
          <w:bCs/>
        </w:rPr>
        <w:t xml:space="preserve">In November, </w:t>
      </w:r>
      <w:proofErr w:type="spellStart"/>
      <w:r>
        <w:rPr>
          <w:rFonts w:ascii="MS Reference Sans Serif" w:hAnsi="MS Reference Sans Serif"/>
          <w:bCs/>
        </w:rPr>
        <w:t>Tigony</w:t>
      </w:r>
      <w:proofErr w:type="spellEnd"/>
      <w:r>
        <w:rPr>
          <w:rFonts w:ascii="MS Reference Sans Serif" w:hAnsi="MS Reference Sans Serif"/>
          <w:bCs/>
        </w:rPr>
        <w:t xml:space="preserve"> Phillips gave </w:t>
      </w:r>
      <w:r w:rsidR="00636AF5">
        <w:rPr>
          <w:rFonts w:ascii="MS Reference Sans Serif" w:hAnsi="MS Reference Sans Serif"/>
          <w:bCs/>
        </w:rPr>
        <w:t>an informative and illustrated talk on Human rights in West and Central Africa focussing on Cameroon and Central African Republic (CAR).</w:t>
      </w:r>
    </w:p>
    <w:p w14:paraId="27A4C31F" w14:textId="5854E56B" w:rsidR="00636AF5" w:rsidRDefault="00636AF5" w:rsidP="00385070">
      <w:pPr>
        <w:spacing w:after="0"/>
        <w:rPr>
          <w:rFonts w:ascii="Arial" w:eastAsia="Times" w:hAnsi="Arial" w:cs="Arial"/>
          <w:noProof/>
          <w:sz w:val="24"/>
          <w:szCs w:val="24"/>
        </w:rPr>
      </w:pPr>
      <w:r>
        <w:rPr>
          <w:rFonts w:ascii="MS Reference Sans Serif" w:hAnsi="MS Reference Sans Serif"/>
          <w:bCs/>
        </w:rPr>
        <w:t xml:space="preserve">The December Meeting maintained the tradition of providing an abundance of seasonal refreshments </w:t>
      </w:r>
      <w:r w:rsidR="00F27800">
        <w:rPr>
          <w:rFonts w:ascii="MS Reference Sans Serif" w:hAnsi="MS Reference Sans Serif"/>
          <w:bCs/>
        </w:rPr>
        <w:t xml:space="preserve">as well as a serious presentation by Daren Nair on ‘Hostage Diplomacy’ or the state sponsored hostage taking for political aims. </w:t>
      </w:r>
      <w:r w:rsidR="00F27800" w:rsidRPr="00F27800">
        <w:rPr>
          <w:rFonts w:ascii="Arial" w:eastAsia="Times" w:hAnsi="Arial" w:cs="Arial"/>
          <w:noProof/>
          <w:sz w:val="24"/>
          <w:szCs w:val="24"/>
        </w:rPr>
        <w:t>He listed countries such as Iran, Venezuela, Myanmar, India and Russia</w:t>
      </w:r>
      <w:r w:rsidR="00F27800">
        <w:rPr>
          <w:rFonts w:ascii="Arial" w:eastAsia="Times" w:hAnsi="Arial" w:cs="Arial"/>
          <w:noProof/>
          <w:sz w:val="24"/>
          <w:szCs w:val="24"/>
        </w:rPr>
        <w:t>.</w:t>
      </w:r>
    </w:p>
    <w:p w14:paraId="4BF21429" w14:textId="08EE63C8" w:rsidR="00034CDC" w:rsidRDefault="00034CDC" w:rsidP="00385070">
      <w:pPr>
        <w:spacing w:after="0"/>
        <w:rPr>
          <w:rFonts w:ascii="Arial" w:eastAsia="Times" w:hAnsi="Arial" w:cs="Arial"/>
          <w:noProof/>
          <w:sz w:val="24"/>
          <w:szCs w:val="24"/>
        </w:rPr>
      </w:pPr>
      <w:r>
        <w:rPr>
          <w:rFonts w:ascii="Arial" w:eastAsia="Times" w:hAnsi="Arial" w:cs="Arial"/>
          <w:noProof/>
          <w:sz w:val="24"/>
          <w:szCs w:val="24"/>
        </w:rPr>
        <w:t>As always, the meetings were summarised in news letters produced by a rota of unsung heros; Anne F, Brigitte, Graham</w:t>
      </w:r>
      <w:r w:rsidR="00EA102D">
        <w:rPr>
          <w:rFonts w:ascii="Arial" w:eastAsia="Times" w:hAnsi="Arial" w:cs="Arial"/>
          <w:noProof/>
          <w:sz w:val="24"/>
          <w:szCs w:val="24"/>
        </w:rPr>
        <w:t>, Melanie</w:t>
      </w:r>
      <w:r>
        <w:rPr>
          <w:rFonts w:ascii="Arial" w:eastAsia="Times" w:hAnsi="Arial" w:cs="Arial"/>
          <w:noProof/>
          <w:sz w:val="24"/>
          <w:szCs w:val="24"/>
        </w:rPr>
        <w:t xml:space="preserve"> and Roger.</w:t>
      </w:r>
    </w:p>
    <w:p w14:paraId="35E2E4DE" w14:textId="5C72E0BA" w:rsidR="00CF4B99" w:rsidRDefault="00CF4B99" w:rsidP="00385070">
      <w:pPr>
        <w:spacing w:after="0"/>
        <w:rPr>
          <w:rFonts w:ascii="Arial" w:eastAsia="Times" w:hAnsi="Arial" w:cs="Arial"/>
          <w:noProof/>
          <w:sz w:val="24"/>
          <w:szCs w:val="24"/>
        </w:rPr>
      </w:pPr>
    </w:p>
    <w:p w14:paraId="3E2435BC" w14:textId="23662D65" w:rsidR="00CF4B99" w:rsidRDefault="00CF4B99" w:rsidP="00385070">
      <w:pPr>
        <w:spacing w:after="0"/>
        <w:rPr>
          <w:rFonts w:ascii="Arial" w:eastAsia="Times" w:hAnsi="Arial" w:cs="Arial"/>
          <w:b/>
          <w:bCs/>
          <w:noProof/>
          <w:sz w:val="24"/>
          <w:szCs w:val="24"/>
        </w:rPr>
      </w:pPr>
      <w:r w:rsidRPr="00CF4B99">
        <w:rPr>
          <w:rFonts w:ascii="Arial" w:eastAsia="Times" w:hAnsi="Arial" w:cs="Arial"/>
          <w:b/>
          <w:bCs/>
          <w:noProof/>
          <w:sz w:val="24"/>
          <w:szCs w:val="24"/>
        </w:rPr>
        <w:t>AIUK meetings</w:t>
      </w:r>
    </w:p>
    <w:p w14:paraId="40F2EE9B" w14:textId="0C69D306" w:rsidR="0089396A" w:rsidRDefault="00CF4B99" w:rsidP="00385070">
      <w:pPr>
        <w:spacing w:after="0"/>
        <w:rPr>
          <w:rFonts w:ascii="Arial" w:eastAsia="Times" w:hAnsi="Arial" w:cs="Arial"/>
          <w:noProof/>
          <w:sz w:val="24"/>
          <w:szCs w:val="24"/>
        </w:rPr>
      </w:pPr>
      <w:r>
        <w:rPr>
          <w:rFonts w:ascii="Arial" w:eastAsia="Times" w:hAnsi="Arial" w:cs="Arial"/>
          <w:noProof/>
          <w:sz w:val="24"/>
          <w:szCs w:val="24"/>
        </w:rPr>
        <w:t>We did not participate in th</w:t>
      </w:r>
      <w:r w:rsidR="0089396A">
        <w:rPr>
          <w:rFonts w:ascii="Arial" w:eastAsia="Times" w:hAnsi="Arial" w:cs="Arial"/>
          <w:noProof/>
          <w:sz w:val="24"/>
          <w:szCs w:val="24"/>
        </w:rPr>
        <w:t>e 2022 AIUK AGM but have resolved to at least attend in 2023 if not submit a motion. A working party has been set up to consider this. We did send a delegate to the Launch of the AIUK Anti-racism network at the Human Rights Action Centre in London.</w:t>
      </w:r>
    </w:p>
    <w:p w14:paraId="52D148F9" w14:textId="77777777" w:rsidR="001254B4" w:rsidRDefault="001254B4" w:rsidP="00385070">
      <w:pPr>
        <w:spacing w:after="0"/>
        <w:rPr>
          <w:rFonts w:ascii="Arial" w:eastAsia="Times" w:hAnsi="Arial" w:cs="Arial"/>
          <w:noProof/>
          <w:sz w:val="24"/>
          <w:szCs w:val="24"/>
        </w:rPr>
      </w:pPr>
    </w:p>
    <w:p w14:paraId="7515ABA4" w14:textId="349F94E4" w:rsidR="00FF7D1F" w:rsidRPr="00341AD3" w:rsidRDefault="00FF7D1F" w:rsidP="00385070">
      <w:pPr>
        <w:spacing w:after="0"/>
        <w:rPr>
          <w:rFonts w:ascii="MS Reference Sans Serif" w:hAnsi="MS Reference Sans Serif"/>
          <w:b/>
          <w:bCs/>
        </w:rPr>
      </w:pPr>
      <w:r w:rsidRPr="00341AD3">
        <w:rPr>
          <w:rFonts w:ascii="MS Reference Sans Serif" w:hAnsi="MS Reference Sans Serif"/>
          <w:b/>
          <w:bCs/>
        </w:rPr>
        <w:t>Campaigning</w:t>
      </w:r>
    </w:p>
    <w:p w14:paraId="691FAFCA" w14:textId="7FDD2D85" w:rsidR="009A08ED" w:rsidRDefault="009A08ED" w:rsidP="00385070">
      <w:pPr>
        <w:spacing w:after="0"/>
        <w:rPr>
          <w:rFonts w:ascii="MS Reference Sans Serif" w:hAnsi="MS Reference Sans Serif"/>
        </w:rPr>
      </w:pPr>
      <w:r>
        <w:rPr>
          <w:rFonts w:ascii="MS Reference Sans Serif" w:hAnsi="MS Reference Sans Serif"/>
        </w:rPr>
        <w:t>On the 8</w:t>
      </w:r>
      <w:r w:rsidRPr="009A08ED">
        <w:rPr>
          <w:rFonts w:ascii="MS Reference Sans Serif" w:hAnsi="MS Reference Sans Serif"/>
          <w:vertAlign w:val="superscript"/>
        </w:rPr>
        <w:t>th</w:t>
      </w:r>
      <w:r>
        <w:rPr>
          <w:rFonts w:ascii="MS Reference Sans Serif" w:hAnsi="MS Reference Sans Serif"/>
        </w:rPr>
        <w:t xml:space="preserve"> of January, a masked group from AIBG joined a very well organised ‘Close Guantanamo’ march from Westminster to Trafalgar Square</w:t>
      </w:r>
      <w:r w:rsidR="001254B4">
        <w:rPr>
          <w:rFonts w:ascii="MS Reference Sans Serif" w:hAnsi="MS Reference Sans Serif"/>
        </w:rPr>
        <w:t>.</w:t>
      </w:r>
      <w:r>
        <w:rPr>
          <w:rFonts w:ascii="MS Reference Sans Serif" w:hAnsi="MS Reference Sans Serif"/>
        </w:rPr>
        <w:t xml:space="preserve"> </w:t>
      </w:r>
      <w:r w:rsidR="004D1864">
        <w:rPr>
          <w:rFonts w:ascii="MS Reference Sans Serif" w:hAnsi="MS Reference Sans Serif"/>
        </w:rPr>
        <w:t xml:space="preserve">Our group contacts for </w:t>
      </w:r>
      <w:r w:rsidR="004D1864">
        <w:rPr>
          <w:rFonts w:ascii="MS Reference Sans Serif" w:hAnsi="MS Reference Sans Serif"/>
        </w:rPr>
        <w:lastRenderedPageBreak/>
        <w:t xml:space="preserve">country/regional campaigns in Central America (Roger), Central &amp; Eastern Europe (Brigitte), China (Angela), Iran (Graham), </w:t>
      </w:r>
      <w:r w:rsidR="00341AD3">
        <w:rPr>
          <w:rFonts w:ascii="MS Reference Sans Serif" w:hAnsi="MS Reference Sans Serif"/>
        </w:rPr>
        <w:t xml:space="preserve">and </w:t>
      </w:r>
      <w:r w:rsidR="004D1864">
        <w:rPr>
          <w:rFonts w:ascii="MS Reference Sans Serif" w:hAnsi="MS Reference Sans Serif"/>
        </w:rPr>
        <w:t>West &amp; Central Africa</w:t>
      </w:r>
      <w:r w:rsidR="00341AD3">
        <w:rPr>
          <w:rFonts w:ascii="MS Reference Sans Serif" w:hAnsi="MS Reference Sans Serif"/>
        </w:rPr>
        <w:t xml:space="preserve"> (Geoff) kept us informed and supplied with letters. </w:t>
      </w:r>
      <w:r w:rsidR="008F7063">
        <w:rPr>
          <w:rFonts w:ascii="MS Reference Sans Serif" w:hAnsi="MS Reference Sans Serif"/>
        </w:rPr>
        <w:t xml:space="preserve">Our super Book Sale Campaign desk team Angela, Brigitte et al) focussed </w:t>
      </w:r>
      <w:r w:rsidR="003A3ED5">
        <w:rPr>
          <w:rFonts w:ascii="MS Reference Sans Serif" w:hAnsi="MS Reference Sans Serif"/>
        </w:rPr>
        <w:t xml:space="preserve">in June </w:t>
      </w:r>
      <w:r w:rsidR="008F7063">
        <w:rPr>
          <w:rFonts w:ascii="MS Reference Sans Serif" w:hAnsi="MS Reference Sans Serif"/>
        </w:rPr>
        <w:t xml:space="preserve">on </w:t>
      </w:r>
      <w:proofErr w:type="spellStart"/>
      <w:r w:rsidR="008F7063">
        <w:rPr>
          <w:rFonts w:ascii="MS Reference Sans Serif" w:hAnsi="MS Reference Sans Serif"/>
        </w:rPr>
        <w:t>Morad</w:t>
      </w:r>
      <w:proofErr w:type="spellEnd"/>
      <w:r w:rsidR="008F7063">
        <w:rPr>
          <w:rFonts w:ascii="MS Reference Sans Serif" w:hAnsi="MS Reference Sans Serif"/>
        </w:rPr>
        <w:t xml:space="preserve"> </w:t>
      </w:r>
      <w:proofErr w:type="spellStart"/>
      <w:r w:rsidR="003A3ED5">
        <w:rPr>
          <w:rFonts w:ascii="MS Reference Sans Serif" w:hAnsi="MS Reference Sans Serif"/>
        </w:rPr>
        <w:t>Tahbaz</w:t>
      </w:r>
      <w:proofErr w:type="spellEnd"/>
      <w:r w:rsidR="003A3ED5">
        <w:rPr>
          <w:rFonts w:ascii="MS Reference Sans Serif" w:hAnsi="MS Reference Sans Serif"/>
        </w:rPr>
        <w:t xml:space="preserve"> for the AI ‘No One Left Behind’ campaign and in November on ‘Write for Rights’.</w:t>
      </w:r>
      <w:r w:rsidR="00EA102D">
        <w:rPr>
          <w:rFonts w:ascii="MS Reference Sans Serif" w:hAnsi="MS Reference Sans Serif"/>
        </w:rPr>
        <w:t xml:space="preserve"> It is noteworthy that AIUK no longer seems to produce much campaign material so both displays were produced by the AIBG team.</w:t>
      </w:r>
      <w:r w:rsidR="003A3ED5">
        <w:rPr>
          <w:rFonts w:ascii="MS Reference Sans Serif" w:hAnsi="MS Reference Sans Serif"/>
        </w:rPr>
        <w:t xml:space="preserve"> The loss of th</w:t>
      </w:r>
      <w:r w:rsidR="00EA102D">
        <w:rPr>
          <w:rFonts w:ascii="MS Reference Sans Serif" w:hAnsi="MS Reference Sans Serif"/>
        </w:rPr>
        <w:t>e</w:t>
      </w:r>
      <w:r w:rsidR="003A3ED5">
        <w:rPr>
          <w:rFonts w:ascii="MS Reference Sans Serif" w:hAnsi="MS Reference Sans Serif"/>
        </w:rPr>
        <w:t xml:space="preserve"> campaigning platform </w:t>
      </w:r>
      <w:r w:rsidR="00EA102D">
        <w:rPr>
          <w:rFonts w:ascii="MS Reference Sans Serif" w:hAnsi="MS Reference Sans Serif"/>
        </w:rPr>
        <w:t>at the book sale</w:t>
      </w:r>
      <w:r w:rsidR="008A704C">
        <w:rPr>
          <w:rFonts w:ascii="MS Reference Sans Serif" w:hAnsi="MS Reference Sans Serif"/>
        </w:rPr>
        <w:t xml:space="preserve"> </w:t>
      </w:r>
      <w:r w:rsidR="003A3ED5">
        <w:rPr>
          <w:rFonts w:ascii="MS Reference Sans Serif" w:hAnsi="MS Reference Sans Serif"/>
        </w:rPr>
        <w:t>will be sadly missed next year.</w:t>
      </w:r>
    </w:p>
    <w:p w14:paraId="07E00D42" w14:textId="39695B64" w:rsidR="00FF7D1F" w:rsidRDefault="00FF7D1F" w:rsidP="00385070">
      <w:pPr>
        <w:spacing w:after="0"/>
        <w:rPr>
          <w:rFonts w:ascii="MS Reference Sans Serif" w:hAnsi="MS Reference Sans Serif"/>
        </w:rPr>
      </w:pPr>
    </w:p>
    <w:p w14:paraId="19E3F0EF" w14:textId="01DFBCCA" w:rsidR="00FF7D1F" w:rsidRPr="00132BAA" w:rsidRDefault="00FF7D1F" w:rsidP="00385070">
      <w:pPr>
        <w:spacing w:after="0"/>
        <w:rPr>
          <w:rFonts w:ascii="MS Reference Sans Serif" w:hAnsi="MS Reference Sans Serif"/>
          <w:b/>
          <w:bCs/>
        </w:rPr>
      </w:pPr>
      <w:r w:rsidRPr="00132BAA">
        <w:rPr>
          <w:rFonts w:ascii="MS Reference Sans Serif" w:hAnsi="MS Reference Sans Serif"/>
          <w:b/>
          <w:bCs/>
        </w:rPr>
        <w:t>Letter writing</w:t>
      </w:r>
    </w:p>
    <w:p w14:paraId="7F5A4694" w14:textId="69C35DC2" w:rsidR="003A3ED5" w:rsidRDefault="00132BAA" w:rsidP="00385070">
      <w:pPr>
        <w:spacing w:after="0"/>
        <w:rPr>
          <w:rFonts w:ascii="MS Reference Sans Serif" w:hAnsi="MS Reference Sans Serif"/>
        </w:rPr>
      </w:pPr>
      <w:r>
        <w:rPr>
          <w:rFonts w:ascii="MS Reference Sans Serif" w:hAnsi="MS Reference Sans Serif"/>
        </w:rPr>
        <w:t>Early in the year, letters were circulated online and posted by individuals but as the Covid 19 threat reduced during spring we returned to meeting up in Greenwich pubs on the 4</w:t>
      </w:r>
      <w:r w:rsidRPr="00132BAA">
        <w:rPr>
          <w:rFonts w:ascii="MS Reference Sans Serif" w:hAnsi="MS Reference Sans Serif"/>
          <w:vertAlign w:val="superscript"/>
        </w:rPr>
        <w:t>th</w:t>
      </w:r>
      <w:r>
        <w:rPr>
          <w:rFonts w:ascii="MS Reference Sans Serif" w:hAnsi="MS Reference Sans Serif"/>
        </w:rPr>
        <w:t xml:space="preserve"> Tuesday evening of each month. </w:t>
      </w:r>
    </w:p>
    <w:p w14:paraId="0F7ABFFD" w14:textId="73240794" w:rsidR="00FF7D1F" w:rsidRDefault="00FF7D1F" w:rsidP="00385070">
      <w:pPr>
        <w:spacing w:after="0"/>
        <w:rPr>
          <w:rFonts w:ascii="MS Reference Sans Serif" w:hAnsi="MS Reference Sans Serif"/>
        </w:rPr>
      </w:pPr>
    </w:p>
    <w:p w14:paraId="686B68BD" w14:textId="089032B8" w:rsidR="00FF7D1F" w:rsidRPr="00132BAA" w:rsidRDefault="00FF7D1F" w:rsidP="00385070">
      <w:pPr>
        <w:spacing w:after="0"/>
        <w:rPr>
          <w:rFonts w:ascii="MS Reference Sans Serif" w:hAnsi="MS Reference Sans Serif"/>
          <w:b/>
          <w:bCs/>
        </w:rPr>
      </w:pPr>
      <w:r w:rsidRPr="00132BAA">
        <w:rPr>
          <w:rFonts w:ascii="MS Reference Sans Serif" w:hAnsi="MS Reference Sans Serif"/>
          <w:b/>
          <w:bCs/>
        </w:rPr>
        <w:t>Book Sales</w:t>
      </w:r>
      <w:r w:rsidR="006A4ABF">
        <w:rPr>
          <w:rFonts w:ascii="MS Reference Sans Serif" w:hAnsi="MS Reference Sans Serif"/>
          <w:b/>
          <w:bCs/>
        </w:rPr>
        <w:t xml:space="preserve"> </w:t>
      </w:r>
    </w:p>
    <w:p w14:paraId="3FE86C1B" w14:textId="77777777" w:rsidR="001254B4" w:rsidRDefault="0011775D" w:rsidP="00385070">
      <w:pPr>
        <w:spacing w:after="0"/>
        <w:rPr>
          <w:rFonts w:ascii="MS Reference Sans Serif" w:hAnsi="MS Reference Sans Serif"/>
        </w:rPr>
      </w:pPr>
      <w:r>
        <w:rPr>
          <w:rFonts w:ascii="MS Reference Sans Serif" w:hAnsi="MS Reference Sans Serif"/>
        </w:rPr>
        <w:t>This was the 48</w:t>
      </w:r>
      <w:r w:rsidRPr="0011775D">
        <w:rPr>
          <w:rFonts w:ascii="MS Reference Sans Serif" w:hAnsi="MS Reference Sans Serif"/>
          <w:vertAlign w:val="superscript"/>
        </w:rPr>
        <w:t>th</w:t>
      </w:r>
      <w:r>
        <w:rPr>
          <w:rFonts w:ascii="MS Reference Sans Serif" w:hAnsi="MS Reference Sans Serif"/>
        </w:rPr>
        <w:t xml:space="preserve"> Year of AIBG book sales. </w:t>
      </w:r>
      <w:r w:rsidR="006A4ABF">
        <w:rPr>
          <w:rFonts w:ascii="MS Reference Sans Serif" w:hAnsi="MS Reference Sans Serif"/>
        </w:rPr>
        <w:t>For various reasons, the volume of books collected was somewhat less than in previous years but despite this, both the June and November sales were a financial and public success</w:t>
      </w:r>
      <w:r w:rsidR="00CF4B99">
        <w:rPr>
          <w:rFonts w:ascii="MS Reference Sans Serif" w:hAnsi="MS Reference Sans Serif"/>
        </w:rPr>
        <w:t xml:space="preserve"> enabling substantial donations to AIUK</w:t>
      </w:r>
      <w:r w:rsidR="006A4ABF">
        <w:rPr>
          <w:rFonts w:ascii="MS Reference Sans Serif" w:hAnsi="MS Reference Sans Serif"/>
        </w:rPr>
        <w:t>.</w:t>
      </w:r>
      <w:r w:rsidR="005E35C1">
        <w:rPr>
          <w:rFonts w:ascii="MS Reference Sans Serif" w:hAnsi="MS Reference Sans Serif"/>
        </w:rPr>
        <w:t xml:space="preserve"> Even the Refreshment team led by Freya made a mouth-watering profit</w:t>
      </w:r>
      <w:r w:rsidR="00A258FB">
        <w:rPr>
          <w:rFonts w:ascii="MS Reference Sans Serif" w:hAnsi="MS Reference Sans Serif"/>
        </w:rPr>
        <w:t xml:space="preserve"> with the introduction of ‘real’ coffee! Another innovation in the refreshment area was a photo-filled wall display by Graham </w:t>
      </w:r>
      <w:r w:rsidR="001254B4">
        <w:rPr>
          <w:rFonts w:ascii="MS Reference Sans Serif" w:hAnsi="MS Reference Sans Serif"/>
        </w:rPr>
        <w:t>of the previous sales and campaigns by AIBG to celebrate this final event.</w:t>
      </w:r>
    </w:p>
    <w:p w14:paraId="07558564" w14:textId="77777777" w:rsidR="001254B4" w:rsidRDefault="00A258FB" w:rsidP="00385070">
      <w:pPr>
        <w:spacing w:after="0"/>
        <w:rPr>
          <w:rFonts w:ascii="MS Reference Sans Serif" w:hAnsi="MS Reference Sans Serif"/>
        </w:rPr>
      </w:pPr>
      <w:r>
        <w:rPr>
          <w:rFonts w:ascii="MS Reference Sans Serif" w:hAnsi="MS Reference Sans Serif"/>
        </w:rPr>
        <w:t xml:space="preserve"> </w:t>
      </w:r>
    </w:p>
    <w:p w14:paraId="54D4EBD7" w14:textId="2EBC42A5" w:rsidR="0011775D" w:rsidRDefault="006A4ABF" w:rsidP="00385070">
      <w:pPr>
        <w:spacing w:after="0"/>
        <w:rPr>
          <w:rFonts w:ascii="MS Reference Sans Serif" w:hAnsi="MS Reference Sans Serif"/>
        </w:rPr>
      </w:pPr>
      <w:r>
        <w:rPr>
          <w:rFonts w:ascii="MS Reference Sans Serif" w:hAnsi="MS Reference Sans Serif"/>
        </w:rPr>
        <w:t xml:space="preserve">So why </w:t>
      </w:r>
      <w:r w:rsidR="0011775D">
        <w:rPr>
          <w:rFonts w:ascii="MS Reference Sans Serif" w:hAnsi="MS Reference Sans Serif"/>
        </w:rPr>
        <w:t>decide to stop? The short answer is that the long and physically demanding preparation</w:t>
      </w:r>
      <w:r w:rsidR="00A258FB">
        <w:rPr>
          <w:rFonts w:ascii="MS Reference Sans Serif" w:hAnsi="MS Reference Sans Serif"/>
        </w:rPr>
        <w:t xml:space="preserve"> </w:t>
      </w:r>
      <w:r w:rsidR="0011775D">
        <w:rPr>
          <w:rFonts w:ascii="MS Reference Sans Serif" w:hAnsi="MS Reference Sans Serif"/>
        </w:rPr>
        <w:t>for the sales was falling on a</w:t>
      </w:r>
      <w:r w:rsidR="00B46282">
        <w:rPr>
          <w:rFonts w:ascii="MS Reference Sans Serif" w:hAnsi="MS Reference Sans Serif"/>
        </w:rPr>
        <w:t>n ever-smaller</w:t>
      </w:r>
      <w:r w:rsidR="0011775D">
        <w:rPr>
          <w:rFonts w:ascii="MS Reference Sans Serif" w:hAnsi="MS Reference Sans Serif"/>
        </w:rPr>
        <w:t xml:space="preserve"> core. </w:t>
      </w:r>
      <w:r w:rsidR="000C777F">
        <w:rPr>
          <w:rFonts w:ascii="MS Reference Sans Serif" w:hAnsi="MS Reference Sans Serif"/>
        </w:rPr>
        <w:t xml:space="preserve">We know that there were </w:t>
      </w:r>
      <w:r w:rsidR="00B46282">
        <w:rPr>
          <w:rFonts w:ascii="MS Reference Sans Serif" w:hAnsi="MS Reference Sans Serif"/>
        </w:rPr>
        <w:t xml:space="preserve">several </w:t>
      </w:r>
      <w:r w:rsidR="000C777F">
        <w:rPr>
          <w:rFonts w:ascii="MS Reference Sans Serif" w:hAnsi="MS Reference Sans Serif"/>
        </w:rPr>
        <w:t>stalwarts in this group, but it can be said that it is unlikely that the sales would have happened at all if not for the efforts of Ann H</w:t>
      </w:r>
      <w:r w:rsidR="006B0EB1">
        <w:rPr>
          <w:rFonts w:ascii="MS Reference Sans Serif" w:hAnsi="MS Reference Sans Serif"/>
        </w:rPr>
        <w:t xml:space="preserve">, </w:t>
      </w:r>
      <w:proofErr w:type="gramStart"/>
      <w:r w:rsidR="006B0EB1">
        <w:rPr>
          <w:rFonts w:ascii="MS Reference Sans Serif" w:hAnsi="MS Reference Sans Serif"/>
        </w:rPr>
        <w:t>Brigitte</w:t>
      </w:r>
      <w:proofErr w:type="gramEnd"/>
      <w:r w:rsidR="000C777F">
        <w:rPr>
          <w:rFonts w:ascii="MS Reference Sans Serif" w:hAnsi="MS Reference Sans Serif"/>
        </w:rPr>
        <w:t xml:space="preserve"> and Geoff. The demise of the sale was predicted by Ken</w:t>
      </w:r>
      <w:r w:rsidR="00B46282">
        <w:rPr>
          <w:rFonts w:ascii="MS Reference Sans Serif" w:hAnsi="MS Reference Sans Serif"/>
        </w:rPr>
        <w:t xml:space="preserve"> (president)</w:t>
      </w:r>
      <w:r w:rsidR="000C777F">
        <w:rPr>
          <w:rFonts w:ascii="MS Reference Sans Serif" w:hAnsi="MS Reference Sans Serif"/>
        </w:rPr>
        <w:t xml:space="preserve">, several years earlier and when it </w:t>
      </w:r>
      <w:r w:rsidR="00B46282">
        <w:rPr>
          <w:rFonts w:ascii="MS Reference Sans Serif" w:hAnsi="MS Reference Sans Serif"/>
        </w:rPr>
        <w:t>was debated</w:t>
      </w:r>
      <w:r w:rsidR="000C777F">
        <w:rPr>
          <w:rFonts w:ascii="MS Reference Sans Serif" w:hAnsi="MS Reference Sans Serif"/>
        </w:rPr>
        <w:t xml:space="preserve"> in </w:t>
      </w:r>
      <w:r w:rsidR="00B46282">
        <w:rPr>
          <w:rFonts w:ascii="MS Reference Sans Serif" w:hAnsi="MS Reference Sans Serif"/>
        </w:rPr>
        <w:t xml:space="preserve">the </w:t>
      </w:r>
      <w:r w:rsidR="000C777F">
        <w:rPr>
          <w:rFonts w:ascii="MS Reference Sans Serif" w:hAnsi="MS Reference Sans Serif"/>
        </w:rPr>
        <w:t>September</w:t>
      </w:r>
      <w:r w:rsidR="00B46282">
        <w:rPr>
          <w:rFonts w:ascii="MS Reference Sans Serif" w:hAnsi="MS Reference Sans Serif"/>
        </w:rPr>
        <w:t xml:space="preserve"> meeting</w:t>
      </w:r>
      <w:r w:rsidR="000C777F">
        <w:rPr>
          <w:rFonts w:ascii="MS Reference Sans Serif" w:hAnsi="MS Reference Sans Serif"/>
        </w:rPr>
        <w:t xml:space="preserve">, the vote to make November our final book sale was unopposed. </w:t>
      </w:r>
      <w:r w:rsidR="005E35C1">
        <w:rPr>
          <w:rFonts w:ascii="MS Reference Sans Serif" w:hAnsi="MS Reference Sans Serif"/>
        </w:rPr>
        <w:t>Apart from saying farewell to the sales in the Church of the Ascension, two other cherished traditions</w:t>
      </w:r>
      <w:r w:rsidR="000C777F">
        <w:rPr>
          <w:rFonts w:ascii="MS Reference Sans Serif" w:hAnsi="MS Reference Sans Serif"/>
        </w:rPr>
        <w:t xml:space="preserve"> </w:t>
      </w:r>
      <w:r w:rsidR="005E35C1">
        <w:rPr>
          <w:rFonts w:ascii="MS Reference Sans Serif" w:hAnsi="MS Reference Sans Serif"/>
        </w:rPr>
        <w:t xml:space="preserve">will </w:t>
      </w:r>
      <w:proofErr w:type="gramStart"/>
      <w:r w:rsidR="005E35C1">
        <w:rPr>
          <w:rFonts w:ascii="MS Reference Sans Serif" w:hAnsi="MS Reference Sans Serif"/>
        </w:rPr>
        <w:t>stop</w:t>
      </w:r>
      <w:r w:rsidR="0010216C">
        <w:rPr>
          <w:rFonts w:ascii="MS Reference Sans Serif" w:hAnsi="MS Reference Sans Serif"/>
        </w:rPr>
        <w:t>;</w:t>
      </w:r>
      <w:proofErr w:type="gramEnd"/>
      <w:r w:rsidR="005E35C1">
        <w:rPr>
          <w:rFonts w:ascii="MS Reference Sans Serif" w:hAnsi="MS Reference Sans Serif"/>
        </w:rPr>
        <w:t xml:space="preserve"> sorting and pricing books in Geoff </w:t>
      </w:r>
      <w:r w:rsidR="00304DA8">
        <w:rPr>
          <w:rFonts w:ascii="MS Reference Sans Serif" w:hAnsi="MS Reference Sans Serif"/>
        </w:rPr>
        <w:t>&amp;</w:t>
      </w:r>
      <w:r w:rsidR="005E35C1">
        <w:rPr>
          <w:rFonts w:ascii="MS Reference Sans Serif" w:hAnsi="MS Reference Sans Serif"/>
        </w:rPr>
        <w:t xml:space="preserve"> </w:t>
      </w:r>
      <w:r w:rsidR="00304DA8">
        <w:rPr>
          <w:rFonts w:ascii="MS Reference Sans Serif" w:hAnsi="MS Reference Sans Serif"/>
        </w:rPr>
        <w:t xml:space="preserve">Lisa’s </w:t>
      </w:r>
      <w:r w:rsidR="0010216C">
        <w:rPr>
          <w:rFonts w:ascii="MS Reference Sans Serif" w:hAnsi="MS Reference Sans Serif"/>
        </w:rPr>
        <w:t xml:space="preserve">spacious garage and </w:t>
      </w:r>
      <w:r w:rsidR="00304DA8">
        <w:rPr>
          <w:rFonts w:ascii="MS Reference Sans Serif" w:hAnsi="MS Reference Sans Serif"/>
        </w:rPr>
        <w:t xml:space="preserve">the </w:t>
      </w:r>
      <w:r w:rsidR="0010216C">
        <w:rPr>
          <w:rFonts w:ascii="MS Reference Sans Serif" w:hAnsi="MS Reference Sans Serif"/>
        </w:rPr>
        <w:t>scrumptious Book Sale lunches at Claude and Roger’s house</w:t>
      </w:r>
      <w:r w:rsidR="00304DA8">
        <w:rPr>
          <w:rFonts w:ascii="MS Reference Sans Serif" w:hAnsi="MS Reference Sans Serif"/>
        </w:rPr>
        <w:t>!</w:t>
      </w:r>
    </w:p>
    <w:p w14:paraId="7A7F17C5" w14:textId="78BFD500" w:rsidR="00FF7D1F" w:rsidRDefault="00FF7D1F" w:rsidP="00385070">
      <w:pPr>
        <w:spacing w:after="0"/>
        <w:rPr>
          <w:rFonts w:ascii="MS Reference Sans Serif" w:hAnsi="MS Reference Sans Serif"/>
        </w:rPr>
      </w:pPr>
    </w:p>
    <w:p w14:paraId="725B6BB1" w14:textId="68370D6E" w:rsidR="00FF7D1F" w:rsidRPr="008E2B34" w:rsidRDefault="00FF7D1F" w:rsidP="00385070">
      <w:pPr>
        <w:spacing w:after="0"/>
        <w:rPr>
          <w:rFonts w:ascii="MS Reference Sans Serif" w:hAnsi="MS Reference Sans Serif"/>
          <w:b/>
          <w:bCs/>
        </w:rPr>
      </w:pPr>
      <w:r w:rsidRPr="008E2B34">
        <w:rPr>
          <w:rFonts w:ascii="MS Reference Sans Serif" w:hAnsi="MS Reference Sans Serif"/>
          <w:b/>
          <w:bCs/>
        </w:rPr>
        <w:t>Summer social</w:t>
      </w:r>
      <w:r w:rsidR="00304DA8" w:rsidRPr="008E2B34">
        <w:rPr>
          <w:rFonts w:ascii="MS Reference Sans Serif" w:hAnsi="MS Reference Sans Serif"/>
          <w:b/>
          <w:bCs/>
        </w:rPr>
        <w:t xml:space="preserve"> </w:t>
      </w:r>
    </w:p>
    <w:p w14:paraId="230B1DDD" w14:textId="5215E5D9" w:rsidR="00304DA8" w:rsidRDefault="00304DA8" w:rsidP="00385070">
      <w:pPr>
        <w:spacing w:after="0"/>
        <w:rPr>
          <w:rFonts w:ascii="MS Reference Sans Serif" w:hAnsi="MS Reference Sans Serif"/>
        </w:rPr>
      </w:pPr>
      <w:r>
        <w:rPr>
          <w:rFonts w:ascii="MS Reference Sans Serif" w:hAnsi="MS Reference Sans Serif"/>
        </w:rPr>
        <w:t>At the end of August</w:t>
      </w:r>
      <w:r w:rsidR="00F40DA3">
        <w:rPr>
          <w:rFonts w:ascii="MS Reference Sans Serif" w:hAnsi="MS Reference Sans Serif"/>
        </w:rPr>
        <w:t>,</w:t>
      </w:r>
      <w:r>
        <w:rPr>
          <w:rFonts w:ascii="MS Reference Sans Serif" w:hAnsi="MS Reference Sans Serif"/>
        </w:rPr>
        <w:t xml:space="preserve"> we had a lovely afternoon picnic </w:t>
      </w:r>
      <w:r w:rsidR="008E2B34">
        <w:rPr>
          <w:rFonts w:ascii="MS Reference Sans Serif" w:hAnsi="MS Reference Sans Serif"/>
        </w:rPr>
        <w:t>in the Old Royal Observatory Garden in Greenwich Park.</w:t>
      </w:r>
    </w:p>
    <w:p w14:paraId="0DA25CC9" w14:textId="28CE4EAE" w:rsidR="00FF7D1F" w:rsidRDefault="00FF7D1F" w:rsidP="00385070">
      <w:pPr>
        <w:spacing w:after="0"/>
        <w:rPr>
          <w:rFonts w:ascii="MS Reference Sans Serif" w:hAnsi="MS Reference Sans Serif"/>
        </w:rPr>
      </w:pPr>
    </w:p>
    <w:p w14:paraId="0DAD43E1" w14:textId="6E3B0B55" w:rsidR="00FF7D1F" w:rsidRPr="008E2B34" w:rsidRDefault="008E2B34" w:rsidP="00385070">
      <w:pPr>
        <w:spacing w:after="0"/>
        <w:rPr>
          <w:rFonts w:ascii="MS Reference Sans Serif" w:hAnsi="MS Reference Sans Serif"/>
          <w:b/>
          <w:bCs/>
        </w:rPr>
      </w:pPr>
      <w:r w:rsidRPr="008E2B34">
        <w:rPr>
          <w:rFonts w:ascii="MS Reference Sans Serif" w:hAnsi="MS Reference Sans Serif"/>
          <w:b/>
          <w:bCs/>
        </w:rPr>
        <w:t>L</w:t>
      </w:r>
      <w:r w:rsidR="00FF7D1F" w:rsidRPr="008E2B34">
        <w:rPr>
          <w:rFonts w:ascii="MS Reference Sans Serif" w:hAnsi="MS Reference Sans Serif"/>
          <w:b/>
          <w:bCs/>
        </w:rPr>
        <w:t>ooking forward</w:t>
      </w:r>
      <w:r w:rsidR="006B10BF">
        <w:rPr>
          <w:rFonts w:ascii="MS Reference Sans Serif" w:hAnsi="MS Reference Sans Serif"/>
          <w:b/>
          <w:bCs/>
        </w:rPr>
        <w:t xml:space="preserve"> Thanks</w:t>
      </w:r>
    </w:p>
    <w:p w14:paraId="62B9312F" w14:textId="77777777" w:rsidR="006B10BF" w:rsidRDefault="008E2B34" w:rsidP="00385070">
      <w:pPr>
        <w:spacing w:after="0"/>
        <w:rPr>
          <w:rFonts w:ascii="MS Reference Sans Serif" w:hAnsi="MS Reference Sans Serif"/>
        </w:rPr>
      </w:pPr>
      <w:r>
        <w:rPr>
          <w:rFonts w:ascii="MS Reference Sans Serif" w:hAnsi="MS Reference Sans Serif"/>
        </w:rPr>
        <w:t xml:space="preserve">All of us probably have some regrets about stopping the book sale but </w:t>
      </w:r>
      <w:r w:rsidR="00F40DA3">
        <w:rPr>
          <w:rFonts w:ascii="MS Reference Sans Serif" w:hAnsi="MS Reference Sans Serif"/>
        </w:rPr>
        <w:t xml:space="preserve">these will fade if we as a group can repurpose all that energy and time consumed by the sale.  It </w:t>
      </w:r>
      <w:r w:rsidR="00CF4B99">
        <w:rPr>
          <w:rFonts w:ascii="MS Reference Sans Serif" w:hAnsi="MS Reference Sans Serif"/>
        </w:rPr>
        <w:t>offers us the opportunity at</w:t>
      </w:r>
      <w:r w:rsidR="00F40DA3">
        <w:rPr>
          <w:rFonts w:ascii="MS Reference Sans Serif" w:hAnsi="MS Reference Sans Serif"/>
        </w:rPr>
        <w:t xml:space="preserve"> to set new priorities for activism</w:t>
      </w:r>
      <w:r w:rsidR="00CF4B99">
        <w:rPr>
          <w:rFonts w:ascii="MS Reference Sans Serif" w:hAnsi="MS Reference Sans Serif"/>
        </w:rPr>
        <w:t>,</w:t>
      </w:r>
      <w:r w:rsidR="0089396A">
        <w:rPr>
          <w:rFonts w:ascii="MS Reference Sans Serif" w:hAnsi="MS Reference Sans Serif"/>
        </w:rPr>
        <w:t xml:space="preserve"> </w:t>
      </w:r>
      <w:r w:rsidR="00CF4B99">
        <w:rPr>
          <w:rFonts w:ascii="MS Reference Sans Serif" w:hAnsi="MS Reference Sans Serif"/>
        </w:rPr>
        <w:t>campaigns</w:t>
      </w:r>
      <w:r w:rsidR="0089396A">
        <w:rPr>
          <w:rFonts w:ascii="MS Reference Sans Serif" w:hAnsi="MS Reference Sans Serif"/>
        </w:rPr>
        <w:t>,</w:t>
      </w:r>
      <w:r w:rsidR="00CF4B99">
        <w:rPr>
          <w:rFonts w:ascii="MS Reference Sans Serif" w:hAnsi="MS Reference Sans Serif"/>
        </w:rPr>
        <w:t xml:space="preserve"> and relations within AIUK.</w:t>
      </w:r>
    </w:p>
    <w:p w14:paraId="3ECF8780" w14:textId="2C6272AB" w:rsidR="00FF7D1F" w:rsidRDefault="006B10BF" w:rsidP="00385070">
      <w:pPr>
        <w:spacing w:after="0"/>
        <w:rPr>
          <w:rFonts w:ascii="MS Reference Sans Serif" w:hAnsi="MS Reference Sans Serif"/>
        </w:rPr>
      </w:pPr>
      <w:r>
        <w:rPr>
          <w:rFonts w:ascii="MS Reference Sans Serif" w:hAnsi="MS Reference Sans Serif"/>
        </w:rPr>
        <w:t>There is a tendency to think of AIBG as the members that turn up to meetings, but this is a mistake because it ignores an important set that keep informed via  newsletters and participate at various activities</w:t>
      </w:r>
      <w:r w:rsidR="00A52069">
        <w:rPr>
          <w:rFonts w:ascii="MS Reference Sans Serif" w:hAnsi="MS Reference Sans Serif"/>
        </w:rPr>
        <w:t xml:space="preserve"> like the book sale. Hopefully they will continue to take opportunities to support AIBG and accept this vote of thanks along with all the other members that have contributed to the function of the group this year. </w:t>
      </w:r>
    </w:p>
    <w:p w14:paraId="75F094A3" w14:textId="77777777" w:rsidR="00FF7D1F" w:rsidRPr="00BA4355" w:rsidRDefault="00FF7D1F" w:rsidP="00385070">
      <w:pPr>
        <w:spacing w:after="0"/>
        <w:rPr>
          <w:rFonts w:ascii="MS Reference Sans Serif" w:hAnsi="MS Reference Sans Serif"/>
        </w:rPr>
      </w:pPr>
    </w:p>
    <w:sectPr w:rsidR="00FF7D1F" w:rsidRPr="00BA4355" w:rsidSect="001254B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70"/>
    <w:rsid w:val="00006597"/>
    <w:rsid w:val="00034CDC"/>
    <w:rsid w:val="000C777F"/>
    <w:rsid w:val="0010216C"/>
    <w:rsid w:val="0011775D"/>
    <w:rsid w:val="00122E5C"/>
    <w:rsid w:val="001254B4"/>
    <w:rsid w:val="00132BAA"/>
    <w:rsid w:val="001C3D8D"/>
    <w:rsid w:val="00304DA8"/>
    <w:rsid w:val="0031214E"/>
    <w:rsid w:val="00341AD3"/>
    <w:rsid w:val="00385070"/>
    <w:rsid w:val="003A3ED5"/>
    <w:rsid w:val="00440DA8"/>
    <w:rsid w:val="00480CCA"/>
    <w:rsid w:val="004D1864"/>
    <w:rsid w:val="005A41DC"/>
    <w:rsid w:val="005D7FDE"/>
    <w:rsid w:val="005E0F00"/>
    <w:rsid w:val="005E35C1"/>
    <w:rsid w:val="00636AF5"/>
    <w:rsid w:val="006A4ABF"/>
    <w:rsid w:val="006B0EB1"/>
    <w:rsid w:val="006B10BF"/>
    <w:rsid w:val="0089396A"/>
    <w:rsid w:val="008A704C"/>
    <w:rsid w:val="008E2B34"/>
    <w:rsid w:val="008E4430"/>
    <w:rsid w:val="008F7063"/>
    <w:rsid w:val="009A08ED"/>
    <w:rsid w:val="00A258FB"/>
    <w:rsid w:val="00A40000"/>
    <w:rsid w:val="00A52069"/>
    <w:rsid w:val="00B46282"/>
    <w:rsid w:val="00BA4355"/>
    <w:rsid w:val="00BB0BA1"/>
    <w:rsid w:val="00CF4B99"/>
    <w:rsid w:val="00D76A96"/>
    <w:rsid w:val="00D92AF7"/>
    <w:rsid w:val="00D97BAD"/>
    <w:rsid w:val="00DF5BEB"/>
    <w:rsid w:val="00E700E1"/>
    <w:rsid w:val="00EA102D"/>
    <w:rsid w:val="00F27800"/>
    <w:rsid w:val="00F40DA3"/>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EE90"/>
  <w15:chartTrackingRefBased/>
  <w15:docId w15:val="{569F474E-DE73-4B55-96B9-52660196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Dock</dc:creator>
  <cp:keywords/>
  <dc:description/>
  <cp:lastModifiedBy>David Webbe-Wood</cp:lastModifiedBy>
  <cp:revision>2</cp:revision>
  <cp:lastPrinted>2023-01-14T18:27:00Z</cp:lastPrinted>
  <dcterms:created xsi:type="dcterms:W3CDTF">2023-01-14T18:29:00Z</dcterms:created>
  <dcterms:modified xsi:type="dcterms:W3CDTF">2023-01-14T18:29:00Z</dcterms:modified>
</cp:coreProperties>
</file>