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0FCD94D4" w:rsidR="00287A4C" w:rsidRPr="00D008FD" w:rsidRDefault="00D06788" w:rsidP="00287A4C">
      <w:pPr>
        <w:spacing w:after="0"/>
        <w:rPr>
          <w:rFonts w:ascii="Amnesty Trade Gothic Cn" w:hAnsi="Amnesty Trade Gothic Cn"/>
          <w:b/>
          <w:color w:val="FFFFFF" w:themeColor="background1"/>
          <w:sz w:val="36"/>
          <w:szCs w:val="36"/>
        </w:rPr>
      </w:pPr>
      <w:r>
        <w:rPr>
          <w:rFonts w:ascii="Amnesty Trade Gothic" w:hAnsi="Amnesty Trade Gothic"/>
          <w:noProof/>
          <w:sz w:val="24"/>
          <w:szCs w:val="24"/>
        </w:rPr>
        <w:drawing>
          <wp:anchor distT="0" distB="0" distL="114300" distR="114300" simplePos="0" relativeHeight="251684864" behindDoc="1" locked="0" layoutInCell="1" allowOverlap="1" wp14:anchorId="218AC1F0" wp14:editId="19D33C5E">
            <wp:simplePos x="0" y="0"/>
            <wp:positionH relativeFrom="column">
              <wp:posOffset>3649566</wp:posOffset>
            </wp:positionH>
            <wp:positionV relativeFrom="paragraph">
              <wp:posOffset>-632819</wp:posOffset>
            </wp:positionV>
            <wp:extent cx="2900969" cy="1499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4139" cy="1506041"/>
                    </a:xfrm>
                    <a:prstGeom prst="rect">
                      <a:avLst/>
                    </a:prstGeom>
                  </pic:spPr>
                </pic:pic>
              </a:graphicData>
            </a:graphic>
            <wp14:sizeRelH relativeFrom="page">
              <wp14:pctWidth>0</wp14:pctWidth>
            </wp14:sizeRelH>
            <wp14:sizeRelV relativeFrom="page">
              <wp14:pctHeight>0</wp14:pctHeight>
            </wp14:sizeRelV>
          </wp:anchor>
        </w:drawing>
      </w:r>
      <w:r w:rsidR="008E269A">
        <w:rPr>
          <w:b/>
          <w:noProof/>
          <w:sz w:val="36"/>
          <w:szCs w:val="36"/>
          <w:lang w:eastAsia="en-GB"/>
        </w:rPr>
        <mc:AlternateContent>
          <mc:Choice Requires="wps">
            <w:drawing>
              <wp:anchor distT="0" distB="0" distL="114300" distR="114300" simplePos="0" relativeHeight="251678720" behindDoc="0" locked="0" layoutInCell="1" allowOverlap="1" wp14:anchorId="1B295B88" wp14:editId="5C6F44B6">
                <wp:simplePos x="0" y="0"/>
                <wp:positionH relativeFrom="margin">
                  <wp:posOffset>-31888</wp:posOffset>
                </wp:positionH>
                <wp:positionV relativeFrom="paragraph">
                  <wp:posOffset>-84179</wp:posOffset>
                </wp:positionV>
                <wp:extent cx="2957885"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2957885"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44A76714" w:rsidR="00287A4C" w:rsidRDefault="008E269A" w:rsidP="008E269A">
                            <w:pPr>
                              <w:spacing w:after="240"/>
                            </w:pPr>
                            <w:r>
                              <w:rPr>
                                <w:rFonts w:ascii="Amnesty Trade Gothic Cn" w:hAnsi="Amnesty Trade Gothic Cn"/>
                                <w:b/>
                                <w:color w:val="FFFFFF" w:themeColor="background1"/>
                                <w:sz w:val="36"/>
                                <w:szCs w:val="36"/>
                              </w:rPr>
                              <w:t>SEPARATED BY REPRESSION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5pt;margin-top:-6.65pt;width:232.9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" fillcolor="#00b0f0" stroked="f" strokeweight="1pt">
                <v:textbox>
                  <w:txbxContent>
                    <w:p w14:paraId="45D54F75" w14:textId="44A76714" w:rsidR="00287A4C" w:rsidRDefault="008E269A" w:rsidP="008E269A">
                      <w:pPr>
                        <w:spacing w:after="240"/>
                      </w:pPr>
                      <w:r>
                        <w:rPr>
                          <w:rFonts w:ascii="Amnesty Trade Gothic Cn" w:hAnsi="Amnesty Trade Gothic Cn"/>
                          <w:b/>
                          <w:color w:val="FFFFFF" w:themeColor="background1"/>
                          <w:sz w:val="36"/>
                          <w:szCs w:val="36"/>
                        </w:rPr>
                        <w:t>SEPARATED BY REPRESSION</w:t>
                      </w:r>
                    </w:p>
                  </w:txbxContent>
                </v:textbox>
                <w10:wrap anchorx="margin"/>
              </v:rect>
            </w:pict>
          </mc:Fallback>
        </mc:AlternateContent>
      </w:r>
      <w:r w:rsidR="008E269A">
        <w:rPr>
          <w:b/>
          <w:noProof/>
          <w:sz w:val="36"/>
          <w:szCs w:val="36"/>
          <w:lang w:eastAsia="en-GB"/>
        </w:rPr>
        <mc:AlternateContent>
          <mc:Choice Requires="wps">
            <w:drawing>
              <wp:anchor distT="0" distB="0" distL="114300" distR="114300" simplePos="0" relativeHeight="251677696" behindDoc="1" locked="0" layoutInCell="1" allowOverlap="1" wp14:anchorId="024111D1" wp14:editId="45D5EA23">
                <wp:simplePos x="0" y="0"/>
                <wp:positionH relativeFrom="margin">
                  <wp:posOffset>-31888</wp:posOffset>
                </wp:positionH>
                <wp:positionV relativeFrom="paragraph">
                  <wp:posOffset>-529452</wp:posOffset>
                </wp:positionV>
                <wp:extent cx="2790908" cy="357505"/>
                <wp:effectExtent l="0" t="0" r="9525" b="4445"/>
                <wp:wrapNone/>
                <wp:docPr id="7" name="Rectangle 7"/>
                <wp:cNvGraphicFramePr/>
                <a:graphic xmlns:a="http://schemas.openxmlformats.org/drawingml/2006/main">
                  <a:graphicData uri="http://schemas.microsoft.com/office/word/2010/wordprocessingShape">
                    <wps:wsp>
                      <wps:cNvSpPr/>
                      <wps:spPr>
                        <a:xfrm>
                          <a:off x="0" y="0"/>
                          <a:ext cx="2790908"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945D6" w14:textId="02EC7BEF" w:rsidR="00307FA4" w:rsidRDefault="00307FA4" w:rsidP="00307FA4">
                            <w:r>
                              <w:rPr>
                                <w:rFonts w:ascii="Amnesty Trade Gothic Cn" w:hAnsi="Amnesty Trade Gothic Cn"/>
                                <w:b/>
                                <w:color w:val="FFFFFF" w:themeColor="background1"/>
                                <w:sz w:val="36"/>
                                <w:szCs w:val="36"/>
                              </w:rPr>
                              <w:t>C</w:t>
                            </w:r>
                            <w:r w:rsidR="008E269A">
                              <w:rPr>
                                <w:rFonts w:ascii="Amnesty Trade Gothic Cn" w:hAnsi="Amnesty Trade Gothic Cn"/>
                                <w:b/>
                                <w:color w:val="FFFFFF" w:themeColor="background1"/>
                                <w:sz w:val="36"/>
                                <w:szCs w:val="36"/>
                              </w:rPr>
                              <w:t>HINA</w:t>
                            </w:r>
                            <w:r>
                              <w:rPr>
                                <w:rFonts w:ascii="Amnesty Trade Gothic Cn" w:hAnsi="Amnesty Trade Gothic Cn"/>
                                <w:b/>
                                <w:color w:val="FFFFFF" w:themeColor="background1"/>
                                <w:sz w:val="36"/>
                                <w:szCs w:val="36"/>
                              </w:rPr>
                              <w:t xml:space="preserve">: </w:t>
                            </w:r>
                            <w:r w:rsidR="008E269A">
                              <w:rPr>
                                <w:rFonts w:ascii="Amnesty Trade Gothic Cn" w:hAnsi="Amnesty Trade Gothic Cn"/>
                                <w:b/>
                                <w:color w:val="FFFFFF" w:themeColor="background1"/>
                                <w:sz w:val="36"/>
                                <w:szCs w:val="36"/>
                              </w:rPr>
                              <w:t>UYGHUR FAMILIES</w:t>
                            </w:r>
                          </w:p>
                          <w:p w14:paraId="27E5BC2C" w14:textId="64CDC32E" w:rsidR="00287A4C" w:rsidRDefault="00287A4C" w:rsidP="006704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5pt;margin-top:-41.7pt;width:219.7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" fillcolor="#00b0f0" stroked="f" strokeweight="1pt">
                <v:textbox>
                  <w:txbxContent>
                    <w:p w14:paraId="08B945D6" w14:textId="02EC7BEF" w:rsidR="00307FA4" w:rsidRDefault="00307FA4" w:rsidP="00307FA4">
                      <w:r>
                        <w:rPr>
                          <w:rFonts w:ascii="Amnesty Trade Gothic Cn" w:hAnsi="Amnesty Trade Gothic Cn"/>
                          <w:b/>
                          <w:color w:val="FFFFFF" w:themeColor="background1"/>
                          <w:sz w:val="36"/>
                          <w:szCs w:val="36"/>
                        </w:rPr>
                        <w:t>C</w:t>
                      </w:r>
                      <w:r w:rsidR="008E269A">
                        <w:rPr>
                          <w:rFonts w:ascii="Amnesty Trade Gothic Cn" w:hAnsi="Amnesty Trade Gothic Cn"/>
                          <w:b/>
                          <w:color w:val="FFFFFF" w:themeColor="background1"/>
                          <w:sz w:val="36"/>
                          <w:szCs w:val="36"/>
                        </w:rPr>
                        <w:t>HINA</w:t>
                      </w:r>
                      <w:r>
                        <w:rPr>
                          <w:rFonts w:ascii="Amnesty Trade Gothic Cn" w:hAnsi="Amnesty Trade Gothic Cn"/>
                          <w:b/>
                          <w:color w:val="FFFFFF" w:themeColor="background1"/>
                          <w:sz w:val="36"/>
                          <w:szCs w:val="36"/>
                        </w:rPr>
                        <w:t xml:space="preserve">: </w:t>
                      </w:r>
                      <w:r w:rsidR="008E269A">
                        <w:rPr>
                          <w:rFonts w:ascii="Amnesty Trade Gothic Cn" w:hAnsi="Amnesty Trade Gothic Cn"/>
                          <w:b/>
                          <w:color w:val="FFFFFF" w:themeColor="background1"/>
                          <w:sz w:val="36"/>
                          <w:szCs w:val="36"/>
                        </w:rPr>
                        <w:t>UYGHUR FAMILIES</w:t>
                      </w:r>
                    </w:p>
                    <w:p w14:paraId="27E5BC2C" w14:textId="64CDC32E" w:rsidR="00287A4C" w:rsidRDefault="00287A4C" w:rsidP="0067043E"/>
                  </w:txbxContent>
                </v:textbox>
                <w10:wrap anchorx="margin"/>
              </v:rect>
            </w:pict>
          </mc:Fallback>
        </mc:AlternateContent>
      </w:r>
    </w:p>
    <w:p w14:paraId="6D7C19C2" w14:textId="6DDE9A2D" w:rsidR="004D3FDA" w:rsidRDefault="004D2B06" w:rsidP="004776C6">
      <w:pPr>
        <w:spacing w:before="160" w:after="240"/>
        <w:jc w:val="both"/>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3840" behindDoc="0" locked="0" layoutInCell="1" allowOverlap="1" wp14:anchorId="3DA1B25D" wp14:editId="3C8C5990">
                <wp:simplePos x="0" y="0"/>
                <wp:positionH relativeFrom="column">
                  <wp:posOffset>3649345</wp:posOffset>
                </wp:positionH>
                <wp:positionV relativeFrom="paragraph">
                  <wp:posOffset>651979</wp:posOffset>
                </wp:positionV>
                <wp:extent cx="2901315" cy="74580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7458075"/>
                        </a:xfrm>
                        <a:prstGeom prst="rect">
                          <a:avLst/>
                        </a:prstGeom>
                        <a:solidFill>
                          <a:srgbClr val="00B0F0"/>
                        </a:solidFill>
                        <a:ln w="9525">
                          <a:solidFill>
                            <a:srgbClr val="000000"/>
                          </a:solidFill>
                          <a:miter lim="800000"/>
                          <a:headEnd/>
                          <a:tailEnd/>
                        </a:ln>
                      </wps:spPr>
                      <wps:txbx>
                        <w:txbxContent>
                          <w:p w14:paraId="04BA4617" w14:textId="77777777" w:rsidR="002C04EA" w:rsidRDefault="00BF463D" w:rsidP="004D2B06">
                            <w:pPr>
                              <w:jc w:val="both"/>
                              <w:rPr>
                                <w:rFonts w:ascii="Amnesty Trade Gothic" w:hAnsi="Amnesty Trade Gothic"/>
                                <w:b/>
                                <w:bCs/>
                                <w:color w:val="FFFFFF" w:themeColor="background1"/>
                              </w:rPr>
                            </w:pPr>
                            <w:r>
                              <w:rPr>
                                <w:rFonts w:ascii="Amnesty Trade Gothic" w:hAnsi="Amnesty Trade Gothic"/>
                                <w:b/>
                                <w:bCs/>
                                <w:color w:val="FFFFFF" w:themeColor="background1"/>
                              </w:rPr>
                              <w:t>For decade</w:t>
                            </w:r>
                            <w:r w:rsidR="002C04EA">
                              <w:rPr>
                                <w:rFonts w:ascii="Amnesty Trade Gothic" w:hAnsi="Amnesty Trade Gothic"/>
                                <w:b/>
                                <w:bCs/>
                                <w:color w:val="FFFFFF" w:themeColor="background1"/>
                              </w:rPr>
                              <w:t xml:space="preserve">s many Uyghurs have experienced systematic ethnic and religious discrimination in Xinjiang. </w:t>
                            </w:r>
                          </w:p>
                          <w:p w14:paraId="150B0860" w14:textId="117B3491" w:rsidR="004D2B06" w:rsidRDefault="002C04EA" w:rsidP="004D2B06">
                            <w:pPr>
                              <w:jc w:val="both"/>
                              <w:rPr>
                                <w:rFonts w:ascii="Amnesty Trade Gothic" w:hAnsi="Amnesty Trade Gothic"/>
                                <w:b/>
                                <w:bCs/>
                                <w:color w:val="FFFFFF" w:themeColor="background1"/>
                              </w:rPr>
                            </w:pPr>
                            <w:r>
                              <w:rPr>
                                <w:rFonts w:ascii="Amnesty Trade Gothic" w:hAnsi="Amnesty Trade Gothic"/>
                                <w:b/>
                                <w:bCs/>
                                <w:color w:val="FFFFFF" w:themeColor="background1"/>
                              </w:rPr>
                              <w:t>Since 2014 there has been a greatly expanded police presence in the region and heavy surveillance as part of China’s declared “People’s War on Terror”, and in 2016 surveillance and social control measures began spreading rapidly.</w:t>
                            </w:r>
                          </w:p>
                          <w:p w14:paraId="0C515163" w14:textId="77777777" w:rsidR="002C04EA" w:rsidRDefault="002C04EA" w:rsidP="004D2B06">
                            <w:pPr>
                              <w:jc w:val="both"/>
                              <w:rPr>
                                <w:rFonts w:ascii="Amnesty Trade Gothic" w:hAnsi="Amnesty Trade Gothic"/>
                                <w:b/>
                                <w:bCs/>
                                <w:color w:val="FFFFFF" w:themeColor="background1"/>
                              </w:rPr>
                            </w:pPr>
                            <w:r>
                              <w:rPr>
                                <w:rFonts w:ascii="Amnesty Trade Gothic" w:hAnsi="Amnesty Trade Gothic"/>
                                <w:b/>
                                <w:bCs/>
                                <w:color w:val="FFFFFF" w:themeColor="background1"/>
                              </w:rPr>
                              <w:t>In 2017 the situation became worse for Uyghurs, Kazakhs and other predominantly Muslim peoples in the region, with a mass detention campaign combined with systematic repression. An estimated one million or more people have been arbitrarily detained in ‘transformation-through-education’ or ‘vocational training’ centres in Xinjiang, where they have been subjected to torture and ill-treatment, including political indoctrination and forced cultural assimilation.</w:t>
                            </w:r>
                          </w:p>
                          <w:p w14:paraId="634D03E5" w14:textId="33560F78" w:rsidR="004D2B06" w:rsidRDefault="002C04EA" w:rsidP="00D06788">
                            <w:pPr>
                              <w:jc w:val="both"/>
                              <w:rPr>
                                <w:rFonts w:ascii="Amnesty Trade Gothic" w:hAnsi="Amnesty Trade Gothic"/>
                                <w:b/>
                                <w:bCs/>
                                <w:color w:val="FFFFFF" w:themeColor="background1"/>
                              </w:rPr>
                            </w:pPr>
                            <w:r>
                              <w:rPr>
                                <w:rFonts w:ascii="Amnesty Trade Gothic" w:hAnsi="Amnesty Trade Gothic"/>
                                <w:b/>
                                <w:bCs/>
                                <w:color w:val="FFFFFF" w:themeColor="background1"/>
                              </w:rPr>
                              <w:t>This terrible situation has prevented Uyghur parents studying or making a living abroad from</w:t>
                            </w:r>
                            <w:r w:rsidR="00D06788">
                              <w:rPr>
                                <w:rFonts w:ascii="Amnesty Trade Gothic" w:hAnsi="Amnesty Trade Gothic"/>
                                <w:b/>
                                <w:bCs/>
                                <w:color w:val="FFFFFF" w:themeColor="background1"/>
                              </w:rPr>
                              <w:t xml:space="preserve"> being able to</w:t>
                            </w:r>
                            <w:r>
                              <w:rPr>
                                <w:rFonts w:ascii="Amnesty Trade Gothic" w:hAnsi="Amnesty Trade Gothic"/>
                                <w:b/>
                                <w:bCs/>
                                <w:color w:val="FFFFFF" w:themeColor="background1"/>
                              </w:rPr>
                              <w:t xml:space="preserve"> return home to their children, having been warned that they would almost certainly be locked up in internment camps on return</w:t>
                            </w:r>
                            <w:r w:rsidR="00D06788">
                              <w:rPr>
                                <w:rFonts w:ascii="Amnesty Trade Gothic" w:hAnsi="Amnesty Trade Gothic"/>
                                <w:b/>
                                <w:bCs/>
                                <w:color w:val="FFFFFF" w:themeColor="background1"/>
                              </w:rPr>
                              <w:t>. At the same time, it has been nearly impossible for their children to leave China to reunite with them abroad. Parents were able to have some contact with their children at first, but this has ended as relatives looking after the children were tak</w:t>
                            </w:r>
                            <w:r w:rsidR="00CF226C">
                              <w:rPr>
                                <w:rFonts w:ascii="Amnesty Trade Gothic" w:hAnsi="Amnesty Trade Gothic"/>
                                <w:b/>
                                <w:bCs/>
                                <w:color w:val="FFFFFF" w:themeColor="background1"/>
                              </w:rPr>
                              <w:t>en</w:t>
                            </w:r>
                            <w:r w:rsidR="00D06788">
                              <w:rPr>
                                <w:rFonts w:ascii="Amnesty Trade Gothic" w:hAnsi="Amnesty Trade Gothic"/>
                                <w:b/>
                                <w:bCs/>
                                <w:color w:val="FFFFFF" w:themeColor="background1"/>
                              </w:rPr>
                              <w:t xml:space="preserve"> to internment camps or jailed themselves.</w:t>
                            </w:r>
                          </w:p>
                          <w:p w14:paraId="31BA4427" w14:textId="2211F00B" w:rsidR="00D06788" w:rsidRPr="00D06788" w:rsidRDefault="00D06788" w:rsidP="00D06788">
                            <w:pPr>
                              <w:jc w:val="both"/>
                              <w:rPr>
                                <w:rFonts w:ascii="Amnesty Trade Gothic" w:hAnsi="Amnesty Trade Gothic"/>
                                <w:b/>
                                <w:bCs/>
                                <w:color w:val="FFFFFF" w:themeColor="background1"/>
                              </w:rPr>
                            </w:pPr>
                            <w:r>
                              <w:rPr>
                                <w:rFonts w:ascii="Amnesty Trade Gothic" w:hAnsi="Amnesty Trade Gothic"/>
                                <w:b/>
                                <w:bCs/>
                                <w:color w:val="FFFFFF" w:themeColor="background1"/>
                              </w:rPr>
                              <w:t xml:space="preserve">Amnesty International has spoken to six parents separated from their children and you can read more of their stories and testimonies here: </w:t>
                            </w:r>
                            <w:hyperlink r:id="rId8" w:history="1">
                              <w:r w:rsidRPr="00D06788">
                                <w:rPr>
                                  <w:rStyle w:val="Hyperlink"/>
                                  <w:i/>
                                  <w:iCs/>
                                  <w:color w:val="FFFFFF" w:themeColor="background1"/>
                                </w:rPr>
                                <w:t>Hearts and Lives Broken: The Nightmare of Uyghur Families separated by repression</w:t>
                              </w:r>
                            </w:hyperlink>
                            <w:r w:rsidRPr="00D06788">
                              <w:rPr>
                                <w:rFonts w:ascii="Amnesty Trade Gothic" w:hAnsi="Amnesty Trade Gothic"/>
                                <w:b/>
                                <w:bCs/>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1B25D" id="_x0000_t202" coordsize="21600,21600" o:spt="202" path="m,l,21600r21600,l21600,xe">
                <v:stroke joinstyle="miter"/>
                <v:path gradientshapeok="t" o:connecttype="rect"/>
              </v:shapetype>
              <v:shape id="Text Box 2" o:spid="_x0000_s1028" type="#_x0000_t202" style="position:absolute;left:0;text-align:left;margin-left:287.35pt;margin-top:51.35pt;width:228.45pt;height:587.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" fillcolor="#00b0f0">
                <v:textbox>
                  <w:txbxContent>
                    <w:p w14:paraId="04BA4617" w14:textId="77777777" w:rsidR="002C04EA" w:rsidRDefault="00BF463D" w:rsidP="004D2B06">
                      <w:pPr>
                        <w:jc w:val="both"/>
                        <w:rPr>
                          <w:rFonts w:ascii="Amnesty Trade Gothic" w:hAnsi="Amnesty Trade Gothic"/>
                          <w:b/>
                          <w:bCs/>
                          <w:color w:val="FFFFFF" w:themeColor="background1"/>
                        </w:rPr>
                      </w:pPr>
                      <w:r>
                        <w:rPr>
                          <w:rFonts w:ascii="Amnesty Trade Gothic" w:hAnsi="Amnesty Trade Gothic"/>
                          <w:b/>
                          <w:bCs/>
                          <w:color w:val="FFFFFF" w:themeColor="background1"/>
                        </w:rPr>
                        <w:t>For decade</w:t>
                      </w:r>
                      <w:r w:rsidR="002C04EA">
                        <w:rPr>
                          <w:rFonts w:ascii="Amnesty Trade Gothic" w:hAnsi="Amnesty Trade Gothic"/>
                          <w:b/>
                          <w:bCs/>
                          <w:color w:val="FFFFFF" w:themeColor="background1"/>
                        </w:rPr>
                        <w:t xml:space="preserve">s many Uyghurs have experienced systematic ethnic and religious discrimination in Xinjiang. </w:t>
                      </w:r>
                    </w:p>
                    <w:p w14:paraId="150B0860" w14:textId="117B3491" w:rsidR="004D2B06" w:rsidRDefault="002C04EA" w:rsidP="004D2B06">
                      <w:pPr>
                        <w:jc w:val="both"/>
                        <w:rPr>
                          <w:rFonts w:ascii="Amnesty Trade Gothic" w:hAnsi="Amnesty Trade Gothic"/>
                          <w:b/>
                          <w:bCs/>
                          <w:color w:val="FFFFFF" w:themeColor="background1"/>
                        </w:rPr>
                      </w:pPr>
                      <w:r>
                        <w:rPr>
                          <w:rFonts w:ascii="Amnesty Trade Gothic" w:hAnsi="Amnesty Trade Gothic"/>
                          <w:b/>
                          <w:bCs/>
                          <w:color w:val="FFFFFF" w:themeColor="background1"/>
                        </w:rPr>
                        <w:t>Since 2014 there has been a greatly expanded police presence in the region and heavy surveillance as part of China’s declared “People’s War on Terror”, and in 2016 surveillance and social control measures began spreading rapidly.</w:t>
                      </w:r>
                    </w:p>
                    <w:p w14:paraId="0C515163" w14:textId="77777777" w:rsidR="002C04EA" w:rsidRDefault="002C04EA" w:rsidP="004D2B06">
                      <w:pPr>
                        <w:jc w:val="both"/>
                        <w:rPr>
                          <w:rFonts w:ascii="Amnesty Trade Gothic" w:hAnsi="Amnesty Trade Gothic"/>
                          <w:b/>
                          <w:bCs/>
                          <w:color w:val="FFFFFF" w:themeColor="background1"/>
                        </w:rPr>
                      </w:pPr>
                      <w:r>
                        <w:rPr>
                          <w:rFonts w:ascii="Amnesty Trade Gothic" w:hAnsi="Amnesty Trade Gothic"/>
                          <w:b/>
                          <w:bCs/>
                          <w:color w:val="FFFFFF" w:themeColor="background1"/>
                        </w:rPr>
                        <w:t>In 2017 the situation became worse for Uyghurs, Kazakhs and other predominantly Muslim peoples in the region, with a mass detention campaign combined with systematic repression. An estimated one million or more people have been arbitrarily detained in ‘transformation-through-education’ or ‘vocational training’ centres in Xinjiang, where they have been subjected to torture and ill-treatment, including political indoctrination and forced cultural assimilation.</w:t>
                      </w:r>
                    </w:p>
                    <w:p w14:paraId="634D03E5" w14:textId="33560F78" w:rsidR="004D2B06" w:rsidRDefault="002C04EA" w:rsidP="00D06788">
                      <w:pPr>
                        <w:jc w:val="both"/>
                        <w:rPr>
                          <w:rFonts w:ascii="Amnesty Trade Gothic" w:hAnsi="Amnesty Trade Gothic"/>
                          <w:b/>
                          <w:bCs/>
                          <w:color w:val="FFFFFF" w:themeColor="background1"/>
                        </w:rPr>
                      </w:pPr>
                      <w:r>
                        <w:rPr>
                          <w:rFonts w:ascii="Amnesty Trade Gothic" w:hAnsi="Amnesty Trade Gothic"/>
                          <w:b/>
                          <w:bCs/>
                          <w:color w:val="FFFFFF" w:themeColor="background1"/>
                        </w:rPr>
                        <w:t>This terrible situation has prevented Uyghur parents studying or making a living abroad from</w:t>
                      </w:r>
                      <w:r w:rsidR="00D06788">
                        <w:rPr>
                          <w:rFonts w:ascii="Amnesty Trade Gothic" w:hAnsi="Amnesty Trade Gothic"/>
                          <w:b/>
                          <w:bCs/>
                          <w:color w:val="FFFFFF" w:themeColor="background1"/>
                        </w:rPr>
                        <w:t xml:space="preserve"> being able to</w:t>
                      </w:r>
                      <w:r>
                        <w:rPr>
                          <w:rFonts w:ascii="Amnesty Trade Gothic" w:hAnsi="Amnesty Trade Gothic"/>
                          <w:b/>
                          <w:bCs/>
                          <w:color w:val="FFFFFF" w:themeColor="background1"/>
                        </w:rPr>
                        <w:t xml:space="preserve"> return home to their children, having been warned that they would almost certainly be locked up in internment camps on return</w:t>
                      </w:r>
                      <w:r w:rsidR="00D06788">
                        <w:rPr>
                          <w:rFonts w:ascii="Amnesty Trade Gothic" w:hAnsi="Amnesty Trade Gothic"/>
                          <w:b/>
                          <w:bCs/>
                          <w:color w:val="FFFFFF" w:themeColor="background1"/>
                        </w:rPr>
                        <w:t>. At the same time, it has been nearly impossible for their children to leave China to reunite with them abroad. Parents were able to have some contact with their children at first, but this has ended as relatives looking after the children were tak</w:t>
                      </w:r>
                      <w:r w:rsidR="00CF226C">
                        <w:rPr>
                          <w:rFonts w:ascii="Amnesty Trade Gothic" w:hAnsi="Amnesty Trade Gothic"/>
                          <w:b/>
                          <w:bCs/>
                          <w:color w:val="FFFFFF" w:themeColor="background1"/>
                        </w:rPr>
                        <w:t>en</w:t>
                      </w:r>
                      <w:r w:rsidR="00D06788">
                        <w:rPr>
                          <w:rFonts w:ascii="Amnesty Trade Gothic" w:hAnsi="Amnesty Trade Gothic"/>
                          <w:b/>
                          <w:bCs/>
                          <w:color w:val="FFFFFF" w:themeColor="background1"/>
                        </w:rPr>
                        <w:t xml:space="preserve"> to internment camps or jailed themselves.</w:t>
                      </w:r>
                    </w:p>
                    <w:p w14:paraId="31BA4427" w14:textId="2211F00B" w:rsidR="00D06788" w:rsidRPr="00D06788" w:rsidRDefault="00D06788" w:rsidP="00D06788">
                      <w:pPr>
                        <w:jc w:val="both"/>
                        <w:rPr>
                          <w:rFonts w:ascii="Amnesty Trade Gothic" w:hAnsi="Amnesty Trade Gothic"/>
                          <w:b/>
                          <w:bCs/>
                          <w:color w:val="FFFFFF" w:themeColor="background1"/>
                        </w:rPr>
                      </w:pPr>
                      <w:r>
                        <w:rPr>
                          <w:rFonts w:ascii="Amnesty Trade Gothic" w:hAnsi="Amnesty Trade Gothic"/>
                          <w:b/>
                          <w:bCs/>
                          <w:color w:val="FFFFFF" w:themeColor="background1"/>
                        </w:rPr>
                        <w:t xml:space="preserve">Amnesty International has spoken to six parents separated from their children and you can read more of their stories and testimonies here: </w:t>
                      </w:r>
                      <w:hyperlink r:id="rId9" w:history="1">
                        <w:r w:rsidRPr="00D06788">
                          <w:rPr>
                            <w:rStyle w:val="Hyperlink"/>
                            <w:i/>
                            <w:iCs/>
                            <w:color w:val="FFFFFF" w:themeColor="background1"/>
                          </w:rPr>
                          <w:t>Hearts and Lives Broken: The Nightmare of Uyghur Families separated by repression</w:t>
                        </w:r>
                      </w:hyperlink>
                      <w:r w:rsidRPr="00D06788">
                        <w:rPr>
                          <w:rFonts w:ascii="Amnesty Trade Gothic" w:hAnsi="Amnesty Trade Gothic"/>
                          <w:b/>
                          <w:bCs/>
                          <w:color w:val="FFFFFF" w:themeColor="background1"/>
                        </w:rPr>
                        <w:t xml:space="preserve"> </w:t>
                      </w:r>
                    </w:p>
                  </w:txbxContent>
                </v:textbox>
                <w10:wrap type="square"/>
              </v:shape>
            </w:pict>
          </mc:Fallback>
        </mc:AlternateContent>
      </w:r>
      <w:r w:rsidR="008E269A">
        <w:rPr>
          <w:rFonts w:ascii="Amnesty Trade Gothic" w:hAnsi="Amnesty Trade Gothic"/>
          <w:sz w:val="24"/>
          <w:szCs w:val="24"/>
        </w:rPr>
        <w:t>Mihriban and Ablikim fled from Xinjiang to Italy in 2016 after being harassed by police and pressured to give up their passports</w:t>
      </w:r>
      <w:r w:rsidR="004D3FDA">
        <w:rPr>
          <w:rFonts w:ascii="Amnesty Trade Gothic" w:hAnsi="Amnesty Trade Gothic"/>
          <w:sz w:val="24"/>
          <w:szCs w:val="24"/>
        </w:rPr>
        <w:t>.</w:t>
      </w:r>
      <w:r w:rsidR="008E269A">
        <w:rPr>
          <w:rFonts w:ascii="Amnesty Trade Gothic" w:hAnsi="Amnesty Trade Gothic"/>
          <w:sz w:val="24"/>
          <w:szCs w:val="24"/>
        </w:rPr>
        <w:t xml:space="preserve"> They left their four children in the temporary care</w:t>
      </w:r>
      <w:r w:rsidR="00BF463D">
        <w:rPr>
          <w:rFonts w:ascii="Amnesty Trade Gothic" w:hAnsi="Amnesty Trade Gothic"/>
          <w:sz w:val="24"/>
          <w:szCs w:val="24"/>
        </w:rPr>
        <w:t xml:space="preserve"> of grandparents. However, soon afterwards the children’s grandmother was taken to an internment camp and their grandfather was interrogated by police.</w:t>
      </w:r>
    </w:p>
    <w:p w14:paraId="1DB99D75" w14:textId="727E03B5" w:rsidR="00BF463D" w:rsidRDefault="00BF463D" w:rsidP="004776C6">
      <w:pPr>
        <w:spacing w:before="120" w:after="240"/>
        <w:jc w:val="both"/>
        <w:rPr>
          <w:rFonts w:ascii="Amnesty Trade Gothic" w:hAnsi="Amnesty Trade Gothic"/>
          <w:sz w:val="24"/>
          <w:szCs w:val="24"/>
        </w:rPr>
      </w:pPr>
      <w:r>
        <w:rPr>
          <w:rFonts w:ascii="Amnesty Trade Gothic" w:hAnsi="Amnesty Trade Gothic"/>
          <w:sz w:val="24"/>
          <w:szCs w:val="24"/>
        </w:rPr>
        <w:t>In November 2019 Mihriban and Ablikim received a permit from the Italian government to bring their children to join them in Italy. The four children, aged between 12 and 16, had to travel alone across China to the Italian consulate in Shanghai to apply for Italian visas. Sadly, the children were seized by police and sent back to the orphanage and boarding school in Xinjiang.</w:t>
      </w:r>
    </w:p>
    <w:p w14:paraId="5392A36D" w14:textId="77777777" w:rsidR="004776C6" w:rsidRPr="004776C6" w:rsidRDefault="004776C6" w:rsidP="004776C6">
      <w:pPr>
        <w:spacing w:before="120" w:after="240"/>
        <w:jc w:val="both"/>
        <w:rPr>
          <w:rFonts w:ascii="Amnesty Trade Gothic" w:hAnsi="Amnesty Trade Gothic"/>
          <w:i/>
          <w:iCs/>
          <w:sz w:val="24"/>
          <w:szCs w:val="24"/>
        </w:rPr>
      </w:pPr>
      <w:r>
        <w:rPr>
          <w:rFonts w:ascii="Amnesty Trade Gothic" w:hAnsi="Amnesty Trade Gothic"/>
          <w:i/>
          <w:iCs/>
          <w:sz w:val="24"/>
          <w:szCs w:val="24"/>
        </w:rPr>
        <w:t>Now my children are in the hands of the Chinese government and I am not sure I will be able to meet them again in my lifetime.</w:t>
      </w:r>
      <w:r>
        <w:rPr>
          <w:rFonts w:ascii="Amnesty Trade Gothic" w:hAnsi="Amnesty Trade Gothic"/>
          <w:i/>
          <w:iCs/>
          <w:sz w:val="24"/>
          <w:szCs w:val="24"/>
        </w:rPr>
        <w:tab/>
      </w:r>
      <w:r w:rsidRPr="004776C6">
        <w:rPr>
          <w:rFonts w:ascii="Amnesty Trade Gothic" w:hAnsi="Amnesty Trade Gothic"/>
          <w:sz w:val="24"/>
          <w:szCs w:val="24"/>
        </w:rPr>
        <w:sym w:font="Symbol" w:char="F02D"/>
      </w:r>
      <w:r w:rsidRPr="004776C6">
        <w:rPr>
          <w:rFonts w:ascii="Amnesty Trade Gothic" w:hAnsi="Amnesty Trade Gothic"/>
          <w:sz w:val="24"/>
          <w:szCs w:val="24"/>
        </w:rPr>
        <w:t xml:space="preserve"> Mihriban</w:t>
      </w:r>
    </w:p>
    <w:p w14:paraId="4488EE92" w14:textId="0DE5488A" w:rsidR="00BF463D" w:rsidRDefault="00BF463D" w:rsidP="004776C6">
      <w:pPr>
        <w:spacing w:before="120" w:after="240"/>
        <w:jc w:val="both"/>
        <w:rPr>
          <w:rFonts w:ascii="Amnesty Trade Gothic" w:hAnsi="Amnesty Trade Gothic"/>
          <w:sz w:val="24"/>
          <w:szCs w:val="24"/>
        </w:rPr>
      </w:pPr>
      <w:r>
        <w:rPr>
          <w:rFonts w:ascii="Amnesty Trade Gothic" w:hAnsi="Amnesty Trade Gothic"/>
          <w:sz w:val="24"/>
          <w:szCs w:val="24"/>
        </w:rPr>
        <w:t>Like Mihriban and Ablikim, many other Uyghur parents overseas have had to leave one or more children in the care of family members in Xinjiang. Some parents have since learned their children were taken to state-run ‘orphan camps’ or boarding schools after the relatives taking care of them were detained.</w:t>
      </w:r>
    </w:p>
    <w:p w14:paraId="0DA81D89" w14:textId="069EAD19" w:rsidR="00BF463D" w:rsidRDefault="00BF463D" w:rsidP="004776C6">
      <w:pPr>
        <w:spacing w:before="120" w:after="240"/>
        <w:jc w:val="both"/>
        <w:rPr>
          <w:rFonts w:ascii="Amnesty Trade Gothic" w:hAnsi="Amnesty Trade Gothic"/>
          <w:sz w:val="24"/>
          <w:szCs w:val="24"/>
        </w:rPr>
      </w:pPr>
      <w:r>
        <w:rPr>
          <w:rFonts w:ascii="Amnesty Trade Gothic" w:hAnsi="Amnesty Trade Gothic"/>
          <w:sz w:val="24"/>
          <w:szCs w:val="24"/>
        </w:rPr>
        <w:t>The mass detention campaign in Xinjiang has prevented Uyghur parents from returning to their children in China, and has also made it nearly impossible for them to bring children, whose passports have been denied or confiscated, to join them outside of China.</w:t>
      </w:r>
    </w:p>
    <w:p w14:paraId="5ED6B651" w14:textId="2AB49CC3" w:rsidR="004D3FDA" w:rsidRDefault="004D3FDA" w:rsidP="00E16246">
      <w:pPr>
        <w:spacing w:after="200"/>
        <w:jc w:val="both"/>
        <w:rPr>
          <w:rFonts w:ascii="Amnesty Trade Gothic" w:hAnsi="Amnesty Trade Gothic"/>
          <w:sz w:val="24"/>
          <w:szCs w:val="24"/>
        </w:rPr>
      </w:pP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A53ED2D" w14:textId="6F54AB52" w:rsidR="003F4843" w:rsidRPr="004776C6" w:rsidRDefault="00BF463D" w:rsidP="004776C6">
      <w:pPr>
        <w:spacing w:before="600" w:after="120"/>
        <w:ind w:right="-84"/>
        <w:jc w:val="both"/>
        <w:rPr>
          <w:rStyle w:val="Hyperlink"/>
          <w:rFonts w:ascii="Amnesty Trade Gothic" w:hAnsi="Amnesty Trade Gothic"/>
          <w:b/>
          <w:bCs/>
          <w:color w:val="auto"/>
          <w:sz w:val="28"/>
          <w:szCs w:val="28"/>
          <w:u w:val="none"/>
        </w:rPr>
      </w:pPr>
      <w:r w:rsidRPr="004776C6">
        <w:rPr>
          <w:rFonts w:ascii="Amnesty Trade Gothic" w:hAnsi="Amnesty Trade Gothic"/>
          <w:b/>
          <w:bCs/>
          <w:sz w:val="28"/>
          <w:szCs w:val="28"/>
        </w:rPr>
        <w:t>Write to the Chinese government calling for them to ensure that children are allowed to leave China to be reunited as promptly as possible with parents and siblings already living abroad (if that is preferred by them)</w:t>
      </w:r>
      <w:r w:rsidR="004D3FDA" w:rsidRPr="004776C6">
        <w:rPr>
          <w:rFonts w:ascii="Amnesty Trade Gothic" w:hAnsi="Amnesty Trade Gothic"/>
          <w:b/>
          <w:bCs/>
          <w:sz w:val="28"/>
          <w:szCs w:val="28"/>
        </w:rPr>
        <w:t>.</w:t>
      </w:r>
      <w:r w:rsidRPr="004776C6">
        <w:rPr>
          <w:rFonts w:ascii="Amnesty Trade Gothic" w:hAnsi="Amnesty Trade Gothic"/>
          <w:b/>
          <w:bCs/>
          <w:sz w:val="28"/>
          <w:szCs w:val="28"/>
        </w:rPr>
        <w:t xml:space="preserve"> </w:t>
      </w:r>
    </w:p>
    <w:p w14:paraId="6DFF5FCB" w14:textId="77777777"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45B1D845" w14:textId="35F74243" w:rsidR="00E16246" w:rsidRDefault="009F0122" w:rsidP="003F4843">
      <w:pPr>
        <w:pStyle w:val="NoSpacing"/>
        <w:ind w:right="-4195"/>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Xi Jinping</w:t>
      </w:r>
    </w:p>
    <w:p w14:paraId="69B5E2E6" w14:textId="004DE3AB" w:rsidR="009F0122" w:rsidRDefault="009F0122" w:rsidP="003F4843">
      <w:pPr>
        <w:pStyle w:val="NoSpacing"/>
        <w:ind w:right="-4195"/>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President of China</w:t>
      </w:r>
    </w:p>
    <w:p w14:paraId="4723BDA2" w14:textId="1A2B6334" w:rsidR="009F0122" w:rsidRDefault="009F0122" w:rsidP="003F4843">
      <w:pPr>
        <w:pStyle w:val="NoSpacing"/>
        <w:ind w:right="-4195"/>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Zhongnanhai</w:t>
      </w:r>
    </w:p>
    <w:p w14:paraId="3B6B3771" w14:textId="77777777" w:rsidR="009F0122" w:rsidRPr="009F0122" w:rsidRDefault="009F0122" w:rsidP="009F0122">
      <w:pPr>
        <w:pStyle w:val="NoSpacing"/>
        <w:ind w:right="-4196"/>
        <w:rPr>
          <w:rFonts w:ascii="Amnesty Trade Gothic" w:eastAsia="Times New Roman" w:hAnsi="Amnesty Trade Gothic"/>
          <w:color w:val="000000"/>
          <w:sz w:val="24"/>
          <w:szCs w:val="24"/>
        </w:rPr>
      </w:pPr>
      <w:r w:rsidRPr="009F0122">
        <w:rPr>
          <w:rFonts w:ascii="Amnesty Trade Gothic" w:eastAsia="Times New Roman" w:hAnsi="Amnesty Trade Gothic"/>
          <w:color w:val="000000"/>
          <w:sz w:val="24"/>
          <w:szCs w:val="24"/>
        </w:rPr>
        <w:t>Xichangan’jie</w:t>
      </w:r>
    </w:p>
    <w:p w14:paraId="1B3AC504" w14:textId="77777777" w:rsidR="009F0122" w:rsidRPr="009F0122" w:rsidRDefault="009F0122" w:rsidP="009F0122">
      <w:pPr>
        <w:pStyle w:val="NoSpacing"/>
        <w:ind w:right="-4196"/>
        <w:rPr>
          <w:rFonts w:ascii="Amnesty Trade Gothic" w:eastAsia="Times New Roman" w:hAnsi="Amnesty Trade Gothic"/>
          <w:color w:val="000000"/>
          <w:sz w:val="24"/>
          <w:szCs w:val="24"/>
        </w:rPr>
      </w:pPr>
      <w:r w:rsidRPr="009F0122">
        <w:rPr>
          <w:rFonts w:ascii="Amnesty Trade Gothic" w:eastAsia="Times New Roman" w:hAnsi="Amnesty Trade Gothic"/>
          <w:color w:val="000000"/>
          <w:sz w:val="24"/>
          <w:szCs w:val="24"/>
        </w:rPr>
        <w:t>Xichengqu, Beijing Shi 100017</w:t>
      </w:r>
    </w:p>
    <w:p w14:paraId="38A4F190" w14:textId="77777777" w:rsidR="009F0122" w:rsidRPr="009F0122" w:rsidRDefault="009F0122" w:rsidP="009F0122">
      <w:pPr>
        <w:pStyle w:val="NoSpacing"/>
        <w:ind w:right="-4196"/>
        <w:rPr>
          <w:rFonts w:ascii="Amnesty Trade Gothic" w:eastAsia="Times New Roman" w:hAnsi="Amnesty Trade Gothic"/>
          <w:color w:val="000000"/>
          <w:sz w:val="24"/>
          <w:szCs w:val="24"/>
        </w:rPr>
      </w:pPr>
      <w:r w:rsidRPr="009F0122">
        <w:rPr>
          <w:rFonts w:ascii="Amnesty Trade Gothic" w:eastAsia="Times New Roman" w:hAnsi="Amnesty Trade Gothic"/>
          <w:color w:val="000000"/>
          <w:sz w:val="24"/>
          <w:szCs w:val="24"/>
        </w:rPr>
        <w:t>People’s Republic of China</w:t>
      </w:r>
    </w:p>
    <w:p w14:paraId="2AD3E340" w14:textId="77777777" w:rsidR="009F0122" w:rsidRPr="009F0122" w:rsidRDefault="009F0122" w:rsidP="009F0122">
      <w:pPr>
        <w:pStyle w:val="NoSpacing"/>
        <w:ind w:right="-4196"/>
        <w:rPr>
          <w:rFonts w:ascii="Amnesty Trade Gothic" w:eastAsia="Times New Roman" w:hAnsi="Amnesty Trade Gothic"/>
          <w:color w:val="000000"/>
          <w:sz w:val="24"/>
          <w:szCs w:val="24"/>
          <w:lang w:val="fr-FR"/>
        </w:rPr>
      </w:pPr>
      <w:r w:rsidRPr="009F0122">
        <w:rPr>
          <w:rFonts w:ascii="Amnesty Trade Gothic" w:eastAsia="Times New Roman" w:hAnsi="Amnesty Trade Gothic"/>
          <w:color w:val="000000"/>
          <w:sz w:val="24"/>
          <w:szCs w:val="24"/>
          <w:lang w:val="fr-FR"/>
        </w:rPr>
        <w:t>Fax: +86 10 6238 1025</w:t>
      </w:r>
    </w:p>
    <w:p w14:paraId="746A9239" w14:textId="1DC1E219" w:rsidR="00E764FB" w:rsidRPr="009F0122" w:rsidRDefault="009F0122" w:rsidP="009F0122">
      <w:pPr>
        <w:pStyle w:val="NoSpacing"/>
        <w:spacing w:after="360"/>
        <w:ind w:right="-4196"/>
        <w:rPr>
          <w:rFonts w:ascii="Amnesty Trade Gothic" w:eastAsia="Times New Roman" w:hAnsi="Amnesty Trade Gothic"/>
          <w:color w:val="000000"/>
          <w:sz w:val="24"/>
          <w:szCs w:val="24"/>
          <w:lang w:val="fr-FR"/>
        </w:rPr>
      </w:pPr>
      <w:r w:rsidRPr="009F0122">
        <w:rPr>
          <w:rFonts w:ascii="Amnesty Trade Gothic" w:eastAsia="Times New Roman" w:hAnsi="Amnesty Trade Gothic"/>
          <w:color w:val="000000"/>
          <w:sz w:val="24"/>
          <w:szCs w:val="24"/>
          <w:lang w:val="fr-FR"/>
        </w:rPr>
        <w:t>Email: english@mail.gov.cn</w:t>
      </w:r>
    </w:p>
    <w:p w14:paraId="0194AAAF" w14:textId="77777777" w:rsidR="009F0122" w:rsidRPr="008E269A" w:rsidRDefault="009F0122" w:rsidP="009F0122">
      <w:pPr>
        <w:pStyle w:val="NoSpacing"/>
        <w:ind w:right="-4196"/>
        <w:rPr>
          <w:rFonts w:ascii="Amnesty Trade Gothic" w:eastAsia="Times New Roman" w:hAnsi="Amnesty Trade Gothic"/>
          <w:color w:val="000000"/>
          <w:sz w:val="24"/>
          <w:szCs w:val="24"/>
          <w:lang w:val="fr-FR"/>
        </w:rPr>
      </w:pPr>
    </w:p>
    <w:p w14:paraId="51D829B2" w14:textId="320B9660" w:rsidR="00E16246" w:rsidRDefault="003F4843" w:rsidP="009F0122">
      <w:pPr>
        <w:pStyle w:val="NoSpacing"/>
        <w:spacing w:after="3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 xml:space="preserve">Dear </w:t>
      </w:r>
      <w:r w:rsidR="009F0122">
        <w:rPr>
          <w:rFonts w:ascii="Amnesty Trade Gothic" w:eastAsia="Times New Roman" w:hAnsi="Amnesty Trade Gothic"/>
          <w:color w:val="000000"/>
          <w:sz w:val="24"/>
          <w:szCs w:val="24"/>
        </w:rPr>
        <w:t>President</w:t>
      </w:r>
      <w:r>
        <w:rPr>
          <w:rFonts w:ascii="Amnesty Trade Gothic" w:eastAsia="Times New Roman" w:hAnsi="Amnesty Trade Gothic"/>
          <w:color w:val="000000"/>
          <w:sz w:val="24"/>
          <w:szCs w:val="24"/>
        </w:rPr>
        <w:t xml:space="preserve"> </w:t>
      </w:r>
      <w:r w:rsidR="009F0122">
        <w:rPr>
          <w:rFonts w:ascii="Amnesty Trade Gothic" w:eastAsia="Times New Roman" w:hAnsi="Amnesty Trade Gothic"/>
          <w:color w:val="000000"/>
          <w:sz w:val="24"/>
          <w:szCs w:val="24"/>
        </w:rPr>
        <w:t>Xi</w:t>
      </w:r>
      <w:r w:rsidR="00E16246" w:rsidRPr="00E16246">
        <w:rPr>
          <w:rFonts w:ascii="Amnesty Trade Gothic" w:eastAsia="Times New Roman" w:hAnsi="Amnesty Trade Gothic"/>
          <w:color w:val="000000"/>
          <w:sz w:val="24"/>
          <w:szCs w:val="24"/>
        </w:rPr>
        <w:t>,</w:t>
      </w:r>
    </w:p>
    <w:p w14:paraId="00FA2A4B" w14:textId="369CFDBF" w:rsidR="00E764FB" w:rsidRDefault="009F0122" w:rsidP="00E764FB">
      <w:pPr>
        <w:pStyle w:val="NoSpacing"/>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I am alarmed to learn of the reports that some Uyghur parents have been separated from their children for years as a result of the unprecedented crackdown on ethnic populations in Xinjiang</w:t>
      </w:r>
      <w:r w:rsidR="00E764FB" w:rsidRPr="00E764FB">
        <w:rPr>
          <w:rFonts w:ascii="Amnesty Trade Gothic" w:eastAsia="Times New Roman" w:hAnsi="Amnesty Trade Gothic"/>
          <w:color w:val="000000"/>
          <w:sz w:val="24"/>
          <w:szCs w:val="24"/>
        </w:rPr>
        <w:t>.</w:t>
      </w:r>
    </w:p>
    <w:p w14:paraId="3FBF50C5" w14:textId="298A5AE0" w:rsidR="009F0122" w:rsidRDefault="009F0122" w:rsidP="00E764FB">
      <w:pPr>
        <w:pStyle w:val="NoSpacing"/>
        <w:ind w:right="-4196"/>
        <w:rPr>
          <w:rFonts w:ascii="Amnesty Trade Gothic" w:eastAsia="Times New Roman" w:hAnsi="Amnesty Trade Gothic"/>
          <w:color w:val="000000"/>
          <w:sz w:val="24"/>
          <w:szCs w:val="24"/>
        </w:rPr>
      </w:pPr>
    </w:p>
    <w:p w14:paraId="3BCD1DE4" w14:textId="662AAD7C" w:rsidR="009F0122" w:rsidRDefault="009F0122" w:rsidP="00E764FB">
      <w:pPr>
        <w:pStyle w:val="NoSpacing"/>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Since 2017, an estimated one million or more people have been arbitrarily detained in ‘transformation-through-education’ or ‘vocational training’ centres in Xinjiang, where they have been subjected to various forms of torture and ill-treatment, including political indoctrination and forced cultural assimilation. This mass detention campaign combined with systematic repression have prevented Uyghur parents from returning to China to take care of their children themselves, and made it nearly impossible for their children to leave China to reunite with them abroad. Some Uyghur parents believe their children may have been taken to state-run ‘orphan camps’ or boarding schools when relatives taking care of them were detained.</w:t>
      </w:r>
    </w:p>
    <w:p w14:paraId="0E4E6736" w14:textId="70DA2B13" w:rsidR="009F0122" w:rsidRDefault="009F0122" w:rsidP="00E764FB">
      <w:pPr>
        <w:pStyle w:val="NoSpacing"/>
        <w:ind w:right="-4196"/>
        <w:rPr>
          <w:rFonts w:ascii="Amnesty Trade Gothic" w:eastAsia="Times New Roman" w:hAnsi="Amnesty Trade Gothic"/>
          <w:color w:val="000000"/>
          <w:sz w:val="24"/>
          <w:szCs w:val="24"/>
        </w:rPr>
      </w:pPr>
    </w:p>
    <w:p w14:paraId="7CB37B66" w14:textId="74A3AD1F" w:rsidR="009F0122" w:rsidRPr="00E764FB" w:rsidRDefault="009F0122" w:rsidP="00E764FB">
      <w:pPr>
        <w:pStyle w:val="NoSpacing"/>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I call on you to ensure that children are allowed to leave China to be reunited as promptly as possible with their parents, if that is preferred by them, as well as with siblings already living abroad.</w:t>
      </w:r>
    </w:p>
    <w:p w14:paraId="183522EA"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55E50235" w14:textId="0E622A06" w:rsidR="00995DAF" w:rsidRDefault="00E764FB" w:rsidP="004776C6">
      <w:pPr>
        <w:pStyle w:val="NoSpacing"/>
        <w:spacing w:before="360" w:after="160"/>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Yours sincerely</w:t>
      </w:r>
      <w:r w:rsidR="00995DAF">
        <w:rPr>
          <w:rFonts w:ascii="Amnesty Trade Gothic" w:eastAsia="Times New Roman" w:hAnsi="Amnesty Trade Gothic"/>
          <w:color w:val="000000"/>
          <w:sz w:val="24"/>
          <w:szCs w:val="24"/>
        </w:rPr>
        <w:t>,</w:t>
      </w:r>
    </w:p>
    <w:p w14:paraId="519F79F4" w14:textId="504B0D99" w:rsidR="00E16246" w:rsidRDefault="00E16246" w:rsidP="00E16246">
      <w:pPr>
        <w:spacing w:after="0"/>
        <w:rPr>
          <w:rFonts w:ascii="Arial" w:hAnsi="Arial" w:cs="Arial"/>
        </w:rPr>
      </w:pPr>
    </w:p>
    <w:p w14:paraId="263E875E" w14:textId="1C16B959" w:rsidR="00E16246" w:rsidRPr="00E16246" w:rsidRDefault="00E16246" w:rsidP="00BE63F0">
      <w:pPr>
        <w:pStyle w:val="NoSpacing"/>
        <w:spacing w:after="160"/>
        <w:ind w:right="-4196"/>
        <w:rPr>
          <w:rFonts w:ascii="Amnesty Trade Gothic" w:eastAsia="Times New Roman" w:hAnsi="Amnesty Trade Gothic"/>
          <w:color w:val="000000"/>
          <w:sz w:val="24"/>
          <w:szCs w:val="24"/>
        </w:rPr>
      </w:pPr>
    </w:p>
    <w:p w14:paraId="155AE678" w14:textId="0B0119DE" w:rsidR="00E16246" w:rsidRPr="00E16246" w:rsidRDefault="004D3FDA" w:rsidP="00BE63F0">
      <w:pPr>
        <w:pStyle w:val="NoSpacing"/>
        <w:spacing w:after="160"/>
        <w:ind w:right="-4196"/>
        <w:rPr>
          <w:rFonts w:ascii="Amnesty Trade Gothic" w:eastAsia="Times New Roman" w:hAnsi="Amnesty Trade Gothic"/>
          <w:color w:val="000000"/>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1792" behindDoc="1" locked="0" layoutInCell="1" allowOverlap="1" wp14:anchorId="6F467CEE" wp14:editId="1A306A14">
                <wp:simplePos x="0" y="0"/>
                <wp:positionH relativeFrom="column">
                  <wp:posOffset>-86018</wp:posOffset>
                </wp:positionH>
                <wp:positionV relativeFrom="paragraph">
                  <wp:posOffset>4387899</wp:posOffset>
                </wp:positionV>
                <wp:extent cx="3784600" cy="1616710"/>
                <wp:effectExtent l="0" t="0" r="25400"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616710"/>
                        </a:xfrm>
                        <a:prstGeom prst="rect">
                          <a:avLst/>
                        </a:prstGeom>
                        <a:solidFill>
                          <a:srgbClr val="00B0F0"/>
                        </a:solidFill>
                        <a:ln w="9525">
                          <a:solidFill>
                            <a:srgbClr val="000000"/>
                          </a:solidFill>
                          <a:miter lim="800000"/>
                          <a:headEnd/>
                          <a:tailEnd/>
                        </a:ln>
                      </wps:spPr>
                      <wps:txbx>
                        <w:txbxContent>
                          <w:p w14:paraId="423044CC" w14:textId="196952D5" w:rsidR="00E764FB" w:rsidRPr="00E764FB" w:rsidRDefault="00307FA4" w:rsidP="00995DAF">
                            <w:pPr>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Other action/other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7CEE" id="_x0000_s1031" type="#_x0000_t202" style="position:absolute;margin-left:-6.75pt;margin-top:345.5pt;width:298pt;height:127.3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" fillcolor="#00b0f0">
                <v:textbox>
                  <w:txbxContent>
                    <w:p w14:paraId="423044CC" w14:textId="196952D5" w:rsidR="00E764FB" w:rsidRPr="00E764FB" w:rsidRDefault="00307FA4" w:rsidP="00995DAF">
                      <w:pPr>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Other action/other address</w:t>
                      </w:r>
                    </w:p>
                  </w:txbxContent>
                </v:textbox>
              </v:shape>
            </w:pict>
          </mc:Fallback>
        </mc:AlternateContent>
      </w:r>
    </w:p>
    <w:sectPr w:rsidR="00E16246" w:rsidRPr="00E16246" w:rsidSect="00F16F0E">
      <w:footerReference w:type="default" r:id="rId10"/>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B170A" w14:textId="77777777" w:rsidR="0060076D" w:rsidRDefault="0060076D" w:rsidP="00287A4C">
      <w:pPr>
        <w:spacing w:after="0" w:line="240" w:lineRule="auto"/>
      </w:pPr>
      <w:r>
        <w:separator/>
      </w:r>
    </w:p>
  </w:endnote>
  <w:endnote w:type="continuationSeparator" w:id="0">
    <w:p w14:paraId="2FE5A431" w14:textId="77777777" w:rsidR="0060076D" w:rsidRDefault="0060076D"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Amnesty Trade Gothic Cn">
    <w:altName w:val="Calibri"/>
    <w:charset w:val="00"/>
    <w:family w:val="swiss"/>
    <w:pitch w:val="variable"/>
    <w:sig w:usb0="00000087"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81A12" w14:textId="77777777" w:rsidR="0060076D" w:rsidRDefault="0060076D" w:rsidP="00287A4C">
      <w:pPr>
        <w:spacing w:after="0" w:line="240" w:lineRule="auto"/>
      </w:pPr>
      <w:r>
        <w:separator/>
      </w:r>
    </w:p>
  </w:footnote>
  <w:footnote w:type="continuationSeparator" w:id="0">
    <w:p w14:paraId="6F3C0C9F" w14:textId="77777777" w:rsidR="0060076D" w:rsidRDefault="0060076D"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1693E"/>
    <w:rsid w:val="000B407B"/>
    <w:rsid w:val="001247D6"/>
    <w:rsid w:val="0012726C"/>
    <w:rsid w:val="0013758B"/>
    <w:rsid w:val="00157534"/>
    <w:rsid w:val="00175DA6"/>
    <w:rsid w:val="001C4EBF"/>
    <w:rsid w:val="001F7DB8"/>
    <w:rsid w:val="00251564"/>
    <w:rsid w:val="00287A4C"/>
    <w:rsid w:val="0029656E"/>
    <w:rsid w:val="002A736F"/>
    <w:rsid w:val="002C04EA"/>
    <w:rsid w:val="002E02F6"/>
    <w:rsid w:val="002E1338"/>
    <w:rsid w:val="002F083F"/>
    <w:rsid w:val="00307FA4"/>
    <w:rsid w:val="003417FE"/>
    <w:rsid w:val="00397761"/>
    <w:rsid w:val="003D6ED5"/>
    <w:rsid w:val="003F4843"/>
    <w:rsid w:val="004776C6"/>
    <w:rsid w:val="00485D23"/>
    <w:rsid w:val="004C06B5"/>
    <w:rsid w:val="004C1A5B"/>
    <w:rsid w:val="004D2B06"/>
    <w:rsid w:val="004D3FDA"/>
    <w:rsid w:val="00506B78"/>
    <w:rsid w:val="005846A7"/>
    <w:rsid w:val="0060076D"/>
    <w:rsid w:val="006702FF"/>
    <w:rsid w:val="0067043E"/>
    <w:rsid w:val="006E083C"/>
    <w:rsid w:val="00725322"/>
    <w:rsid w:val="00747CDB"/>
    <w:rsid w:val="007F41ED"/>
    <w:rsid w:val="00832A98"/>
    <w:rsid w:val="00843692"/>
    <w:rsid w:val="008C2201"/>
    <w:rsid w:val="008E269A"/>
    <w:rsid w:val="00995DAF"/>
    <w:rsid w:val="0099767C"/>
    <w:rsid w:val="009B0A23"/>
    <w:rsid w:val="009E3334"/>
    <w:rsid w:val="009E71EE"/>
    <w:rsid w:val="009F0122"/>
    <w:rsid w:val="009F7D25"/>
    <w:rsid w:val="00A27A2E"/>
    <w:rsid w:val="00A37418"/>
    <w:rsid w:val="00A439A7"/>
    <w:rsid w:val="00B7212B"/>
    <w:rsid w:val="00B826FF"/>
    <w:rsid w:val="00BE63F0"/>
    <w:rsid w:val="00BF463D"/>
    <w:rsid w:val="00C53FE2"/>
    <w:rsid w:val="00CF226C"/>
    <w:rsid w:val="00D06788"/>
    <w:rsid w:val="00DA40E0"/>
    <w:rsid w:val="00DC2939"/>
    <w:rsid w:val="00E16246"/>
    <w:rsid w:val="00E67635"/>
    <w:rsid w:val="00E764FB"/>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files/2021-03/XJ%20Hearts%20and%20Lives%20Broken_EN_Final.pdf?7YuTpBAS_n7NRjLYNsfstjjYzrikPK8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nesty.org.uk/files/2021-03/XJ%20Hearts%20and%20Lives%20Broken_EN_Final.pdf?7YuTpBAS_n7NRjLYNsfstjjYzrikPK8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3</cp:revision>
  <dcterms:created xsi:type="dcterms:W3CDTF">2021-03-21T22:57:00Z</dcterms:created>
  <dcterms:modified xsi:type="dcterms:W3CDTF">2021-03-29T10:56:00Z</dcterms:modified>
</cp:coreProperties>
</file>