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C226" w14:textId="627441AF" w:rsidR="00441F98" w:rsidRPr="00B13130" w:rsidRDefault="00122C2F" w:rsidP="00B13130">
      <w:pPr>
        <w:spacing w:line="240" w:lineRule="auto"/>
        <w:rPr>
          <w:rFonts w:ascii="Comic Sans MS" w:hAnsi="Comic Sans MS"/>
          <w:b/>
          <w:sz w:val="84"/>
          <w:szCs w:val="84"/>
        </w:rPr>
      </w:pPr>
      <w:r>
        <w:rPr>
          <w:rFonts w:ascii="Comic Sans MS" w:hAnsi="Comic Sans MS"/>
          <w:noProof/>
          <w:sz w:val="56"/>
          <w:szCs w:val="56"/>
        </w:rPr>
        <w:pict w14:anchorId="2108C8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65pt;margin-top:24.15pt;width:113pt;height:70pt;z-index:251674112" stroked="f">
            <v:textbox style="mso-next-textbox:#_x0000_s1026">
              <w:txbxContent>
                <w:p w14:paraId="546B4F92" w14:textId="0D3E2091" w:rsidR="00455AB2" w:rsidRDefault="00455AB2"/>
              </w:txbxContent>
            </v:textbox>
          </v:shape>
        </w:pict>
      </w:r>
      <w:r w:rsidR="00B13130" w:rsidRPr="00B13130"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51666944" behindDoc="1" locked="0" layoutInCell="1" allowOverlap="1" wp14:anchorId="600DFE34" wp14:editId="4E0E8F8B">
            <wp:simplePos x="0" y="0"/>
            <wp:positionH relativeFrom="margin">
              <wp:posOffset>0</wp:posOffset>
            </wp:positionH>
            <wp:positionV relativeFrom="paragraph">
              <wp:posOffset>-6350</wp:posOffset>
            </wp:positionV>
            <wp:extent cx="1042670" cy="1193800"/>
            <wp:effectExtent l="0" t="0" r="5080" b="6350"/>
            <wp:wrapTight wrapText="bothSides">
              <wp:wrapPolygon edited="0">
                <wp:start x="0" y="0"/>
                <wp:lineTo x="0" y="21370"/>
                <wp:lineTo x="21311" y="21370"/>
                <wp:lineTo x="21311" y="0"/>
                <wp:lineTo x="0" y="0"/>
              </wp:wrapPolygon>
            </wp:wrapTight>
            <wp:docPr id="9" name="Picture 9" descr="C:\Users\richa\AppData\Local\Microsoft\Windows\INetCache\Content.MSO\DEB99A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cha\AppData\Local\Microsoft\Windows\INetCache\Content.MSO\DEB99A7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2F">
        <w:rPr>
          <w:rFonts w:ascii="Comic Sans MS" w:hAnsi="Comic Sans MS"/>
          <w:b/>
          <w:sz w:val="84"/>
          <w:szCs w:val="84"/>
        </w:rPr>
        <w:t xml:space="preserve">  </w:t>
      </w:r>
      <w:r w:rsidR="00441F98" w:rsidRPr="00B13130">
        <w:rPr>
          <w:rFonts w:ascii="Comic Sans MS" w:hAnsi="Comic Sans MS"/>
          <w:b/>
          <w:sz w:val="84"/>
          <w:szCs w:val="84"/>
        </w:rPr>
        <w:t xml:space="preserve">A TALE OF </w:t>
      </w:r>
      <w:r w:rsidR="00B8562F">
        <w:rPr>
          <w:rFonts w:ascii="Comic Sans MS" w:hAnsi="Comic Sans MS"/>
          <w:b/>
          <w:sz w:val="84"/>
          <w:szCs w:val="84"/>
        </w:rPr>
        <w:t xml:space="preserve">    </w:t>
      </w:r>
      <w:r w:rsidR="00441F98" w:rsidRPr="00B13130">
        <w:rPr>
          <w:rFonts w:ascii="Comic Sans MS" w:hAnsi="Comic Sans MS"/>
          <w:b/>
          <w:sz w:val="84"/>
          <w:szCs w:val="84"/>
        </w:rPr>
        <w:t>TWO BRIDGES</w:t>
      </w:r>
    </w:p>
    <w:p w14:paraId="5B969821" w14:textId="47471376" w:rsidR="00B13130" w:rsidRPr="00B13130" w:rsidRDefault="00B13130" w:rsidP="00B13130">
      <w:pPr>
        <w:spacing w:line="240" w:lineRule="auto"/>
        <w:jc w:val="center"/>
        <w:rPr>
          <w:rFonts w:ascii="Comic Sans MS" w:hAnsi="Comic Sans MS"/>
          <w:b/>
          <w:sz w:val="58"/>
          <w:szCs w:val="58"/>
          <w:u w:val="single"/>
        </w:rPr>
      </w:pPr>
      <w:r w:rsidRPr="00B13130">
        <w:rPr>
          <w:rFonts w:ascii="Comic Sans MS" w:hAnsi="Comic Sans MS"/>
          <w:b/>
          <w:sz w:val="58"/>
          <w:szCs w:val="58"/>
          <w:u w:val="single"/>
        </w:rPr>
        <w:t>Fundraiser for Amnesty International</w:t>
      </w:r>
    </w:p>
    <w:p w14:paraId="081DD626" w14:textId="1C8084D9" w:rsidR="006A12C1" w:rsidRPr="00B13130" w:rsidRDefault="00E660F0" w:rsidP="00B13130">
      <w:pPr>
        <w:spacing w:line="240" w:lineRule="auto"/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</w:rPr>
        <w:t>Sunday 14 June at 6:30</w:t>
      </w:r>
    </w:p>
    <w:p w14:paraId="70F21032" w14:textId="77777777" w:rsidR="00E660F0" w:rsidRDefault="004F1CE9" w:rsidP="00B13130">
      <w:pPr>
        <w:spacing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Tickets are £5.00                              Booking via Eventbrite</w:t>
      </w:r>
    </w:p>
    <w:p w14:paraId="16550AFA" w14:textId="77777777" w:rsidR="00882351" w:rsidRDefault="00E660F0" w:rsidP="00B13130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660F0">
        <w:rPr>
          <w:rFonts w:ascii="Comic Sans MS" w:hAnsi="Comic Sans MS"/>
          <w:b/>
          <w:sz w:val="28"/>
          <w:szCs w:val="28"/>
        </w:rPr>
        <w:t xml:space="preserve">After you book you will receive an e-mail with the Zoom Call ID </w:t>
      </w:r>
      <w:r>
        <w:rPr>
          <w:rFonts w:ascii="Comic Sans MS" w:hAnsi="Comic Sans MS"/>
          <w:b/>
          <w:sz w:val="28"/>
          <w:szCs w:val="28"/>
        </w:rPr>
        <w:t>&amp;</w:t>
      </w:r>
      <w:r w:rsidRPr="00E660F0">
        <w:rPr>
          <w:rFonts w:ascii="Comic Sans MS" w:hAnsi="Comic Sans MS"/>
          <w:b/>
          <w:sz w:val="28"/>
          <w:szCs w:val="28"/>
        </w:rPr>
        <w:t xml:space="preserve"> password</w:t>
      </w:r>
    </w:p>
    <w:p w14:paraId="6CD7BAD6" w14:textId="2D6BD822" w:rsidR="00882351" w:rsidRDefault="00122C2F" w:rsidP="00B13130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To book use this </w:t>
      </w:r>
      <w:r w:rsidR="00882351">
        <w:rPr>
          <w:rFonts w:ascii="Comic Sans MS" w:hAnsi="Comic Sans MS"/>
          <w:b/>
          <w:sz w:val="28"/>
          <w:szCs w:val="28"/>
        </w:rPr>
        <w:t>Eventbrite Link:</w:t>
      </w:r>
      <w:r>
        <w:rPr>
          <w:rFonts w:ascii="Comic Sans MS" w:hAnsi="Comic Sans MS"/>
          <w:b/>
          <w:sz w:val="28"/>
          <w:szCs w:val="28"/>
        </w:rPr>
        <w:t>-</w:t>
      </w:r>
    </w:p>
    <w:p w14:paraId="6E4FAECB" w14:textId="18AB08D1" w:rsidR="00FD7DCC" w:rsidRPr="00E660F0" w:rsidRDefault="00122C2F" w:rsidP="00B1313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hyperlink r:id="rId5" w:history="1">
        <w:r w:rsidR="00882351" w:rsidRPr="00882351">
          <w:rPr>
            <w:rStyle w:val="Hyperlink"/>
            <w:rFonts w:ascii="Comic Sans MS" w:hAnsi="Comic Sans MS"/>
            <w:b/>
            <w:sz w:val="28"/>
            <w:szCs w:val="28"/>
          </w:rPr>
          <w:t>https://www.eventbrite.com/e/a-tale-of-two-bridges-tickets-106738555894</w:t>
        </w:r>
        <w:r w:rsidR="00FD7DCC" w:rsidRPr="00882351">
          <w:rPr>
            <w:rStyle w:val="Hyperlink"/>
            <w:rFonts w:ascii="Comic Sans MS" w:hAnsi="Comic Sans MS"/>
            <w:b/>
            <w:sz w:val="28"/>
            <w:szCs w:val="28"/>
          </w:rPr>
          <w:t xml:space="preserve">  </w:t>
        </w:r>
        <w:r w:rsidR="0026654D" w:rsidRPr="00882351">
          <w:rPr>
            <w:rStyle w:val="Hyperlink"/>
            <w:rFonts w:ascii="Comic Sans MS" w:hAnsi="Comic Sans MS"/>
            <w:b/>
            <w:sz w:val="28"/>
            <w:szCs w:val="28"/>
          </w:rPr>
          <w:t xml:space="preserve">               </w:t>
        </w:r>
        <w:r w:rsidR="004F1CE9" w:rsidRPr="00882351">
          <w:rPr>
            <w:rStyle w:val="Hyperlink"/>
            <w:rFonts w:ascii="Comic Sans MS" w:hAnsi="Comic Sans MS"/>
            <w:b/>
            <w:sz w:val="28"/>
            <w:szCs w:val="28"/>
          </w:rPr>
          <w:t xml:space="preserve">        </w:t>
        </w:r>
      </w:hyperlink>
      <w:r w:rsidR="004F1CE9" w:rsidRPr="00E660F0">
        <w:rPr>
          <w:rFonts w:ascii="Comic Sans MS" w:hAnsi="Comic Sans MS"/>
          <w:b/>
          <w:sz w:val="28"/>
          <w:szCs w:val="28"/>
        </w:rPr>
        <w:t xml:space="preserve"> </w:t>
      </w:r>
    </w:p>
    <w:p w14:paraId="00FBF7A4" w14:textId="2759126D" w:rsidR="0035560F" w:rsidRPr="0026654D" w:rsidRDefault="00455AB2" w:rsidP="00C12E3B">
      <w:pPr>
        <w:jc w:val="both"/>
        <w:rPr>
          <w:rFonts w:ascii="Comic Sans MS" w:hAnsi="Comic Sans MS"/>
          <w:sz w:val="28"/>
          <w:szCs w:val="28"/>
        </w:rPr>
      </w:pPr>
      <w:r w:rsidRPr="006A12C1">
        <w:rPr>
          <w:noProof/>
        </w:rPr>
        <w:drawing>
          <wp:anchor distT="0" distB="0" distL="114300" distR="114300" simplePos="0" relativeHeight="251673088" behindDoc="1" locked="0" layoutInCell="1" allowOverlap="1" wp14:anchorId="7D512AA0" wp14:editId="15BE10C1">
            <wp:simplePos x="0" y="0"/>
            <wp:positionH relativeFrom="column">
              <wp:posOffset>1519555</wp:posOffset>
            </wp:positionH>
            <wp:positionV relativeFrom="paragraph">
              <wp:posOffset>2594610</wp:posOffset>
            </wp:positionV>
            <wp:extent cx="3683000" cy="2449830"/>
            <wp:effectExtent l="0" t="0" r="0" b="0"/>
            <wp:wrapTight wrapText="bothSides">
              <wp:wrapPolygon edited="0">
                <wp:start x="0" y="0"/>
                <wp:lineTo x="0" y="21499"/>
                <wp:lineTo x="21451" y="21499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F98" w:rsidRPr="0026654D">
        <w:rPr>
          <w:rFonts w:ascii="Comic Sans MS" w:hAnsi="Comic Sans MS"/>
          <w:sz w:val="28"/>
          <w:szCs w:val="28"/>
        </w:rPr>
        <w:t xml:space="preserve">This </w:t>
      </w:r>
      <w:r w:rsidR="00E660F0">
        <w:rPr>
          <w:rFonts w:ascii="Comic Sans MS" w:hAnsi="Comic Sans MS"/>
          <w:sz w:val="28"/>
          <w:szCs w:val="28"/>
        </w:rPr>
        <w:t xml:space="preserve">virtual </w:t>
      </w:r>
      <w:r w:rsidR="00441F98" w:rsidRPr="0026654D">
        <w:rPr>
          <w:rFonts w:ascii="Comic Sans MS" w:hAnsi="Comic Sans MS"/>
          <w:sz w:val="28"/>
          <w:szCs w:val="28"/>
        </w:rPr>
        <w:t>walk</w:t>
      </w:r>
      <w:r w:rsidR="00B13130" w:rsidRPr="0026654D">
        <w:rPr>
          <w:rFonts w:ascii="Comic Sans MS" w:hAnsi="Comic Sans MS"/>
          <w:sz w:val="28"/>
          <w:szCs w:val="28"/>
        </w:rPr>
        <w:t xml:space="preserve"> led by Richard Cohen, Amnesty member and London Guide,</w:t>
      </w:r>
      <w:r w:rsidR="00441F98" w:rsidRPr="0026654D">
        <w:rPr>
          <w:rFonts w:ascii="Comic Sans MS" w:hAnsi="Comic Sans MS"/>
          <w:sz w:val="28"/>
          <w:szCs w:val="28"/>
        </w:rPr>
        <w:t xml:space="preserve"> takes in the most spectacular river views in London.  We will </w:t>
      </w:r>
      <w:r w:rsidR="00E660F0">
        <w:rPr>
          <w:rFonts w:ascii="Comic Sans MS" w:hAnsi="Comic Sans MS"/>
          <w:sz w:val="28"/>
          <w:szCs w:val="28"/>
        </w:rPr>
        <w:t>see</w:t>
      </w:r>
      <w:r w:rsidR="00441F98" w:rsidRPr="0026654D">
        <w:rPr>
          <w:rFonts w:ascii="Comic Sans MS" w:hAnsi="Comic Sans MS"/>
          <w:sz w:val="28"/>
          <w:szCs w:val="28"/>
        </w:rPr>
        <w:t xml:space="preserve"> Westminster Bridge (</w:t>
      </w:r>
      <w:r w:rsidR="00441F98" w:rsidRPr="0026654D">
        <w:rPr>
          <w:rFonts w:ascii="Comic Sans MS" w:hAnsi="Comic Sans MS"/>
          <w:i/>
          <w:sz w:val="28"/>
          <w:szCs w:val="28"/>
        </w:rPr>
        <w:t>Earth has not anything to show more</w:t>
      </w:r>
      <w:r w:rsidR="00A42D3B" w:rsidRPr="0026654D">
        <w:rPr>
          <w:rFonts w:ascii="Comic Sans MS" w:hAnsi="Comic Sans MS"/>
          <w:i/>
          <w:sz w:val="28"/>
          <w:szCs w:val="28"/>
        </w:rPr>
        <w:t xml:space="preserve"> </w:t>
      </w:r>
      <w:r w:rsidR="00441F98" w:rsidRPr="0026654D">
        <w:rPr>
          <w:rFonts w:ascii="Comic Sans MS" w:hAnsi="Comic Sans MS"/>
          <w:i/>
          <w:sz w:val="28"/>
          <w:szCs w:val="28"/>
        </w:rPr>
        <w:t>fair!</w:t>
      </w:r>
      <w:r w:rsidR="00441F98" w:rsidRPr="0026654D">
        <w:rPr>
          <w:rFonts w:ascii="Comic Sans MS" w:hAnsi="Comic Sans MS"/>
          <w:sz w:val="28"/>
          <w:szCs w:val="28"/>
        </w:rPr>
        <w:t xml:space="preserve">).  </w:t>
      </w:r>
      <w:r w:rsidR="00B13130" w:rsidRPr="0026654D">
        <w:rPr>
          <w:rFonts w:ascii="Comic Sans MS" w:hAnsi="Comic Sans MS"/>
          <w:sz w:val="28"/>
          <w:szCs w:val="28"/>
        </w:rPr>
        <w:t>We will h</w:t>
      </w:r>
      <w:r w:rsidR="00441F98" w:rsidRPr="0026654D">
        <w:rPr>
          <w:rFonts w:ascii="Comic Sans MS" w:hAnsi="Comic Sans MS"/>
          <w:sz w:val="28"/>
          <w:szCs w:val="28"/>
        </w:rPr>
        <w:t xml:space="preserve">ear about the great medical pioneers who worked at St Thomas's Hospital.  We will </w:t>
      </w:r>
      <w:r w:rsidR="00C12E3B" w:rsidRPr="0026654D">
        <w:rPr>
          <w:rFonts w:ascii="Comic Sans MS" w:hAnsi="Comic Sans MS"/>
          <w:sz w:val="28"/>
          <w:szCs w:val="28"/>
        </w:rPr>
        <w:t xml:space="preserve">pass Lambeth Palace and </w:t>
      </w:r>
      <w:r w:rsidR="00441F98" w:rsidRPr="0026654D">
        <w:rPr>
          <w:rFonts w:ascii="Comic Sans MS" w:hAnsi="Comic Sans MS"/>
          <w:sz w:val="28"/>
          <w:szCs w:val="28"/>
        </w:rPr>
        <w:t xml:space="preserve">pause at St Mary's </w:t>
      </w:r>
      <w:r w:rsidR="00C12E3B" w:rsidRPr="0026654D">
        <w:rPr>
          <w:rFonts w:ascii="Comic Sans MS" w:hAnsi="Comic Sans MS"/>
          <w:sz w:val="28"/>
          <w:szCs w:val="28"/>
        </w:rPr>
        <w:t>Lambeth before</w:t>
      </w:r>
      <w:r w:rsidR="00441F98" w:rsidRPr="0026654D">
        <w:rPr>
          <w:rFonts w:ascii="Comic Sans MS" w:hAnsi="Comic Sans MS"/>
          <w:sz w:val="28"/>
          <w:szCs w:val="28"/>
        </w:rPr>
        <w:t xml:space="preserve"> cross</w:t>
      </w:r>
      <w:r w:rsidR="00C12E3B" w:rsidRPr="0026654D">
        <w:rPr>
          <w:rFonts w:ascii="Comic Sans MS" w:hAnsi="Comic Sans MS"/>
          <w:sz w:val="28"/>
          <w:szCs w:val="28"/>
        </w:rPr>
        <w:t>ing</w:t>
      </w:r>
      <w:r w:rsidR="00441F98" w:rsidRPr="0026654D">
        <w:rPr>
          <w:rFonts w:ascii="Comic Sans MS" w:hAnsi="Comic Sans MS"/>
          <w:sz w:val="28"/>
          <w:szCs w:val="28"/>
        </w:rPr>
        <w:t xml:space="preserve"> back over the river so that we can explore some of the wonderful streets of old Westminster</w:t>
      </w:r>
      <w:r w:rsidR="00C12E3B" w:rsidRPr="0026654D">
        <w:rPr>
          <w:rFonts w:ascii="Comic Sans MS" w:hAnsi="Comic Sans MS"/>
          <w:sz w:val="28"/>
          <w:szCs w:val="28"/>
        </w:rPr>
        <w:t>.</w:t>
      </w:r>
      <w:r w:rsidR="0035560F" w:rsidRPr="0026654D">
        <w:rPr>
          <w:rFonts w:ascii="Comic Sans MS" w:hAnsi="Comic Sans MS"/>
          <w:sz w:val="28"/>
          <w:szCs w:val="28"/>
        </w:rPr>
        <w:t xml:space="preserve"> </w:t>
      </w:r>
      <w:r w:rsidR="00C12E3B" w:rsidRPr="0026654D">
        <w:rPr>
          <w:rFonts w:ascii="Comic Sans MS" w:hAnsi="Comic Sans MS"/>
          <w:sz w:val="28"/>
          <w:szCs w:val="28"/>
        </w:rPr>
        <w:t>Our</w:t>
      </w:r>
      <w:r w:rsidR="0035560F" w:rsidRPr="0026654D">
        <w:rPr>
          <w:rFonts w:ascii="Comic Sans MS" w:hAnsi="Comic Sans MS"/>
          <w:sz w:val="28"/>
          <w:szCs w:val="28"/>
        </w:rPr>
        <w:t xml:space="preserve"> </w:t>
      </w:r>
      <w:r w:rsidR="00E660F0">
        <w:rPr>
          <w:rFonts w:ascii="Comic Sans MS" w:hAnsi="Comic Sans MS"/>
          <w:sz w:val="28"/>
          <w:szCs w:val="28"/>
        </w:rPr>
        <w:t xml:space="preserve">cybertour </w:t>
      </w:r>
      <w:r w:rsidR="00C12E3B" w:rsidRPr="0026654D">
        <w:rPr>
          <w:rFonts w:ascii="Comic Sans MS" w:hAnsi="Comic Sans MS"/>
          <w:sz w:val="28"/>
          <w:szCs w:val="28"/>
        </w:rPr>
        <w:t xml:space="preserve">ends </w:t>
      </w:r>
      <w:r w:rsidR="0035560F" w:rsidRPr="0026654D">
        <w:rPr>
          <w:rFonts w:ascii="Comic Sans MS" w:hAnsi="Comic Sans MS"/>
          <w:sz w:val="28"/>
          <w:szCs w:val="28"/>
        </w:rPr>
        <w:t xml:space="preserve">at Parliament Square </w:t>
      </w:r>
      <w:r w:rsidR="00C12E3B" w:rsidRPr="0026654D">
        <w:rPr>
          <w:rFonts w:ascii="Comic Sans MS" w:hAnsi="Comic Sans MS"/>
          <w:sz w:val="28"/>
          <w:szCs w:val="28"/>
        </w:rPr>
        <w:t xml:space="preserve">where </w:t>
      </w:r>
      <w:r w:rsidR="0035560F" w:rsidRPr="0026654D">
        <w:rPr>
          <w:rFonts w:ascii="Comic Sans MS" w:hAnsi="Comic Sans MS"/>
          <w:sz w:val="28"/>
          <w:szCs w:val="28"/>
        </w:rPr>
        <w:t>we can take a look at the outside of the Palace of Westminster and Westminster Abbey</w:t>
      </w:r>
      <w:r w:rsidR="00A42D3B" w:rsidRPr="0026654D">
        <w:rPr>
          <w:rFonts w:ascii="Comic Sans MS" w:hAnsi="Comic Sans MS"/>
          <w:sz w:val="28"/>
          <w:szCs w:val="28"/>
        </w:rPr>
        <w:t xml:space="preserve"> and hear about some of the great political leaders </w:t>
      </w:r>
      <w:r w:rsidR="0026654D">
        <w:rPr>
          <w:rFonts w:ascii="Comic Sans MS" w:hAnsi="Comic Sans MS"/>
          <w:sz w:val="28"/>
          <w:szCs w:val="28"/>
        </w:rPr>
        <w:t xml:space="preserve">and champions of democracy and human rights who are </w:t>
      </w:r>
      <w:r w:rsidR="00A42D3B" w:rsidRPr="0026654D">
        <w:rPr>
          <w:rFonts w:ascii="Comic Sans MS" w:hAnsi="Comic Sans MS"/>
          <w:sz w:val="28"/>
          <w:szCs w:val="28"/>
        </w:rPr>
        <w:t>honoured there.</w:t>
      </w:r>
      <w:r w:rsidR="0035560F" w:rsidRPr="0026654D">
        <w:rPr>
          <w:rFonts w:ascii="Comic Sans MS" w:hAnsi="Comic Sans MS"/>
          <w:sz w:val="28"/>
          <w:szCs w:val="28"/>
        </w:rPr>
        <w:t xml:space="preserve"> </w:t>
      </w:r>
    </w:p>
    <w:p w14:paraId="21337C5E" w14:textId="56F41F93" w:rsidR="006A12C1" w:rsidRDefault="006A12C1" w:rsidP="00B13130">
      <w:pPr>
        <w:jc w:val="center"/>
        <w:rPr>
          <w:sz w:val="36"/>
          <w:szCs w:val="36"/>
        </w:rPr>
      </w:pPr>
    </w:p>
    <w:p w14:paraId="5D57EF78" w14:textId="21E80FE5" w:rsidR="00441F98" w:rsidRPr="00441F98" w:rsidRDefault="00441F98" w:rsidP="0026654D">
      <w:pPr>
        <w:jc w:val="center"/>
        <w:rPr>
          <w:sz w:val="36"/>
          <w:szCs w:val="36"/>
        </w:rPr>
      </w:pPr>
    </w:p>
    <w:p w14:paraId="118AC4D6" w14:textId="6A111047" w:rsidR="00441F98" w:rsidRPr="00441F98" w:rsidRDefault="00441F98" w:rsidP="00441F98">
      <w:pPr>
        <w:rPr>
          <w:sz w:val="36"/>
          <w:szCs w:val="36"/>
        </w:rPr>
      </w:pPr>
    </w:p>
    <w:p w14:paraId="13ADF673" w14:textId="77777777" w:rsidR="00CA72C6" w:rsidRDefault="00CA72C6"/>
    <w:p w14:paraId="13D44FCE" w14:textId="77777777" w:rsidR="0035560F" w:rsidRDefault="0035560F"/>
    <w:p w14:paraId="530643E3" w14:textId="77777777" w:rsidR="0035560F" w:rsidRDefault="0035560F"/>
    <w:p w14:paraId="275B43D4" w14:textId="777FCE5B" w:rsidR="0026654D" w:rsidRDefault="0026654D">
      <w:pPr>
        <w:rPr>
          <w:noProof/>
          <w:lang w:eastAsia="en-GB"/>
        </w:rPr>
      </w:pPr>
    </w:p>
    <w:p w14:paraId="3E632CC4" w14:textId="2B8AD21F" w:rsidR="0035560F" w:rsidRDefault="0035560F"/>
    <w:p w14:paraId="7DB9224E" w14:textId="692BA321" w:rsidR="0035560F" w:rsidRDefault="0035560F"/>
    <w:p w14:paraId="42661900" w14:textId="1032CB37" w:rsidR="0035560F" w:rsidRDefault="0035560F"/>
    <w:sectPr w:rsidR="0035560F" w:rsidSect="002665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F98"/>
    <w:rsid w:val="000542A2"/>
    <w:rsid w:val="00122C2F"/>
    <w:rsid w:val="0023045C"/>
    <w:rsid w:val="0026654D"/>
    <w:rsid w:val="00303F29"/>
    <w:rsid w:val="0035560F"/>
    <w:rsid w:val="003A6EC6"/>
    <w:rsid w:val="003E1485"/>
    <w:rsid w:val="00441F98"/>
    <w:rsid w:val="00455AB2"/>
    <w:rsid w:val="004F1CE9"/>
    <w:rsid w:val="00550A4C"/>
    <w:rsid w:val="006A12C1"/>
    <w:rsid w:val="007E7F2A"/>
    <w:rsid w:val="008419A6"/>
    <w:rsid w:val="00882351"/>
    <w:rsid w:val="00A42D3B"/>
    <w:rsid w:val="00A45F2A"/>
    <w:rsid w:val="00AF3242"/>
    <w:rsid w:val="00B13130"/>
    <w:rsid w:val="00B8562F"/>
    <w:rsid w:val="00C12E3B"/>
    <w:rsid w:val="00CA72C6"/>
    <w:rsid w:val="00E660F0"/>
    <w:rsid w:val="00F34F1F"/>
    <w:rsid w:val="00FB52C2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7406C4"/>
  <w15:docId w15:val="{26C0A2B6-E67D-4673-A50A-6CDFFA9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E148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7D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ventbrite.com/e/a-tale-of-two-bridges-tickets-106738555894%20%20%20%20%20%20%20%20%20%20%20%20%20%20%20%20%20%20%20%20%20%20%20%20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Cohen</cp:lastModifiedBy>
  <cp:revision>26</cp:revision>
  <dcterms:created xsi:type="dcterms:W3CDTF">2017-08-16T12:12:00Z</dcterms:created>
  <dcterms:modified xsi:type="dcterms:W3CDTF">2020-05-26T09:55:00Z</dcterms:modified>
</cp:coreProperties>
</file>