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7B3A1" w14:textId="77777777" w:rsidR="00BE4D80" w:rsidRPr="00BE4D80" w:rsidRDefault="00BE4D80" w:rsidP="00BE4D80">
      <w:pPr>
        <w:autoSpaceDE w:val="0"/>
        <w:autoSpaceDN w:val="0"/>
        <w:adjustRightInd w:val="0"/>
        <w:spacing w:after="240" w:line="240" w:lineRule="auto"/>
        <w:rPr>
          <w:rFonts w:ascii="Amnesty Trade Gothic" w:hAnsi="Amnesty Trade Gothic" w:cs="Amnesty Trade Gothic"/>
        </w:rPr>
      </w:pPr>
      <w:r w:rsidRPr="00BE4D80">
        <w:rPr>
          <w:rFonts w:ascii="Amnesty Trade Gothic" w:hAnsi="Amnesty Trade Gothic" w:cs="Amnesty Trade Gothic"/>
        </w:rPr>
        <w:t>Your Excellency,</w:t>
      </w:r>
    </w:p>
    <w:p w14:paraId="79F30B37" w14:textId="77777777" w:rsidR="00BE4D80" w:rsidRPr="00BE4D80" w:rsidRDefault="00BE4D80" w:rsidP="00BE4D80">
      <w:pPr>
        <w:autoSpaceDE w:val="0"/>
        <w:autoSpaceDN w:val="0"/>
        <w:adjustRightInd w:val="0"/>
        <w:spacing w:after="240" w:line="240" w:lineRule="auto"/>
        <w:rPr>
          <w:rFonts w:ascii="Amnesty Trade Gothic" w:hAnsi="Amnesty Trade Gothic" w:cs="Amnesty Trade Gothic"/>
        </w:rPr>
      </w:pPr>
      <w:r w:rsidRPr="00BE4D80">
        <w:rPr>
          <w:rFonts w:ascii="Amnesty Trade Gothic" w:hAnsi="Amnesty Trade Gothic" w:cs="Amnesty Trade Gothic"/>
        </w:rPr>
        <w:t>I am deeply concerned about the risks faced by girls in relation to their human rights and sexual and reproductive rights in Burkina Faso as a result of early and forced marriage.</w:t>
      </w:r>
    </w:p>
    <w:p w14:paraId="7C02341D" w14:textId="77777777" w:rsidR="00BE4D80" w:rsidRPr="00BE4D80" w:rsidRDefault="00BE4D80" w:rsidP="00BE4D80">
      <w:pPr>
        <w:autoSpaceDE w:val="0"/>
        <w:autoSpaceDN w:val="0"/>
        <w:adjustRightInd w:val="0"/>
        <w:spacing w:after="240" w:line="240" w:lineRule="auto"/>
        <w:rPr>
          <w:rFonts w:ascii="Amnesty Trade Gothic" w:hAnsi="Amnesty Trade Gothic" w:cs="Amnesty Trade Gothic"/>
        </w:rPr>
      </w:pPr>
      <w:r w:rsidRPr="00BE4D80">
        <w:rPr>
          <w:rFonts w:ascii="Amnesty Trade Gothic" w:hAnsi="Amnesty Trade Gothic" w:cs="Amnesty Trade Gothic"/>
        </w:rPr>
        <w:t>Early and forced marriage is a serious human rights violation. In Burkina Faso, one in three girls is married off before the age of 18. Many of these girls are having to run away from their homes and those of their designated husbands to escape early and forced marriage.</w:t>
      </w:r>
    </w:p>
    <w:p w14:paraId="7B96358B" w14:textId="77777777" w:rsidR="00BE4D80" w:rsidRPr="00BE4D80" w:rsidRDefault="00BE4D80" w:rsidP="00BE4D80">
      <w:pPr>
        <w:autoSpaceDE w:val="0"/>
        <w:autoSpaceDN w:val="0"/>
        <w:adjustRightInd w:val="0"/>
        <w:spacing w:after="240" w:line="240" w:lineRule="auto"/>
        <w:rPr>
          <w:rFonts w:ascii="Amnesty Trade Gothic" w:hAnsi="Amnesty Trade Gothic" w:cs="Amnesty Trade Gothic"/>
        </w:rPr>
      </w:pPr>
      <w:r w:rsidRPr="00BE4D80">
        <w:rPr>
          <w:rFonts w:ascii="Amnesty Trade Gothic" w:hAnsi="Amnesty Trade Gothic" w:cs="Amnesty Trade Gothic"/>
        </w:rPr>
        <w:t>Early and forced marriage has a range of human rights impacts, including early pregnancy and pregnancy complications, to the detriment of young girls and women’s health and lives. It also hinders their right to education.</w:t>
      </w:r>
    </w:p>
    <w:p w14:paraId="4C90FCD2" w14:textId="77777777" w:rsidR="00BE4D80" w:rsidRPr="00BE4D80" w:rsidRDefault="00BE4D80" w:rsidP="00BE4D80">
      <w:pPr>
        <w:autoSpaceDE w:val="0"/>
        <w:autoSpaceDN w:val="0"/>
        <w:adjustRightInd w:val="0"/>
        <w:spacing w:after="240" w:line="240" w:lineRule="auto"/>
        <w:rPr>
          <w:rFonts w:ascii="Amnesty Trade Gothic" w:hAnsi="Amnesty Trade Gothic" w:cs="Amnesty Trade Gothic"/>
        </w:rPr>
      </w:pPr>
      <w:r w:rsidRPr="00BE4D80">
        <w:rPr>
          <w:rFonts w:ascii="Amnesty Trade Gothic" w:hAnsi="Amnesty Trade Gothic" w:cs="Amnesty Trade Gothic"/>
        </w:rPr>
        <w:t xml:space="preserve">Under the Universal Declaration of Human Rights and Burkina Faso’s Constitution, women and girls are entitled to the same human rights as men and boys. But in practice, they are discriminated against and denied their rights. They are frequently denied their right to decide </w:t>
      </w:r>
      <w:proofErr w:type="gramStart"/>
      <w:r w:rsidRPr="00BE4D80">
        <w:rPr>
          <w:rFonts w:ascii="Amnesty Trade Gothic" w:hAnsi="Amnesty Trade Gothic" w:cs="Amnesty Trade Gothic"/>
        </w:rPr>
        <w:t>if and when</w:t>
      </w:r>
      <w:proofErr w:type="gramEnd"/>
      <w:r w:rsidRPr="00BE4D80">
        <w:rPr>
          <w:rFonts w:ascii="Amnesty Trade Gothic" w:hAnsi="Amnesty Trade Gothic" w:cs="Amnesty Trade Gothic"/>
        </w:rPr>
        <w:t xml:space="preserve"> they marry, and to whom they get married, and whether to have children and if so when and how many.</w:t>
      </w:r>
    </w:p>
    <w:p w14:paraId="713FF0B5" w14:textId="77777777" w:rsidR="00BE4D80" w:rsidRPr="00BE4D80" w:rsidRDefault="00BE4D80" w:rsidP="00BE4D80">
      <w:pPr>
        <w:autoSpaceDE w:val="0"/>
        <w:autoSpaceDN w:val="0"/>
        <w:adjustRightInd w:val="0"/>
        <w:spacing w:after="240" w:line="240" w:lineRule="auto"/>
        <w:rPr>
          <w:rFonts w:ascii="Amnesty Trade Gothic" w:hAnsi="Amnesty Trade Gothic" w:cs="Amnesty Trade Gothic"/>
        </w:rPr>
      </w:pPr>
      <w:r w:rsidRPr="00BE4D80">
        <w:rPr>
          <w:rFonts w:ascii="Amnesty Trade Gothic" w:hAnsi="Amnesty Trade Gothic" w:cs="Amnesty Trade Gothic"/>
        </w:rPr>
        <w:t>This situation must be urgently addressed.</w:t>
      </w:r>
    </w:p>
    <w:p w14:paraId="3D024996" w14:textId="77777777" w:rsidR="00BE4D80" w:rsidRPr="00BE4D80" w:rsidRDefault="00BE4D80" w:rsidP="00BE4D80">
      <w:pPr>
        <w:autoSpaceDE w:val="0"/>
        <w:autoSpaceDN w:val="0"/>
        <w:adjustRightInd w:val="0"/>
        <w:spacing w:after="240" w:line="240" w:lineRule="auto"/>
        <w:rPr>
          <w:rFonts w:ascii="Amnesty Trade Gothic" w:hAnsi="Amnesty Trade Gothic" w:cs="Amnesty Trade Gothic"/>
        </w:rPr>
      </w:pPr>
      <w:r w:rsidRPr="00BE4D80">
        <w:rPr>
          <w:rFonts w:ascii="Amnesty Trade Gothic" w:hAnsi="Amnesty Trade Gothic" w:cs="Amnesty Trade Gothic"/>
        </w:rPr>
        <w:t>In November 2015, Burkina Faso finalized a National Strategy to End Child Marriage by 2025 and the Ministry of Justice promised to eradicate early and force marriage and revise the penal code in a press release.</w:t>
      </w:r>
    </w:p>
    <w:p w14:paraId="1BCDE6D2" w14:textId="77777777" w:rsidR="00BE4D80" w:rsidRPr="00BE4D80" w:rsidRDefault="00BE4D80" w:rsidP="00BE4D80">
      <w:pPr>
        <w:autoSpaceDE w:val="0"/>
        <w:autoSpaceDN w:val="0"/>
        <w:adjustRightInd w:val="0"/>
        <w:spacing w:after="240" w:line="240" w:lineRule="auto"/>
        <w:rPr>
          <w:rFonts w:ascii="Amnesty Trade Gothic" w:hAnsi="Amnesty Trade Gothic" w:cs="Amnesty Trade Gothic"/>
        </w:rPr>
      </w:pPr>
      <w:r w:rsidRPr="00BE4D80">
        <w:rPr>
          <w:rFonts w:ascii="Amnesty Trade Gothic" w:hAnsi="Amnesty Trade Gothic" w:cs="Amnesty Trade Gothic"/>
        </w:rPr>
        <w:t>Five years after this positive step and commitment, there have been no concrete actions towards ending early and forced marriage. As a result, many girls continue to be married before the age of 18 and without their consent.</w:t>
      </w:r>
    </w:p>
    <w:p w14:paraId="451CCC46" w14:textId="77777777" w:rsidR="00BE4D80" w:rsidRPr="00BE4D80" w:rsidRDefault="00BE4D80" w:rsidP="00BE4D80">
      <w:pPr>
        <w:autoSpaceDE w:val="0"/>
        <w:autoSpaceDN w:val="0"/>
        <w:adjustRightInd w:val="0"/>
        <w:spacing w:after="240" w:line="240" w:lineRule="auto"/>
        <w:rPr>
          <w:rFonts w:ascii="Amnesty Trade Gothic" w:hAnsi="Amnesty Trade Gothic" w:cs="Amnesty Trade Gothic"/>
        </w:rPr>
      </w:pPr>
      <w:r w:rsidRPr="00BE4D80">
        <w:rPr>
          <w:rFonts w:ascii="Amnesty Trade Gothic" w:hAnsi="Amnesty Trade Gothic" w:cs="Amnesty Trade Gothic"/>
        </w:rPr>
        <w:t>It is a matter of urgency for thousands of girls that the Code of Persons and Family is amended to set 18 years as the minimum age of marriage, including for traditional and religious marriages, for boys and girls.</w:t>
      </w:r>
    </w:p>
    <w:p w14:paraId="7CD565EE" w14:textId="77777777" w:rsidR="00BE4D80" w:rsidRPr="00BE4D80" w:rsidRDefault="00BE4D80" w:rsidP="00BE4D80">
      <w:pPr>
        <w:autoSpaceDE w:val="0"/>
        <w:autoSpaceDN w:val="0"/>
        <w:adjustRightInd w:val="0"/>
        <w:spacing w:after="240" w:line="240" w:lineRule="auto"/>
        <w:rPr>
          <w:rFonts w:ascii="Amnesty Trade Gothic" w:hAnsi="Amnesty Trade Gothic" w:cs="Amnesty Trade Gothic"/>
        </w:rPr>
      </w:pPr>
      <w:r w:rsidRPr="00BE4D80">
        <w:rPr>
          <w:rFonts w:ascii="Amnesty Trade Gothic" w:hAnsi="Amnesty Trade Gothic" w:cs="Amnesty Trade Gothic"/>
        </w:rPr>
        <w:t>It also of the utmost importance that the Penal Code is amended to ensure that forced marriage is clearly defined.</w:t>
      </w:r>
    </w:p>
    <w:p w14:paraId="21B446C3" w14:textId="77777777" w:rsidR="00BE4D80" w:rsidRPr="00BE4D80" w:rsidRDefault="00BE4D80" w:rsidP="00BE4D80">
      <w:pPr>
        <w:autoSpaceDE w:val="0"/>
        <w:autoSpaceDN w:val="0"/>
        <w:adjustRightInd w:val="0"/>
        <w:spacing w:after="240" w:line="240" w:lineRule="auto"/>
        <w:rPr>
          <w:rFonts w:ascii="Amnesty Trade Gothic" w:hAnsi="Amnesty Trade Gothic" w:cs="Amnesty Trade Gothic"/>
        </w:rPr>
      </w:pPr>
      <w:r w:rsidRPr="00BE4D80">
        <w:rPr>
          <w:rFonts w:ascii="Amnesty Trade Gothic" w:hAnsi="Amnesty Trade Gothic" w:cs="Amnesty Trade Gothic"/>
        </w:rPr>
        <w:t>I call on you to ensure that the National Strategy to End Child Marriage by 2025 is fully implemented.</w:t>
      </w:r>
    </w:p>
    <w:p w14:paraId="1C0B5E84" w14:textId="77777777" w:rsidR="00BE4D80" w:rsidRPr="00BE4D80" w:rsidRDefault="00BE4D80" w:rsidP="00BE4D80">
      <w:pPr>
        <w:autoSpaceDE w:val="0"/>
        <w:autoSpaceDN w:val="0"/>
        <w:adjustRightInd w:val="0"/>
        <w:spacing w:after="240" w:line="240" w:lineRule="auto"/>
        <w:rPr>
          <w:rFonts w:ascii="Amnesty Trade Gothic" w:hAnsi="Amnesty Trade Gothic" w:cs="Amnesty Trade Gothic"/>
        </w:rPr>
      </w:pPr>
      <w:r w:rsidRPr="00BE4D80">
        <w:rPr>
          <w:rFonts w:ascii="Amnesty Trade Gothic" w:hAnsi="Amnesty Trade Gothic" w:cs="Amnesty Trade Gothic"/>
        </w:rPr>
        <w:t>I urge you to ensure that the Burkina Faso complies with its international legal obligations and re-commit to end early and forced marriage.</w:t>
      </w:r>
    </w:p>
    <w:p w14:paraId="7B359FDA" w14:textId="77777777" w:rsidR="00BE4D80" w:rsidRPr="00BE4D80" w:rsidRDefault="00BE4D80" w:rsidP="00BE4D80">
      <w:pPr>
        <w:autoSpaceDE w:val="0"/>
        <w:autoSpaceDN w:val="0"/>
        <w:adjustRightInd w:val="0"/>
        <w:spacing w:after="240" w:line="240" w:lineRule="auto"/>
        <w:rPr>
          <w:rFonts w:ascii="Amnesty Trade Gothic" w:hAnsi="Amnesty Trade Gothic" w:cs="Amnesty Trade Gothic"/>
        </w:rPr>
      </w:pPr>
      <w:r w:rsidRPr="00BE4D80">
        <w:rPr>
          <w:rFonts w:ascii="Amnesty Trade Gothic" w:hAnsi="Amnesty Trade Gothic" w:cs="Amnesty Trade Gothic"/>
        </w:rPr>
        <w:t>I also urge you to publicly declare a zero tolerance towards early and forced marriages and to conduct a nationwide campaign in communities, schools and health centres, providing information about the laws on forced and early marriage, raising awareness about the negative impact on girls’ human rights, as well as disseminating information about how to access support services if girls find themselves at risk.</w:t>
      </w:r>
    </w:p>
    <w:p w14:paraId="7EFC5BD7" w14:textId="3669D29D" w:rsidR="00030E75" w:rsidRPr="00BE4D80" w:rsidRDefault="00BE4D80" w:rsidP="00BE4D80">
      <w:pPr>
        <w:autoSpaceDE w:val="0"/>
        <w:autoSpaceDN w:val="0"/>
        <w:adjustRightInd w:val="0"/>
        <w:spacing w:after="240" w:line="240" w:lineRule="auto"/>
        <w:rPr>
          <w:rFonts w:ascii="Amnesty Trade Gothic" w:hAnsi="Amnesty Trade Gothic" w:cs="Amnesty Trade Gothic"/>
        </w:rPr>
      </w:pPr>
      <w:r w:rsidRPr="00BE4D80">
        <w:rPr>
          <w:rFonts w:ascii="Amnesty Trade Gothic" w:hAnsi="Amnesty Trade Gothic" w:cs="Amnesty Trade Gothic"/>
        </w:rPr>
        <w:t>Yours sincerely</w:t>
      </w:r>
      <w:bookmarkStart w:id="0" w:name="_GoBack"/>
      <w:bookmarkEnd w:id="0"/>
    </w:p>
    <w:sectPr w:rsidR="00030E75" w:rsidRPr="00BE4D80" w:rsidSect="008D01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80"/>
    <w:rsid w:val="00030E75"/>
    <w:rsid w:val="00AD0969"/>
    <w:rsid w:val="00BE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C231"/>
  <w15:chartTrackingRefBased/>
  <w15:docId w15:val="{840B8E7B-F418-424D-87EA-236E2600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0C99F3DF68F4A83F64C2D2389E24A" ma:contentTypeVersion="12" ma:contentTypeDescription="Create a new document." ma:contentTypeScope="" ma:versionID="82ada839cf9572fbfae47954604f00b2">
  <xsd:schema xmlns:xsd="http://www.w3.org/2001/XMLSchema" xmlns:xs="http://www.w3.org/2001/XMLSchema" xmlns:p="http://schemas.microsoft.com/office/2006/metadata/properties" xmlns:ns3="b67cefd0-bd49-4dbd-b7a2-56318c30729a" xmlns:ns4="83623716-a2d1-4d60-9d5e-e209004d39af" targetNamespace="http://schemas.microsoft.com/office/2006/metadata/properties" ma:root="true" ma:fieldsID="1955775f524dc06177f162c8061f2bcb" ns3:_="" ns4:_="">
    <xsd:import namespace="b67cefd0-bd49-4dbd-b7a2-56318c30729a"/>
    <xsd:import namespace="83623716-a2d1-4d60-9d5e-e209004d39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cefd0-bd49-4dbd-b7a2-56318c3072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23716-a2d1-4d60-9d5e-e209004d39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C55DD-458A-45EE-9CE1-90460E356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cefd0-bd49-4dbd-b7a2-56318c30729a"/>
    <ds:schemaRef ds:uri="83623716-a2d1-4d60-9d5e-e209004d3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E3348-86F9-457D-8732-82946939839A}">
  <ds:schemaRefs>
    <ds:schemaRef ds:uri="http://schemas.microsoft.com/sharepoint/v3/contenttype/forms"/>
  </ds:schemaRefs>
</ds:datastoreItem>
</file>

<file path=customXml/itemProps3.xml><?xml version="1.0" encoding="utf-8"?>
<ds:datastoreItem xmlns:ds="http://schemas.openxmlformats.org/officeDocument/2006/customXml" ds:itemID="{6B294FEB-3802-4549-A4B4-4FC0D7CF08B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83623716-a2d1-4d60-9d5e-e209004d39af"/>
    <ds:schemaRef ds:uri="b67cefd0-bd49-4dbd-b7a2-56318c3072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Quinn</dc:creator>
  <cp:keywords/>
  <dc:description/>
  <cp:lastModifiedBy>Michael Quinn</cp:lastModifiedBy>
  <cp:revision>2</cp:revision>
  <dcterms:created xsi:type="dcterms:W3CDTF">2020-04-30T16:03:00Z</dcterms:created>
  <dcterms:modified xsi:type="dcterms:W3CDTF">2020-04-30T16:03:00Z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0x010100E2E0C99F3DF68F4A83F64C2D2389E24A</vt:lpwstr>
  </property>
</Properties>
</file>