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973F264" w14:textId="09E03C61" w:rsidR="0034128A" w:rsidRPr="00203A02" w:rsidRDefault="0034128A" w:rsidP="00A07F30">
      <w:pPr>
        <w:pStyle w:val="AIUrgentActionTopHeading"/>
        <w:tabs>
          <w:tab w:val="clear" w:pos="567"/>
        </w:tabs>
        <w:ind w:hanging="284"/>
        <w:rPr>
          <w:rFonts w:ascii="Amnesty Trade Gothic Cn" w:hAnsi="Amnesty Trade Gothic Cn" w:cs="Arial"/>
          <w:sz w:val="100"/>
          <w:szCs w:val="100"/>
        </w:rPr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4026A92A" w14:textId="77777777" w:rsidR="005D2C37" w:rsidRDefault="005D2C37" w:rsidP="00980425">
      <w:pPr>
        <w:pStyle w:val="Default"/>
        <w:ind w:left="-283"/>
        <w:rPr>
          <w:b/>
          <w:sz w:val="28"/>
          <w:szCs w:val="28"/>
        </w:rPr>
      </w:pPr>
    </w:p>
    <w:p w14:paraId="126AD89B" w14:textId="08E3AFA1" w:rsidR="005D14DF" w:rsidRDefault="008A10CD" w:rsidP="00980425">
      <w:pPr>
        <w:pStyle w:val="Default"/>
        <w:ind w:left="-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OVER </w:t>
      </w:r>
      <w:r w:rsidR="005D14DF">
        <w:rPr>
          <w:b/>
          <w:sz w:val="28"/>
          <w:szCs w:val="28"/>
        </w:rPr>
        <w:t xml:space="preserve">130 </w:t>
      </w:r>
      <w:r w:rsidR="0092439C">
        <w:rPr>
          <w:b/>
          <w:sz w:val="28"/>
          <w:szCs w:val="28"/>
        </w:rPr>
        <w:t xml:space="preserve">PEOPLE </w:t>
      </w:r>
      <w:r w:rsidR="008C4731">
        <w:rPr>
          <w:b/>
          <w:sz w:val="28"/>
          <w:szCs w:val="28"/>
        </w:rPr>
        <w:t>REMAIN</w:t>
      </w:r>
      <w:r w:rsidR="004E0A3C">
        <w:rPr>
          <w:b/>
          <w:sz w:val="28"/>
          <w:szCs w:val="28"/>
        </w:rPr>
        <w:t xml:space="preserve"> IN DETENTION</w:t>
      </w:r>
      <w:r w:rsidR="0018389A">
        <w:rPr>
          <w:b/>
          <w:sz w:val="28"/>
          <w:szCs w:val="28"/>
        </w:rPr>
        <w:t xml:space="preserve"> </w:t>
      </w:r>
    </w:p>
    <w:p w14:paraId="4FFD6631" w14:textId="373B8807" w:rsidR="00577518" w:rsidRPr="00B03C3C" w:rsidRDefault="00E60886" w:rsidP="00B03C3C">
      <w:pPr>
        <w:pStyle w:val="Default"/>
        <w:ind w:left="-283"/>
        <w:rPr>
          <w:b/>
          <w:lang w:eastAsia="es-MX"/>
        </w:rPr>
      </w:pPr>
      <w:bookmarkStart w:id="0" w:name="_Hlk11258009"/>
      <w:r w:rsidRPr="00B03C3C">
        <w:rPr>
          <w:rFonts w:eastAsia="MS Mincho"/>
          <w:b/>
          <w:sz w:val="18"/>
          <w:lang w:eastAsia="es-MX"/>
        </w:rPr>
        <w:t>A</w:t>
      </w:r>
      <w:r w:rsidR="00E27F1D">
        <w:rPr>
          <w:rFonts w:eastAsia="MS Mincho"/>
          <w:b/>
          <w:sz w:val="18"/>
          <w:lang w:eastAsia="es-MX"/>
        </w:rPr>
        <w:t xml:space="preserve"> </w:t>
      </w:r>
      <w:r w:rsidRPr="00B03C3C">
        <w:rPr>
          <w:rFonts w:eastAsia="MS Mincho"/>
          <w:b/>
          <w:sz w:val="18"/>
          <w:lang w:eastAsia="es-MX"/>
        </w:rPr>
        <w:t xml:space="preserve">year and a half since the beginning of the crisis in Nicaragua, at least 130 people continue </w:t>
      </w:r>
      <w:r w:rsidR="00E27F1D">
        <w:rPr>
          <w:rFonts w:eastAsia="MS Mincho"/>
          <w:b/>
          <w:sz w:val="18"/>
          <w:lang w:eastAsia="es-MX"/>
        </w:rPr>
        <w:t xml:space="preserve">to be </w:t>
      </w:r>
      <w:r w:rsidR="004E34A7">
        <w:rPr>
          <w:rFonts w:eastAsia="MS Mincho"/>
          <w:b/>
          <w:sz w:val="18"/>
          <w:lang w:eastAsia="es-MX"/>
        </w:rPr>
        <w:t>detained</w:t>
      </w:r>
      <w:r w:rsidR="00E27F1D">
        <w:rPr>
          <w:rFonts w:eastAsia="MS Mincho"/>
          <w:b/>
          <w:sz w:val="18"/>
          <w:lang w:eastAsia="es-MX"/>
        </w:rPr>
        <w:t>.</w:t>
      </w:r>
      <w:r w:rsidRPr="00B03C3C">
        <w:rPr>
          <w:rFonts w:eastAsia="MS Mincho"/>
          <w:b/>
          <w:sz w:val="18"/>
          <w:lang w:eastAsia="es-MX"/>
        </w:rPr>
        <w:t xml:space="preserve"> </w:t>
      </w:r>
      <w:r w:rsidR="00E27F1D">
        <w:rPr>
          <w:rFonts w:eastAsia="MS Mincho"/>
          <w:b/>
          <w:sz w:val="18"/>
          <w:lang w:eastAsia="es-MX"/>
        </w:rPr>
        <w:t>A</w:t>
      </w:r>
      <w:r w:rsidRPr="00B03C3C">
        <w:rPr>
          <w:rFonts w:eastAsia="MS Mincho"/>
          <w:b/>
          <w:sz w:val="18"/>
          <w:lang w:eastAsia="es-MX"/>
        </w:rPr>
        <w:t xml:space="preserve">mong them is Maria Guadalupe Ruiz </w:t>
      </w:r>
      <w:proofErr w:type="spellStart"/>
      <w:r w:rsidRPr="00B03C3C">
        <w:rPr>
          <w:rFonts w:eastAsia="MS Mincho"/>
          <w:b/>
          <w:sz w:val="18"/>
          <w:lang w:eastAsia="es-MX"/>
        </w:rPr>
        <w:t>Briceño</w:t>
      </w:r>
      <w:proofErr w:type="spellEnd"/>
      <w:r w:rsidR="00E27F1D">
        <w:rPr>
          <w:rFonts w:eastAsia="MS Mincho"/>
          <w:b/>
          <w:sz w:val="18"/>
          <w:lang w:eastAsia="es-MX"/>
        </w:rPr>
        <w:t xml:space="preserve">, </w:t>
      </w:r>
      <w:r w:rsidRPr="00B03C3C">
        <w:rPr>
          <w:rFonts w:eastAsia="MS Mincho"/>
          <w:b/>
          <w:sz w:val="18"/>
          <w:lang w:eastAsia="es-MX"/>
        </w:rPr>
        <w:t>22</w:t>
      </w:r>
      <w:r w:rsidR="00E27F1D">
        <w:rPr>
          <w:rFonts w:eastAsia="MS Mincho"/>
          <w:b/>
          <w:sz w:val="18"/>
          <w:lang w:eastAsia="es-MX"/>
        </w:rPr>
        <w:t>;</w:t>
      </w:r>
      <w:r w:rsidRPr="00B03C3C">
        <w:rPr>
          <w:rFonts w:eastAsia="MS Mincho"/>
          <w:b/>
          <w:sz w:val="18"/>
          <w:lang w:eastAsia="es-MX"/>
        </w:rPr>
        <w:t xml:space="preserve"> a student </w:t>
      </w:r>
      <w:r w:rsidR="00E27F1D">
        <w:rPr>
          <w:rFonts w:eastAsia="MS Mincho"/>
          <w:b/>
          <w:sz w:val="18"/>
          <w:lang w:eastAsia="es-MX"/>
        </w:rPr>
        <w:t xml:space="preserve">who was </w:t>
      </w:r>
      <w:r w:rsidR="004E34A7">
        <w:rPr>
          <w:rFonts w:eastAsia="MS Mincho"/>
          <w:b/>
          <w:sz w:val="18"/>
          <w:lang w:eastAsia="es-MX"/>
        </w:rPr>
        <w:t>imprisoned</w:t>
      </w:r>
      <w:r w:rsidR="004E34A7" w:rsidRPr="00B03C3C">
        <w:rPr>
          <w:rFonts w:eastAsia="MS Mincho"/>
          <w:b/>
          <w:sz w:val="18"/>
          <w:lang w:eastAsia="es-MX"/>
        </w:rPr>
        <w:t xml:space="preserve"> </w:t>
      </w:r>
      <w:r w:rsidRPr="00B03C3C">
        <w:rPr>
          <w:rFonts w:eastAsia="MS Mincho"/>
          <w:b/>
          <w:sz w:val="18"/>
          <w:lang w:eastAsia="es-MX"/>
        </w:rPr>
        <w:t xml:space="preserve">after </w:t>
      </w:r>
      <w:r w:rsidR="00E27F1D">
        <w:rPr>
          <w:rFonts w:eastAsia="MS Mincho"/>
          <w:b/>
          <w:sz w:val="18"/>
          <w:lang w:eastAsia="es-MX"/>
        </w:rPr>
        <w:t>participating</w:t>
      </w:r>
      <w:r w:rsidRPr="00B03C3C">
        <w:rPr>
          <w:rFonts w:eastAsia="MS Mincho"/>
          <w:b/>
          <w:sz w:val="18"/>
          <w:lang w:eastAsia="es-MX"/>
        </w:rPr>
        <w:t xml:space="preserve"> </w:t>
      </w:r>
      <w:r w:rsidR="00E27F1D">
        <w:rPr>
          <w:rFonts w:eastAsia="MS Mincho"/>
          <w:b/>
          <w:sz w:val="18"/>
          <w:lang w:eastAsia="es-MX"/>
        </w:rPr>
        <w:t>in a protest in July 2019</w:t>
      </w:r>
      <w:r w:rsidRPr="00B03C3C">
        <w:rPr>
          <w:rFonts w:eastAsia="MS Mincho"/>
          <w:b/>
          <w:sz w:val="18"/>
          <w:lang w:eastAsia="es-MX"/>
        </w:rPr>
        <w:t xml:space="preserve">. </w:t>
      </w:r>
      <w:bookmarkEnd w:id="0"/>
      <w:r w:rsidR="008A4C7F" w:rsidRPr="00B03C3C">
        <w:rPr>
          <w:rFonts w:eastAsia="MS Mincho"/>
          <w:b/>
          <w:sz w:val="18"/>
          <w:lang w:eastAsia="es-MX"/>
        </w:rPr>
        <w:t xml:space="preserve">We urge </w:t>
      </w:r>
      <w:r w:rsidR="006D30A2" w:rsidRPr="00B03C3C">
        <w:rPr>
          <w:rFonts w:eastAsia="MS Mincho"/>
          <w:b/>
          <w:sz w:val="18"/>
          <w:lang w:eastAsia="es-MX"/>
        </w:rPr>
        <w:t xml:space="preserve">the </w:t>
      </w:r>
      <w:r w:rsidR="005E05CF" w:rsidRPr="00B03C3C">
        <w:rPr>
          <w:rFonts w:eastAsia="MS Mincho"/>
          <w:b/>
          <w:sz w:val="18"/>
          <w:lang w:eastAsia="es-MX"/>
        </w:rPr>
        <w:t xml:space="preserve">Nicaraguan authorities </w:t>
      </w:r>
      <w:r w:rsidR="000F24C8" w:rsidRPr="00B03C3C">
        <w:rPr>
          <w:rFonts w:eastAsia="MS Mincho"/>
          <w:b/>
          <w:sz w:val="18"/>
          <w:lang w:eastAsia="es-MX"/>
        </w:rPr>
        <w:t xml:space="preserve">to </w:t>
      </w:r>
      <w:r w:rsidR="005E05CF" w:rsidRPr="00B03C3C">
        <w:rPr>
          <w:rFonts w:eastAsia="MS Mincho"/>
          <w:b/>
          <w:sz w:val="18"/>
          <w:lang w:eastAsia="es-MX"/>
        </w:rPr>
        <w:t>immediate</w:t>
      </w:r>
      <w:r w:rsidR="000F24C8" w:rsidRPr="00B03C3C">
        <w:rPr>
          <w:rFonts w:eastAsia="MS Mincho"/>
          <w:b/>
          <w:sz w:val="18"/>
          <w:lang w:eastAsia="es-MX"/>
        </w:rPr>
        <w:t>ly</w:t>
      </w:r>
      <w:r w:rsidR="005E05CF" w:rsidRPr="00B03C3C">
        <w:rPr>
          <w:rFonts w:eastAsia="MS Mincho"/>
          <w:b/>
          <w:sz w:val="18"/>
          <w:lang w:eastAsia="es-MX"/>
        </w:rPr>
        <w:t xml:space="preserve"> release </w:t>
      </w:r>
      <w:r w:rsidR="00FE600F" w:rsidRPr="00B03C3C">
        <w:rPr>
          <w:rFonts w:eastAsia="MS Mincho"/>
          <w:b/>
          <w:sz w:val="18"/>
          <w:lang w:eastAsia="es-MX"/>
        </w:rPr>
        <w:t xml:space="preserve">and drop all charges </w:t>
      </w:r>
      <w:r w:rsidR="00E27F1D">
        <w:rPr>
          <w:rFonts w:eastAsia="MS Mincho"/>
          <w:b/>
          <w:sz w:val="18"/>
          <w:lang w:eastAsia="es-MX"/>
        </w:rPr>
        <w:t>against</w:t>
      </w:r>
      <w:r w:rsidR="004E34A7" w:rsidRPr="00B03C3C">
        <w:rPr>
          <w:rFonts w:eastAsia="MS Mincho"/>
          <w:b/>
          <w:sz w:val="18"/>
          <w:lang w:eastAsia="es-MX"/>
        </w:rPr>
        <w:t xml:space="preserve"> </w:t>
      </w:r>
      <w:r w:rsidR="000F24C8" w:rsidRPr="00B03C3C">
        <w:rPr>
          <w:rFonts w:eastAsia="MS Mincho"/>
          <w:b/>
          <w:sz w:val="18"/>
          <w:lang w:eastAsia="es-MX"/>
        </w:rPr>
        <w:t xml:space="preserve">those </w:t>
      </w:r>
      <w:r w:rsidR="005E05CF" w:rsidRPr="00B03C3C">
        <w:rPr>
          <w:rFonts w:eastAsia="MS Mincho"/>
          <w:b/>
          <w:sz w:val="18"/>
          <w:lang w:eastAsia="es-MX"/>
        </w:rPr>
        <w:t>detained solely</w:t>
      </w:r>
      <w:r w:rsidR="00E27F1D">
        <w:rPr>
          <w:rFonts w:eastAsia="MS Mincho"/>
          <w:b/>
          <w:sz w:val="18"/>
          <w:lang w:eastAsia="es-MX"/>
        </w:rPr>
        <w:t xml:space="preserve"> for</w:t>
      </w:r>
      <w:r w:rsidR="005E05CF" w:rsidRPr="00B03C3C">
        <w:rPr>
          <w:rFonts w:eastAsia="MS Mincho"/>
          <w:b/>
          <w:sz w:val="18"/>
          <w:lang w:eastAsia="es-MX"/>
        </w:rPr>
        <w:t xml:space="preserve"> exercis</w:t>
      </w:r>
      <w:r w:rsidR="00E27F1D">
        <w:rPr>
          <w:rFonts w:eastAsia="MS Mincho"/>
          <w:b/>
          <w:sz w:val="18"/>
          <w:lang w:eastAsia="es-MX"/>
        </w:rPr>
        <w:t>ing</w:t>
      </w:r>
      <w:r w:rsidR="005E05CF" w:rsidRPr="00B03C3C">
        <w:rPr>
          <w:rFonts w:eastAsia="MS Mincho"/>
          <w:b/>
          <w:sz w:val="18"/>
          <w:lang w:eastAsia="es-MX"/>
        </w:rPr>
        <w:t xml:space="preserve"> the right </w:t>
      </w:r>
      <w:r w:rsidR="00B4268F" w:rsidRPr="00B03C3C">
        <w:rPr>
          <w:rFonts w:eastAsia="MS Mincho"/>
          <w:b/>
          <w:sz w:val="18"/>
          <w:lang w:eastAsia="es-MX"/>
        </w:rPr>
        <w:t>to freedom of expression and peaceful assembly</w:t>
      </w:r>
      <w:r w:rsidR="005E05CF" w:rsidRPr="00B03C3C">
        <w:rPr>
          <w:rFonts w:eastAsia="MS Mincho"/>
          <w:b/>
          <w:sz w:val="18"/>
          <w:lang w:eastAsia="es-MX"/>
        </w:rPr>
        <w:t>.</w:t>
      </w:r>
    </w:p>
    <w:p w14:paraId="47463886" w14:textId="77777777" w:rsidR="005D2C37" w:rsidRDefault="005D2C37" w:rsidP="00980425">
      <w:pPr>
        <w:spacing w:after="0" w:line="240" w:lineRule="auto"/>
        <w:ind w:left="-283"/>
        <w:rPr>
          <w:rFonts w:ascii="Arial" w:hAnsi="Arial" w:cs="Arial"/>
          <w:b/>
          <w:lang w:eastAsia="es-MX"/>
        </w:rPr>
      </w:pPr>
    </w:p>
    <w:p w14:paraId="6BF33489" w14:textId="77777777" w:rsidR="005D2C37" w:rsidRPr="0009123A" w:rsidRDefault="005D2C37" w:rsidP="00980425">
      <w:pPr>
        <w:spacing w:after="0" w:line="240" w:lineRule="auto"/>
        <w:ind w:left="-283"/>
        <w:rPr>
          <w:rFonts w:ascii="Arial" w:hAnsi="Arial" w:cs="Arial"/>
          <w:b/>
          <w:color w:val="FF0000"/>
          <w:sz w:val="22"/>
          <w:lang w:eastAsia="es-MX"/>
        </w:rPr>
      </w:pPr>
      <w:r w:rsidRPr="0009123A">
        <w:rPr>
          <w:rFonts w:ascii="Arial" w:hAnsi="Arial" w:cs="Arial"/>
          <w:b/>
          <w:color w:val="FF0000"/>
          <w:sz w:val="22"/>
          <w:lang w:eastAsia="es-MX"/>
        </w:rPr>
        <w:t>TAKE ACTION: WRITE AN APPEAL IN YOUR OWN WORDS OR USE THIS MODEL LETTER</w:t>
      </w:r>
    </w:p>
    <w:p w14:paraId="6C334D06" w14:textId="77777777" w:rsidR="005D2C37" w:rsidRDefault="005D2C37" w:rsidP="00980425">
      <w:pPr>
        <w:spacing w:line="240" w:lineRule="auto"/>
        <w:ind w:left="-283"/>
        <w:rPr>
          <w:rFonts w:ascii="Arial" w:hAnsi="Arial" w:cs="Arial"/>
          <w:b/>
          <w:sz w:val="20"/>
          <w:szCs w:val="20"/>
        </w:rPr>
      </w:pPr>
    </w:p>
    <w:p w14:paraId="071ED6B2" w14:textId="77777777" w:rsidR="005D2C37" w:rsidRPr="000106EF" w:rsidRDefault="00DA6D7E" w:rsidP="00980425">
      <w:pPr>
        <w:autoSpaceDE w:val="0"/>
        <w:autoSpaceDN w:val="0"/>
        <w:adjustRightInd w:val="0"/>
        <w:spacing w:after="0" w:line="240" w:lineRule="auto"/>
        <w:ind w:left="-283"/>
        <w:rPr>
          <w:rFonts w:ascii="Arial" w:hAnsi="Arial" w:cs="Arial"/>
          <w:lang w:eastAsia="es-MX"/>
        </w:rPr>
      </w:pPr>
      <w:r>
        <w:rPr>
          <w:rFonts w:ascii="Arial" w:hAnsi="Arial" w:cs="Arial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52A6B" wp14:editId="60892888">
                <wp:simplePos x="0" y="0"/>
                <wp:positionH relativeFrom="page">
                  <wp:align>center</wp:align>
                </wp:positionH>
                <wp:positionV relativeFrom="paragraph">
                  <wp:posOffset>109855</wp:posOffset>
                </wp:positionV>
                <wp:extent cx="6334125" cy="634873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634873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2B929" id="Rectangle 11" o:spid="_x0000_s1026" style="position:absolute;margin-left:0;margin-top:8.65pt;width:498.75pt;height:499.9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" filled="f" stroked="f" strokeweight="2.25pt">
                <v:stroke joinstyle="round"/>
                <w10:wrap anchorx="page"/>
              </v:rect>
            </w:pict>
          </mc:Fallback>
        </mc:AlternateContent>
      </w:r>
    </w:p>
    <w:p w14:paraId="451F135A" w14:textId="77777777" w:rsidR="00CB2004" w:rsidRPr="00681B67" w:rsidRDefault="00CB2004" w:rsidP="00591FF3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en-US"/>
        </w:rPr>
      </w:pPr>
      <w:r w:rsidRPr="00681B67">
        <w:rPr>
          <w:rFonts w:cs="Arial"/>
          <w:i/>
          <w:sz w:val="20"/>
          <w:szCs w:val="20"/>
          <w:lang w:val="en-US"/>
        </w:rPr>
        <w:t>Daniel Ortega Saavedra, President of Nicaragua</w:t>
      </w:r>
    </w:p>
    <w:p w14:paraId="3DC43AE2" w14:textId="77777777" w:rsidR="005A1A95" w:rsidRPr="00182DA1" w:rsidRDefault="00CB2004" w:rsidP="00591FF3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en-US"/>
        </w:rPr>
      </w:pPr>
      <w:r>
        <w:rPr>
          <w:rFonts w:cs="Arial"/>
          <w:i/>
          <w:sz w:val="20"/>
          <w:szCs w:val="20"/>
          <w:lang w:val="en-US"/>
        </w:rPr>
        <w:t xml:space="preserve">c/o </w:t>
      </w:r>
      <w:r w:rsidR="00FD70C8" w:rsidRPr="00182DA1">
        <w:rPr>
          <w:rFonts w:cs="Arial"/>
          <w:i/>
          <w:sz w:val="20"/>
          <w:szCs w:val="20"/>
          <w:lang w:val="en-US"/>
        </w:rPr>
        <w:t>Minister for Foreign Affairs</w:t>
      </w:r>
    </w:p>
    <w:p w14:paraId="2C13D51B" w14:textId="77777777" w:rsidR="005A1A95" w:rsidRDefault="005A1A95" w:rsidP="00D00825">
      <w:pPr>
        <w:spacing w:after="0" w:line="240" w:lineRule="auto"/>
        <w:ind w:left="-283" w:hanging="1"/>
        <w:jc w:val="right"/>
        <w:rPr>
          <w:rFonts w:cs="Arial"/>
          <w:i/>
          <w:sz w:val="20"/>
          <w:szCs w:val="20"/>
          <w:lang w:val="es-MX"/>
        </w:rPr>
      </w:pPr>
      <w:r w:rsidRPr="005A1A95">
        <w:rPr>
          <w:rFonts w:cs="Arial"/>
          <w:i/>
          <w:sz w:val="20"/>
          <w:szCs w:val="20"/>
          <w:lang w:val="es-MX"/>
        </w:rPr>
        <w:t xml:space="preserve">Del cine González 1 c. al Sur, </w:t>
      </w:r>
    </w:p>
    <w:p w14:paraId="0FE340F5" w14:textId="77777777" w:rsidR="005A1A95" w:rsidRDefault="005A1A95" w:rsidP="00591FF3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es-MX"/>
        </w:rPr>
      </w:pPr>
      <w:r w:rsidRPr="005A1A95">
        <w:rPr>
          <w:rFonts w:cs="Arial"/>
          <w:i/>
          <w:sz w:val="20"/>
          <w:szCs w:val="20"/>
          <w:lang w:val="es-MX"/>
        </w:rPr>
        <w:t xml:space="preserve">sobre Avenida </w:t>
      </w:r>
      <w:proofErr w:type="spellStart"/>
      <w:r w:rsidRPr="005A1A95">
        <w:rPr>
          <w:rFonts w:cs="Arial"/>
          <w:i/>
          <w:sz w:val="20"/>
          <w:szCs w:val="20"/>
          <w:lang w:val="es-MX"/>
        </w:rPr>
        <w:t>Bolivar</w:t>
      </w:r>
      <w:proofErr w:type="spellEnd"/>
      <w:r w:rsidRPr="005A1A95">
        <w:rPr>
          <w:rFonts w:cs="Arial"/>
          <w:i/>
          <w:sz w:val="20"/>
          <w:szCs w:val="20"/>
          <w:lang w:val="es-MX"/>
        </w:rPr>
        <w:t xml:space="preserve">, </w:t>
      </w:r>
    </w:p>
    <w:p w14:paraId="01738D47" w14:textId="77777777" w:rsidR="00057615" w:rsidRDefault="005A1A95" w:rsidP="00591FF3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es-MX"/>
        </w:rPr>
      </w:pPr>
      <w:r w:rsidRPr="005A1A95">
        <w:rPr>
          <w:rFonts w:cs="Arial"/>
          <w:i/>
          <w:sz w:val="20"/>
          <w:szCs w:val="20"/>
          <w:lang w:val="es-MX"/>
        </w:rPr>
        <w:t>Managua, Nicaragua</w:t>
      </w:r>
    </w:p>
    <w:p w14:paraId="3CF97D6F" w14:textId="23D6F66A" w:rsidR="00FE0862" w:rsidRPr="00517EEB" w:rsidRDefault="00360AAA" w:rsidP="00591FF3">
      <w:pPr>
        <w:spacing w:after="0" w:line="240" w:lineRule="auto"/>
        <w:ind w:left="-283"/>
        <w:jc w:val="right"/>
        <w:rPr>
          <w:i/>
          <w:sz w:val="20"/>
          <w:szCs w:val="20"/>
          <w:lang w:val="es-MX"/>
        </w:rPr>
      </w:pPr>
      <w:r w:rsidRPr="00681B67">
        <w:rPr>
          <w:i/>
          <w:sz w:val="20"/>
          <w:szCs w:val="20"/>
          <w:lang w:val="es-MX"/>
        </w:rPr>
        <w:t xml:space="preserve">Twitter: </w:t>
      </w:r>
      <w:r w:rsidRPr="00681B67">
        <w:rPr>
          <w:lang w:val="es-MX"/>
        </w:rPr>
        <w:t>@</w:t>
      </w:r>
      <w:proofErr w:type="spellStart"/>
      <w:r w:rsidRPr="00681B67">
        <w:rPr>
          <w:lang w:val="es-MX"/>
        </w:rPr>
        <w:t>DenisCanciller</w:t>
      </w:r>
      <w:proofErr w:type="spellEnd"/>
    </w:p>
    <w:p w14:paraId="4A4DD62D" w14:textId="77777777" w:rsidR="00085CA2" w:rsidRPr="00517EEB" w:rsidRDefault="00085CA2" w:rsidP="004E7D10">
      <w:pPr>
        <w:spacing w:after="0" w:line="240" w:lineRule="auto"/>
        <w:ind w:left="-283"/>
        <w:rPr>
          <w:rFonts w:cs="Arial"/>
          <w:i/>
          <w:sz w:val="20"/>
          <w:szCs w:val="20"/>
          <w:lang w:val="es-MX"/>
        </w:rPr>
      </w:pPr>
    </w:p>
    <w:p w14:paraId="271E67CC" w14:textId="77777777" w:rsidR="005D2C37" w:rsidRPr="00517EEB" w:rsidRDefault="005D2C37" w:rsidP="00980425">
      <w:pPr>
        <w:spacing w:after="0" w:line="240" w:lineRule="auto"/>
        <w:ind w:left="-283"/>
        <w:jc w:val="right"/>
        <w:rPr>
          <w:rFonts w:ascii="Arial" w:hAnsi="Arial" w:cs="Arial"/>
          <w:b/>
          <w:sz w:val="20"/>
          <w:szCs w:val="20"/>
          <w:lang w:val="es-MX"/>
        </w:rPr>
      </w:pPr>
    </w:p>
    <w:p w14:paraId="5480C2B8" w14:textId="77777777" w:rsidR="00414F5A" w:rsidRPr="00517EEB" w:rsidRDefault="00414F5A" w:rsidP="00980425">
      <w:pPr>
        <w:spacing w:after="0" w:line="240" w:lineRule="auto"/>
        <w:ind w:left="-283"/>
        <w:rPr>
          <w:rFonts w:cs="Arial"/>
          <w:i/>
          <w:sz w:val="20"/>
          <w:szCs w:val="20"/>
          <w:lang w:val="es-MX"/>
        </w:rPr>
      </w:pPr>
    </w:p>
    <w:p w14:paraId="7C9AF126" w14:textId="77777777" w:rsidR="004E2BAB" w:rsidRPr="00517EEB" w:rsidRDefault="004E2BAB" w:rsidP="004E2BAB">
      <w:pPr>
        <w:spacing w:line="240" w:lineRule="auto"/>
        <w:rPr>
          <w:rFonts w:cs="Arial"/>
          <w:i/>
          <w:sz w:val="20"/>
          <w:szCs w:val="20"/>
          <w:lang w:val="en-US"/>
        </w:rPr>
      </w:pPr>
      <w:r w:rsidRPr="00517EEB">
        <w:rPr>
          <w:rFonts w:cs="Arial"/>
          <w:i/>
          <w:sz w:val="20"/>
          <w:szCs w:val="20"/>
          <w:lang w:val="en-US"/>
        </w:rPr>
        <w:t>Dear President Ortega,</w:t>
      </w:r>
    </w:p>
    <w:p w14:paraId="3C8527C1" w14:textId="060F0F9B" w:rsidR="004E2BAB" w:rsidRPr="00517EEB" w:rsidRDefault="004E2BAB" w:rsidP="004E2BAB">
      <w:pPr>
        <w:spacing w:line="240" w:lineRule="auto"/>
        <w:rPr>
          <w:rFonts w:cs="Arial"/>
          <w:i/>
          <w:sz w:val="20"/>
          <w:szCs w:val="20"/>
          <w:lang w:val="en-US"/>
        </w:rPr>
      </w:pPr>
      <w:r w:rsidRPr="004E2BAB">
        <w:rPr>
          <w:rFonts w:cs="Arial"/>
          <w:i/>
          <w:sz w:val="20"/>
          <w:szCs w:val="20"/>
          <w:lang w:val="en-US"/>
        </w:rPr>
        <w:t xml:space="preserve">I write to express my concern </w:t>
      </w:r>
      <w:r w:rsidRPr="00517EEB">
        <w:rPr>
          <w:rFonts w:cs="Arial"/>
          <w:i/>
          <w:sz w:val="20"/>
          <w:szCs w:val="20"/>
          <w:lang w:val="en-US"/>
        </w:rPr>
        <w:t xml:space="preserve">about the continued persecution and </w:t>
      </w:r>
      <w:proofErr w:type="spellStart"/>
      <w:r w:rsidRPr="00517EEB">
        <w:rPr>
          <w:rFonts w:cs="Arial"/>
          <w:i/>
          <w:sz w:val="20"/>
          <w:szCs w:val="20"/>
          <w:lang w:val="en-US"/>
        </w:rPr>
        <w:t>criminali</w:t>
      </w:r>
      <w:r w:rsidR="00E27F1D">
        <w:rPr>
          <w:rFonts w:cs="Arial"/>
          <w:i/>
          <w:sz w:val="20"/>
          <w:szCs w:val="20"/>
          <w:lang w:val="en-US"/>
        </w:rPr>
        <w:t>sd</w:t>
      </w:r>
      <w:r w:rsidRPr="00517EEB">
        <w:rPr>
          <w:rFonts w:cs="Arial"/>
          <w:i/>
          <w:sz w:val="20"/>
          <w:szCs w:val="20"/>
          <w:lang w:val="en-US"/>
        </w:rPr>
        <w:t>ation</w:t>
      </w:r>
      <w:proofErr w:type="spellEnd"/>
      <w:r w:rsidRPr="00517EEB">
        <w:rPr>
          <w:rFonts w:cs="Arial"/>
          <w:i/>
          <w:sz w:val="20"/>
          <w:szCs w:val="20"/>
          <w:lang w:val="en-US"/>
        </w:rPr>
        <w:t xml:space="preserve"> strategy in Nicaragua</w:t>
      </w:r>
      <w:r w:rsidR="004E34A7">
        <w:rPr>
          <w:rFonts w:cs="Arial"/>
          <w:i/>
          <w:sz w:val="20"/>
          <w:szCs w:val="20"/>
          <w:lang w:val="en-US"/>
        </w:rPr>
        <w:t>.</w:t>
      </w:r>
      <w:r w:rsidRPr="00517EEB">
        <w:rPr>
          <w:rFonts w:cs="Arial"/>
          <w:i/>
          <w:sz w:val="20"/>
          <w:szCs w:val="20"/>
          <w:lang w:val="en-US"/>
        </w:rPr>
        <w:t xml:space="preserve"> </w:t>
      </w:r>
      <w:r w:rsidR="00E27F1D">
        <w:rPr>
          <w:rFonts w:cs="Arial"/>
          <w:i/>
          <w:sz w:val="20"/>
          <w:szCs w:val="20"/>
          <w:lang w:val="en-US"/>
        </w:rPr>
        <w:t>A</w:t>
      </w:r>
      <w:r w:rsidR="002D1FF1" w:rsidRPr="00517EEB">
        <w:rPr>
          <w:rFonts w:cs="Arial"/>
          <w:i/>
          <w:sz w:val="20"/>
          <w:szCs w:val="20"/>
          <w:lang w:val="en-US"/>
        </w:rPr>
        <w:t xml:space="preserve"> year and a half since the beginning of the crisis, </w:t>
      </w:r>
      <w:r w:rsidR="00E60886" w:rsidRPr="00517EEB">
        <w:rPr>
          <w:i/>
          <w:sz w:val="20"/>
          <w:szCs w:val="20"/>
        </w:rPr>
        <w:t xml:space="preserve">at least 130 people continue </w:t>
      </w:r>
      <w:r w:rsidR="00E27F1D">
        <w:rPr>
          <w:i/>
          <w:sz w:val="20"/>
          <w:szCs w:val="20"/>
        </w:rPr>
        <w:t xml:space="preserve">to be </w:t>
      </w:r>
      <w:proofErr w:type="spellStart"/>
      <w:r w:rsidR="004E34A7">
        <w:rPr>
          <w:i/>
          <w:sz w:val="20"/>
          <w:szCs w:val="20"/>
        </w:rPr>
        <w:t>imprisone</w:t>
      </w:r>
      <w:r w:rsidR="00E27F1D">
        <w:rPr>
          <w:i/>
          <w:sz w:val="20"/>
          <w:szCs w:val="20"/>
        </w:rPr>
        <w:t>s</w:t>
      </w:r>
      <w:proofErr w:type="spellEnd"/>
      <w:r w:rsidR="00E27F1D">
        <w:rPr>
          <w:i/>
          <w:sz w:val="20"/>
          <w:szCs w:val="20"/>
        </w:rPr>
        <w:t xml:space="preserve"> –</w:t>
      </w:r>
      <w:r w:rsidR="00E60886" w:rsidRPr="00517EEB">
        <w:rPr>
          <w:i/>
          <w:sz w:val="20"/>
          <w:szCs w:val="20"/>
        </w:rPr>
        <w:t xml:space="preserve"> including the student María Guadalupe Ruiz </w:t>
      </w:r>
      <w:proofErr w:type="spellStart"/>
      <w:r w:rsidR="00E60886" w:rsidRPr="00517EEB">
        <w:rPr>
          <w:i/>
          <w:sz w:val="20"/>
          <w:szCs w:val="20"/>
        </w:rPr>
        <w:t>Briceño</w:t>
      </w:r>
      <w:proofErr w:type="spellEnd"/>
      <w:r w:rsidR="00821D05">
        <w:rPr>
          <w:i/>
          <w:sz w:val="20"/>
          <w:szCs w:val="20"/>
        </w:rPr>
        <w:t xml:space="preserve">, </w:t>
      </w:r>
      <w:r w:rsidR="00821D05" w:rsidRPr="00B85433">
        <w:rPr>
          <w:rFonts w:cs="Arial"/>
          <w:i/>
          <w:sz w:val="20"/>
          <w:szCs w:val="20"/>
          <w:lang w:val="en-US"/>
        </w:rPr>
        <w:t>who was detained with violence by the police</w:t>
      </w:r>
      <w:r w:rsidR="00E27F1D">
        <w:rPr>
          <w:rFonts w:cs="Arial"/>
          <w:i/>
          <w:sz w:val="20"/>
          <w:szCs w:val="20"/>
          <w:lang w:val="en-US"/>
        </w:rPr>
        <w:t>,</w:t>
      </w:r>
      <w:r w:rsidR="00821D05" w:rsidRPr="00B85433">
        <w:rPr>
          <w:rFonts w:cs="Arial"/>
          <w:i/>
          <w:sz w:val="20"/>
          <w:szCs w:val="20"/>
          <w:lang w:val="en-US"/>
        </w:rPr>
        <w:t xml:space="preserve"> on July 2019 right after participating in a protest</w:t>
      </w:r>
      <w:r w:rsidR="005D14DF">
        <w:rPr>
          <w:rFonts w:cs="Arial"/>
          <w:i/>
          <w:sz w:val="20"/>
          <w:szCs w:val="20"/>
          <w:lang w:val="en-US"/>
        </w:rPr>
        <w:t>.</w:t>
      </w:r>
    </w:p>
    <w:p w14:paraId="17C1B484" w14:textId="28EB31D7" w:rsidR="004E2BAB" w:rsidRPr="004E2BAB" w:rsidRDefault="004E2BAB" w:rsidP="004E2BAB">
      <w:pPr>
        <w:spacing w:line="240" w:lineRule="auto"/>
        <w:rPr>
          <w:rFonts w:cs="Arial"/>
          <w:i/>
          <w:sz w:val="20"/>
          <w:szCs w:val="20"/>
          <w:lang w:val="en-US"/>
        </w:rPr>
      </w:pPr>
      <w:r w:rsidRPr="00517EEB">
        <w:rPr>
          <w:rFonts w:cs="Arial"/>
          <w:i/>
          <w:sz w:val="20"/>
          <w:szCs w:val="20"/>
          <w:lang w:val="en-US"/>
        </w:rPr>
        <w:t xml:space="preserve">I urge you to immediately release and drop all charges </w:t>
      </w:r>
      <w:r w:rsidR="00E27F1D">
        <w:rPr>
          <w:rFonts w:cs="Arial"/>
          <w:i/>
          <w:sz w:val="20"/>
          <w:szCs w:val="20"/>
          <w:lang w:val="en-US"/>
        </w:rPr>
        <w:t>against</w:t>
      </w:r>
      <w:r w:rsidRPr="00517EEB">
        <w:rPr>
          <w:rFonts w:cs="Arial"/>
          <w:i/>
          <w:sz w:val="20"/>
          <w:szCs w:val="20"/>
          <w:lang w:val="en-US"/>
        </w:rPr>
        <w:t xml:space="preserve"> all </w:t>
      </w:r>
      <w:r w:rsidR="00E27F1D">
        <w:rPr>
          <w:rFonts w:cs="Arial"/>
          <w:i/>
          <w:sz w:val="20"/>
          <w:szCs w:val="20"/>
          <w:lang w:val="en-US"/>
        </w:rPr>
        <w:t xml:space="preserve">those </w:t>
      </w:r>
      <w:r w:rsidRPr="00517EEB">
        <w:rPr>
          <w:rFonts w:cs="Arial"/>
          <w:i/>
          <w:sz w:val="20"/>
          <w:szCs w:val="20"/>
          <w:lang w:val="en-US"/>
        </w:rPr>
        <w:t>detained</w:t>
      </w:r>
      <w:r w:rsidRPr="004E2BAB">
        <w:rPr>
          <w:rFonts w:cs="Arial"/>
          <w:i/>
          <w:sz w:val="20"/>
          <w:szCs w:val="20"/>
          <w:lang w:val="en-US"/>
        </w:rPr>
        <w:t xml:space="preserve"> solely for exercising their right to freedom of expression and peaceful assembly</w:t>
      </w:r>
      <w:r w:rsidR="00E27F1D">
        <w:rPr>
          <w:rFonts w:cs="Arial"/>
          <w:i/>
          <w:sz w:val="20"/>
          <w:szCs w:val="20"/>
          <w:lang w:val="en-US"/>
        </w:rPr>
        <w:t>,</w:t>
      </w:r>
      <w:r w:rsidRPr="004E2BAB">
        <w:rPr>
          <w:rFonts w:cs="Arial"/>
          <w:i/>
          <w:sz w:val="20"/>
          <w:szCs w:val="20"/>
          <w:lang w:val="en-US"/>
        </w:rPr>
        <w:t xml:space="preserve"> since 18 April 2018, in accordance with international standards. </w:t>
      </w:r>
    </w:p>
    <w:p w14:paraId="2C86E8F8" w14:textId="3C153CEB" w:rsidR="00214833" w:rsidRDefault="004E2BAB" w:rsidP="004E2BAB">
      <w:pPr>
        <w:spacing w:line="240" w:lineRule="auto"/>
        <w:rPr>
          <w:rFonts w:cs="Arial"/>
          <w:b/>
          <w:sz w:val="20"/>
          <w:szCs w:val="20"/>
        </w:rPr>
      </w:pPr>
      <w:r w:rsidRPr="004E2BAB">
        <w:rPr>
          <w:rFonts w:cs="Arial"/>
          <w:i/>
          <w:sz w:val="20"/>
          <w:szCs w:val="20"/>
          <w:lang w:val="en-US"/>
        </w:rPr>
        <w:t>Yours sincerely,</w:t>
      </w:r>
    </w:p>
    <w:p w14:paraId="62585B22" w14:textId="6CA5E5E0" w:rsidR="00360AAA" w:rsidRDefault="00360AAA" w:rsidP="00980425">
      <w:pPr>
        <w:spacing w:line="240" w:lineRule="auto"/>
        <w:rPr>
          <w:rFonts w:cs="Arial"/>
          <w:b/>
          <w:sz w:val="20"/>
          <w:szCs w:val="20"/>
        </w:rPr>
      </w:pPr>
    </w:p>
    <w:p w14:paraId="3370C25B" w14:textId="77777777" w:rsidR="004E2BAB" w:rsidRDefault="004E2BAB" w:rsidP="00980425">
      <w:pPr>
        <w:spacing w:line="240" w:lineRule="auto"/>
        <w:rPr>
          <w:rFonts w:cs="Arial"/>
          <w:b/>
          <w:sz w:val="20"/>
          <w:szCs w:val="20"/>
        </w:rPr>
      </w:pPr>
    </w:p>
    <w:p w14:paraId="4EA43DD8" w14:textId="77777777" w:rsidR="00F16F70" w:rsidRDefault="00F16F70" w:rsidP="00980425">
      <w:pPr>
        <w:spacing w:line="240" w:lineRule="auto"/>
        <w:rPr>
          <w:rFonts w:cs="Arial"/>
          <w:b/>
          <w:sz w:val="20"/>
          <w:szCs w:val="20"/>
        </w:rPr>
      </w:pPr>
    </w:p>
    <w:p w14:paraId="0DE579D0" w14:textId="12524DBF" w:rsidR="00F85F54" w:rsidRDefault="00F85F54" w:rsidP="00980425">
      <w:pPr>
        <w:spacing w:line="240" w:lineRule="auto"/>
        <w:rPr>
          <w:rFonts w:cs="Arial"/>
          <w:b/>
          <w:sz w:val="20"/>
          <w:szCs w:val="20"/>
        </w:rPr>
      </w:pPr>
    </w:p>
    <w:p w14:paraId="7A7D5826" w14:textId="4C52A744" w:rsidR="00015DF8" w:rsidRDefault="00015DF8" w:rsidP="00980425">
      <w:pPr>
        <w:spacing w:line="240" w:lineRule="auto"/>
        <w:rPr>
          <w:rFonts w:cs="Arial"/>
          <w:b/>
          <w:sz w:val="20"/>
          <w:szCs w:val="20"/>
        </w:rPr>
      </w:pPr>
    </w:p>
    <w:p w14:paraId="19E7C248" w14:textId="202695A0" w:rsidR="0092439C" w:rsidRDefault="0092439C" w:rsidP="00980425">
      <w:pPr>
        <w:spacing w:line="240" w:lineRule="auto"/>
        <w:rPr>
          <w:rFonts w:cs="Arial"/>
          <w:b/>
          <w:sz w:val="20"/>
          <w:szCs w:val="20"/>
        </w:rPr>
      </w:pPr>
    </w:p>
    <w:p w14:paraId="0346DF50" w14:textId="77777777" w:rsidR="00517EEB" w:rsidRDefault="00517EEB" w:rsidP="00980425">
      <w:pPr>
        <w:spacing w:line="240" w:lineRule="auto"/>
        <w:rPr>
          <w:rFonts w:cs="Arial"/>
          <w:b/>
          <w:sz w:val="20"/>
          <w:szCs w:val="20"/>
        </w:rPr>
      </w:pPr>
    </w:p>
    <w:p w14:paraId="2241076D" w14:textId="7434F79D" w:rsidR="0092439C" w:rsidRDefault="0092439C" w:rsidP="00980425">
      <w:pPr>
        <w:spacing w:line="240" w:lineRule="auto"/>
        <w:rPr>
          <w:rFonts w:cs="Arial"/>
          <w:b/>
          <w:sz w:val="20"/>
          <w:szCs w:val="20"/>
        </w:rPr>
      </w:pPr>
    </w:p>
    <w:p w14:paraId="2F0C37D3" w14:textId="02C661D0" w:rsidR="005D14DF" w:rsidRDefault="005D14DF" w:rsidP="00980425">
      <w:pPr>
        <w:spacing w:line="240" w:lineRule="auto"/>
        <w:rPr>
          <w:rFonts w:cs="Arial"/>
          <w:b/>
          <w:sz w:val="20"/>
          <w:szCs w:val="20"/>
        </w:rPr>
      </w:pPr>
    </w:p>
    <w:p w14:paraId="0FA318F8" w14:textId="77777777" w:rsidR="005D14DF" w:rsidRDefault="005D14DF" w:rsidP="00980425">
      <w:pPr>
        <w:spacing w:line="240" w:lineRule="auto"/>
        <w:rPr>
          <w:rFonts w:cs="Arial"/>
          <w:b/>
          <w:sz w:val="20"/>
          <w:szCs w:val="20"/>
        </w:rPr>
      </w:pPr>
    </w:p>
    <w:p w14:paraId="377EDB15" w14:textId="77777777" w:rsidR="0082127B" w:rsidRPr="0082127B" w:rsidRDefault="0082127B" w:rsidP="0082127B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</w:rPr>
      </w:pPr>
      <w:r w:rsidRPr="0082127B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18A78927" w14:textId="77777777" w:rsidR="008A1E4B" w:rsidRPr="000C0DE5" w:rsidRDefault="008A1E4B" w:rsidP="00980425">
      <w:pPr>
        <w:spacing w:line="240" w:lineRule="auto"/>
        <w:jc w:val="both"/>
        <w:rPr>
          <w:rFonts w:ascii="Arial" w:hAnsi="Arial" w:cs="Arial"/>
        </w:rPr>
      </w:pPr>
    </w:p>
    <w:p w14:paraId="6E454C72" w14:textId="2F28139F" w:rsidR="00EB7070" w:rsidRPr="00B03C3C" w:rsidRDefault="00EB7070" w:rsidP="00EB7070">
      <w:pPr>
        <w:spacing w:after="0" w:line="240" w:lineRule="auto"/>
        <w:rPr>
          <w:rFonts w:ascii="Arial" w:hAnsi="Arial" w:cs="Arial"/>
          <w:szCs w:val="18"/>
        </w:rPr>
      </w:pPr>
      <w:r w:rsidRPr="00B03C3C">
        <w:rPr>
          <w:rFonts w:ascii="Arial" w:hAnsi="Arial" w:cs="Arial"/>
          <w:szCs w:val="18"/>
        </w:rPr>
        <w:t>On 18 April 2018, after years of institutional decline in Nicaragua, protests broke out following the government’s attempt to implement unpopular and non-consulted social security reforms. These protests were met with violent repression. According to the Inter-American Commission on Human Rights, the crisis has resulted in the deaths of 32</w:t>
      </w:r>
      <w:r w:rsidR="00C30630" w:rsidRPr="00B03C3C">
        <w:rPr>
          <w:rFonts w:ascii="Arial" w:hAnsi="Arial" w:cs="Arial"/>
          <w:szCs w:val="18"/>
        </w:rPr>
        <w:t>8</w:t>
      </w:r>
      <w:r w:rsidRPr="00B03C3C">
        <w:rPr>
          <w:rFonts w:ascii="Arial" w:hAnsi="Arial" w:cs="Arial"/>
          <w:szCs w:val="18"/>
        </w:rPr>
        <w:t xml:space="preserve"> people and more than 2,000 injuries. </w:t>
      </w:r>
      <w:bookmarkStart w:id="1" w:name="_Hlk10477577"/>
      <w:r w:rsidRPr="00B03C3C">
        <w:rPr>
          <w:rFonts w:ascii="Arial" w:hAnsi="Arial" w:cs="Arial"/>
          <w:szCs w:val="18"/>
        </w:rPr>
        <w:t xml:space="preserve">Moreover, civil society figures </w:t>
      </w:r>
      <w:r w:rsidR="00E27F1D">
        <w:rPr>
          <w:rFonts w:ascii="Arial" w:hAnsi="Arial" w:cs="Arial"/>
          <w:szCs w:val="18"/>
        </w:rPr>
        <w:t>state</w:t>
      </w:r>
      <w:r w:rsidRPr="00B03C3C">
        <w:rPr>
          <w:rFonts w:ascii="Arial" w:hAnsi="Arial" w:cs="Arial"/>
          <w:szCs w:val="18"/>
        </w:rPr>
        <w:t xml:space="preserve"> that </w:t>
      </w:r>
      <w:r w:rsidR="00FE600F" w:rsidRPr="00B03C3C">
        <w:rPr>
          <w:rFonts w:ascii="Arial" w:hAnsi="Arial" w:cs="Arial"/>
          <w:szCs w:val="18"/>
        </w:rPr>
        <w:t xml:space="preserve">more than </w:t>
      </w:r>
      <w:r w:rsidRPr="00B03C3C">
        <w:rPr>
          <w:rFonts w:ascii="Arial" w:hAnsi="Arial" w:cs="Arial"/>
          <w:szCs w:val="18"/>
        </w:rPr>
        <w:t>7</w:t>
      </w:r>
      <w:r w:rsidR="00FE600F" w:rsidRPr="00B03C3C">
        <w:rPr>
          <w:rFonts w:ascii="Arial" w:hAnsi="Arial" w:cs="Arial"/>
          <w:szCs w:val="18"/>
        </w:rPr>
        <w:t>00</w:t>
      </w:r>
      <w:r w:rsidRPr="00B03C3C">
        <w:rPr>
          <w:rFonts w:ascii="Arial" w:hAnsi="Arial" w:cs="Arial"/>
          <w:szCs w:val="18"/>
        </w:rPr>
        <w:t xml:space="preserve"> </w:t>
      </w:r>
      <w:r w:rsidR="00FE600F" w:rsidRPr="00B03C3C">
        <w:rPr>
          <w:rFonts w:ascii="Arial" w:hAnsi="Arial" w:cs="Arial"/>
          <w:szCs w:val="18"/>
        </w:rPr>
        <w:t xml:space="preserve">have been </w:t>
      </w:r>
      <w:r w:rsidRPr="00B03C3C">
        <w:rPr>
          <w:rFonts w:ascii="Arial" w:hAnsi="Arial" w:cs="Arial"/>
          <w:szCs w:val="18"/>
        </w:rPr>
        <w:t>arrested</w:t>
      </w:r>
      <w:bookmarkEnd w:id="1"/>
      <w:r w:rsidRPr="00B03C3C">
        <w:rPr>
          <w:rFonts w:ascii="Arial" w:hAnsi="Arial" w:cs="Arial"/>
          <w:szCs w:val="18"/>
        </w:rPr>
        <w:t xml:space="preserve">. </w:t>
      </w:r>
      <w:r w:rsidR="006B000D">
        <w:rPr>
          <w:rFonts w:ascii="Arial" w:hAnsi="Arial" w:cs="Arial"/>
          <w:szCs w:val="18"/>
        </w:rPr>
        <w:t>Additionally,</w:t>
      </w:r>
      <w:r w:rsidRPr="00B03C3C">
        <w:rPr>
          <w:rFonts w:ascii="Arial" w:hAnsi="Arial" w:cs="Arial"/>
          <w:szCs w:val="18"/>
        </w:rPr>
        <w:t xml:space="preserve"> 300 health professionals were </w:t>
      </w:r>
      <w:r w:rsidR="006B000D" w:rsidRPr="00B03C3C">
        <w:rPr>
          <w:rFonts w:ascii="Arial" w:hAnsi="Arial" w:cs="Arial"/>
          <w:szCs w:val="18"/>
        </w:rPr>
        <w:t>dismissed,</w:t>
      </w:r>
      <w:r w:rsidR="006B000D">
        <w:rPr>
          <w:rFonts w:ascii="Arial" w:hAnsi="Arial" w:cs="Arial"/>
          <w:szCs w:val="18"/>
        </w:rPr>
        <w:t xml:space="preserve"> o</w:t>
      </w:r>
      <w:r w:rsidR="006B000D" w:rsidRPr="00B03C3C" w:rsidDel="000B1190">
        <w:rPr>
          <w:rFonts w:ascii="Arial" w:hAnsi="Arial" w:cs="Arial"/>
          <w:szCs w:val="18"/>
        </w:rPr>
        <w:t xml:space="preserve">ver </w:t>
      </w:r>
      <w:r w:rsidR="006B000D" w:rsidRPr="00B03C3C">
        <w:rPr>
          <w:rFonts w:ascii="Arial" w:hAnsi="Arial" w:cs="Arial"/>
          <w:szCs w:val="18"/>
        </w:rPr>
        <w:t>10</w:t>
      </w:r>
      <w:r w:rsidR="006B000D" w:rsidRPr="00B03C3C" w:rsidDel="000B1190">
        <w:rPr>
          <w:rFonts w:ascii="Arial" w:hAnsi="Arial" w:cs="Arial"/>
          <w:szCs w:val="18"/>
        </w:rPr>
        <w:t>0 journalists and media workers have been forced into exile</w:t>
      </w:r>
      <w:r w:rsidR="006B000D">
        <w:rPr>
          <w:rFonts w:ascii="Arial" w:hAnsi="Arial" w:cs="Arial"/>
          <w:szCs w:val="18"/>
        </w:rPr>
        <w:t xml:space="preserve">, and </w:t>
      </w:r>
      <w:r w:rsidRPr="00B03C3C" w:rsidDel="000B1190">
        <w:rPr>
          <w:rFonts w:ascii="Arial" w:hAnsi="Arial" w:cs="Arial"/>
          <w:szCs w:val="18"/>
        </w:rPr>
        <w:t>144 students have been expelled from the UNAN (National Auton</w:t>
      </w:r>
      <w:r w:rsidR="00B55F24" w:rsidRPr="00B03C3C">
        <w:rPr>
          <w:rFonts w:ascii="Arial" w:hAnsi="Arial" w:cs="Arial"/>
          <w:szCs w:val="18"/>
        </w:rPr>
        <w:t xml:space="preserve">omous University of Nicaragua). </w:t>
      </w:r>
      <w:r w:rsidR="002D1FF1" w:rsidRPr="00B03C3C">
        <w:rPr>
          <w:rFonts w:ascii="Arial" w:hAnsi="Arial" w:cs="Arial"/>
          <w:szCs w:val="18"/>
        </w:rPr>
        <w:t>About 80,000 Nicaraguans have fled to neighbouring countrie</w:t>
      </w:r>
      <w:r w:rsidR="006B000D">
        <w:rPr>
          <w:rFonts w:ascii="Arial" w:hAnsi="Arial" w:cs="Arial"/>
          <w:szCs w:val="18"/>
        </w:rPr>
        <w:t>s;</w:t>
      </w:r>
      <w:r w:rsidR="002D1FF1" w:rsidRPr="00B03C3C">
        <w:rPr>
          <w:rFonts w:ascii="Arial" w:hAnsi="Arial" w:cs="Arial"/>
          <w:szCs w:val="18"/>
        </w:rPr>
        <w:t xml:space="preserve"> 68,000 of them </w:t>
      </w:r>
      <w:r w:rsidR="005D14DF" w:rsidRPr="00B03C3C">
        <w:rPr>
          <w:rFonts w:ascii="Arial" w:hAnsi="Arial" w:cs="Arial"/>
          <w:szCs w:val="18"/>
        </w:rPr>
        <w:t xml:space="preserve">are </w:t>
      </w:r>
      <w:r w:rsidR="002D1FF1" w:rsidRPr="00B03C3C">
        <w:rPr>
          <w:rFonts w:ascii="Arial" w:hAnsi="Arial" w:cs="Arial"/>
          <w:szCs w:val="18"/>
        </w:rPr>
        <w:t>seeking refuge in Costa Rica until August 2019, according to the U</w:t>
      </w:r>
      <w:r w:rsidR="00C30630" w:rsidRPr="00B03C3C">
        <w:rPr>
          <w:rFonts w:ascii="Arial" w:hAnsi="Arial" w:cs="Arial"/>
          <w:szCs w:val="18"/>
        </w:rPr>
        <w:t xml:space="preserve">nited </w:t>
      </w:r>
      <w:r w:rsidR="002D1FF1" w:rsidRPr="00B03C3C">
        <w:rPr>
          <w:rFonts w:ascii="Arial" w:hAnsi="Arial" w:cs="Arial"/>
          <w:szCs w:val="18"/>
        </w:rPr>
        <w:t>N</w:t>
      </w:r>
      <w:r w:rsidR="00C30630" w:rsidRPr="00B03C3C">
        <w:rPr>
          <w:rFonts w:ascii="Arial" w:hAnsi="Arial" w:cs="Arial"/>
          <w:szCs w:val="18"/>
        </w:rPr>
        <w:t xml:space="preserve">ations </w:t>
      </w:r>
      <w:r w:rsidR="002D1FF1" w:rsidRPr="00B03C3C">
        <w:rPr>
          <w:rFonts w:ascii="Arial" w:hAnsi="Arial" w:cs="Arial"/>
          <w:szCs w:val="18"/>
        </w:rPr>
        <w:t>H</w:t>
      </w:r>
      <w:r w:rsidR="00C30630" w:rsidRPr="00B03C3C">
        <w:rPr>
          <w:rFonts w:ascii="Arial" w:hAnsi="Arial" w:cs="Arial"/>
          <w:szCs w:val="18"/>
        </w:rPr>
        <w:t xml:space="preserve">igh </w:t>
      </w:r>
      <w:r w:rsidR="002D1FF1" w:rsidRPr="00B03C3C">
        <w:rPr>
          <w:rFonts w:ascii="Arial" w:hAnsi="Arial" w:cs="Arial"/>
          <w:szCs w:val="18"/>
        </w:rPr>
        <w:t>C</w:t>
      </w:r>
      <w:r w:rsidR="00C30630" w:rsidRPr="00B03C3C">
        <w:rPr>
          <w:rFonts w:ascii="Arial" w:hAnsi="Arial" w:cs="Arial"/>
          <w:szCs w:val="18"/>
        </w:rPr>
        <w:t>ommissioner for Refugees</w:t>
      </w:r>
      <w:r w:rsidR="002D1FF1" w:rsidRPr="00B03C3C">
        <w:rPr>
          <w:rFonts w:ascii="Arial" w:hAnsi="Arial" w:cs="Arial"/>
          <w:szCs w:val="18"/>
        </w:rPr>
        <w:t>.</w:t>
      </w:r>
      <w:r w:rsidR="00B55F24" w:rsidRPr="00B03C3C">
        <w:rPr>
          <w:rFonts w:ascii="Arial" w:hAnsi="Arial" w:cs="Arial"/>
          <w:szCs w:val="18"/>
        </w:rPr>
        <w:t xml:space="preserve"> </w:t>
      </w:r>
    </w:p>
    <w:p w14:paraId="43DCBCB4" w14:textId="77777777" w:rsidR="002D1FF1" w:rsidRPr="00B03C3C" w:rsidRDefault="002D1FF1" w:rsidP="00EB7070">
      <w:pPr>
        <w:spacing w:after="0" w:line="240" w:lineRule="auto"/>
        <w:rPr>
          <w:rFonts w:ascii="Arial" w:hAnsi="Arial" w:cs="Arial"/>
          <w:szCs w:val="18"/>
        </w:rPr>
      </w:pPr>
    </w:p>
    <w:p w14:paraId="4B4F0DB3" w14:textId="43A371E1" w:rsidR="00DE2B92" w:rsidRPr="00B03C3C" w:rsidRDefault="002D1FF1" w:rsidP="00DE2B92">
      <w:pPr>
        <w:spacing w:after="0" w:line="240" w:lineRule="auto"/>
        <w:rPr>
          <w:rFonts w:ascii="Arial" w:hAnsi="Arial" w:cs="Arial"/>
          <w:szCs w:val="18"/>
        </w:rPr>
      </w:pPr>
      <w:r w:rsidRPr="00B03C3C">
        <w:rPr>
          <w:rFonts w:ascii="Arial" w:hAnsi="Arial" w:cs="Arial"/>
          <w:szCs w:val="18"/>
        </w:rPr>
        <w:t xml:space="preserve">The </w:t>
      </w:r>
      <w:r w:rsidR="006B000D">
        <w:rPr>
          <w:rFonts w:ascii="Arial" w:hAnsi="Arial" w:cs="Arial"/>
          <w:szCs w:val="18"/>
        </w:rPr>
        <w:t>g</w:t>
      </w:r>
      <w:r w:rsidRPr="00B03C3C">
        <w:rPr>
          <w:rFonts w:ascii="Arial" w:hAnsi="Arial" w:cs="Arial"/>
          <w:szCs w:val="18"/>
        </w:rPr>
        <w:t>overnment has failed so far to fulfil its commitment</w:t>
      </w:r>
      <w:r w:rsidR="005D14DF" w:rsidRPr="00B03C3C">
        <w:rPr>
          <w:rFonts w:ascii="Arial" w:hAnsi="Arial" w:cs="Arial"/>
          <w:szCs w:val="18"/>
        </w:rPr>
        <w:t>, made in March 2019,</w:t>
      </w:r>
      <w:r w:rsidR="00517EEB" w:rsidRPr="00B03C3C">
        <w:rPr>
          <w:rFonts w:ascii="Arial" w:hAnsi="Arial" w:cs="Arial"/>
          <w:szCs w:val="18"/>
        </w:rPr>
        <w:t xml:space="preserve"> to release all people detained solely for exercising their right to freedom of expression and peaceful assembly</w:t>
      </w:r>
      <w:r w:rsidR="006B000D">
        <w:rPr>
          <w:rFonts w:ascii="Arial" w:hAnsi="Arial" w:cs="Arial"/>
          <w:szCs w:val="18"/>
        </w:rPr>
        <w:t>,</w:t>
      </w:r>
      <w:r w:rsidR="00517EEB" w:rsidRPr="00B03C3C">
        <w:rPr>
          <w:rFonts w:ascii="Arial" w:hAnsi="Arial" w:cs="Arial"/>
          <w:szCs w:val="18"/>
        </w:rPr>
        <w:t xml:space="preserve"> since 18 April 2018</w:t>
      </w:r>
      <w:r w:rsidRPr="00B03C3C">
        <w:rPr>
          <w:rFonts w:ascii="Arial" w:hAnsi="Arial" w:cs="Arial"/>
          <w:szCs w:val="18"/>
        </w:rPr>
        <w:t>. According to information from the Nicaraguan Initiative of Women Human Rights Defenders (</w:t>
      </w:r>
      <w:proofErr w:type="spellStart"/>
      <w:r w:rsidRPr="00B03C3C">
        <w:rPr>
          <w:rFonts w:ascii="Arial" w:hAnsi="Arial" w:cs="Arial"/>
          <w:szCs w:val="18"/>
        </w:rPr>
        <w:t>Iniciativa</w:t>
      </w:r>
      <w:proofErr w:type="spellEnd"/>
      <w:r w:rsidRPr="00B03C3C">
        <w:rPr>
          <w:rFonts w:ascii="Arial" w:hAnsi="Arial" w:cs="Arial"/>
          <w:szCs w:val="18"/>
        </w:rPr>
        <w:t xml:space="preserve"> </w:t>
      </w:r>
      <w:proofErr w:type="spellStart"/>
      <w:r w:rsidRPr="00B03C3C">
        <w:rPr>
          <w:rFonts w:ascii="Arial" w:hAnsi="Arial" w:cs="Arial"/>
          <w:szCs w:val="18"/>
        </w:rPr>
        <w:t>Nicaraguense</w:t>
      </w:r>
      <w:proofErr w:type="spellEnd"/>
      <w:r w:rsidRPr="00B03C3C">
        <w:rPr>
          <w:rFonts w:ascii="Arial" w:hAnsi="Arial" w:cs="Arial"/>
          <w:szCs w:val="18"/>
        </w:rPr>
        <w:t xml:space="preserve"> de </w:t>
      </w:r>
      <w:proofErr w:type="spellStart"/>
      <w:r w:rsidRPr="00B03C3C">
        <w:rPr>
          <w:rFonts w:ascii="Arial" w:hAnsi="Arial" w:cs="Arial"/>
          <w:szCs w:val="18"/>
        </w:rPr>
        <w:t>Defensoras</w:t>
      </w:r>
      <w:proofErr w:type="spellEnd"/>
      <w:r w:rsidRPr="00B03C3C">
        <w:rPr>
          <w:rFonts w:ascii="Arial" w:hAnsi="Arial" w:cs="Arial"/>
          <w:szCs w:val="18"/>
        </w:rPr>
        <w:t xml:space="preserve"> de </w:t>
      </w:r>
      <w:proofErr w:type="spellStart"/>
      <w:r w:rsidRPr="00B03C3C">
        <w:rPr>
          <w:rFonts w:ascii="Arial" w:hAnsi="Arial" w:cs="Arial"/>
          <w:szCs w:val="18"/>
        </w:rPr>
        <w:t>Derechos</w:t>
      </w:r>
      <w:proofErr w:type="spellEnd"/>
      <w:r w:rsidRPr="00B03C3C">
        <w:rPr>
          <w:rFonts w:ascii="Arial" w:hAnsi="Arial" w:cs="Arial"/>
          <w:szCs w:val="18"/>
        </w:rPr>
        <w:t xml:space="preserve"> Humanos) and the Legal Defence Unite (Unidad de </w:t>
      </w:r>
      <w:proofErr w:type="spellStart"/>
      <w:r w:rsidRPr="00B03C3C">
        <w:rPr>
          <w:rFonts w:ascii="Arial" w:hAnsi="Arial" w:cs="Arial"/>
          <w:szCs w:val="18"/>
        </w:rPr>
        <w:t>Defensa</w:t>
      </w:r>
      <w:proofErr w:type="spellEnd"/>
      <w:r w:rsidRPr="00B03C3C">
        <w:rPr>
          <w:rFonts w:ascii="Arial" w:hAnsi="Arial" w:cs="Arial"/>
          <w:szCs w:val="18"/>
        </w:rPr>
        <w:t xml:space="preserve"> </w:t>
      </w:r>
      <w:proofErr w:type="spellStart"/>
      <w:r w:rsidRPr="00B03C3C">
        <w:rPr>
          <w:rFonts w:ascii="Arial" w:hAnsi="Arial" w:cs="Arial"/>
          <w:szCs w:val="18"/>
        </w:rPr>
        <w:t>Jurídica</w:t>
      </w:r>
      <w:proofErr w:type="spellEnd"/>
      <w:r w:rsidRPr="00B03C3C">
        <w:rPr>
          <w:rFonts w:ascii="Arial" w:hAnsi="Arial" w:cs="Arial"/>
          <w:szCs w:val="18"/>
        </w:rPr>
        <w:t>), Maria Guadalupe</w:t>
      </w:r>
      <w:r w:rsidR="006B000D">
        <w:rPr>
          <w:rFonts w:ascii="Arial" w:hAnsi="Arial" w:cs="Arial"/>
          <w:szCs w:val="18"/>
        </w:rPr>
        <w:t xml:space="preserve">, </w:t>
      </w:r>
      <w:r w:rsidRPr="00B03C3C">
        <w:rPr>
          <w:rFonts w:ascii="Arial" w:hAnsi="Arial" w:cs="Arial"/>
          <w:szCs w:val="18"/>
        </w:rPr>
        <w:t xml:space="preserve">22, </w:t>
      </w:r>
      <w:r w:rsidR="006B000D">
        <w:rPr>
          <w:rFonts w:ascii="Arial" w:hAnsi="Arial" w:cs="Arial"/>
          <w:szCs w:val="18"/>
        </w:rPr>
        <w:t xml:space="preserve">a </w:t>
      </w:r>
      <w:r w:rsidRPr="00B03C3C">
        <w:rPr>
          <w:rFonts w:ascii="Arial" w:hAnsi="Arial" w:cs="Arial"/>
          <w:szCs w:val="18"/>
        </w:rPr>
        <w:t xml:space="preserve">student and activist, was </w:t>
      </w:r>
      <w:r w:rsidR="00821D05">
        <w:rPr>
          <w:rFonts w:ascii="Arial" w:hAnsi="Arial" w:cs="Arial"/>
          <w:szCs w:val="18"/>
        </w:rPr>
        <w:t>detained with violence on 1</w:t>
      </w:r>
      <w:r w:rsidR="00BE5070">
        <w:rPr>
          <w:rFonts w:ascii="Arial" w:hAnsi="Arial" w:cs="Arial"/>
          <w:szCs w:val="18"/>
        </w:rPr>
        <w:t>3</w:t>
      </w:r>
      <w:r w:rsidR="00821D05">
        <w:rPr>
          <w:rFonts w:ascii="Arial" w:hAnsi="Arial" w:cs="Arial"/>
          <w:szCs w:val="18"/>
        </w:rPr>
        <w:t xml:space="preserve"> July 2019</w:t>
      </w:r>
      <w:r w:rsidR="006B000D">
        <w:rPr>
          <w:rFonts w:ascii="Arial" w:hAnsi="Arial" w:cs="Arial"/>
          <w:szCs w:val="18"/>
        </w:rPr>
        <w:t>. A</w:t>
      </w:r>
      <w:r w:rsidR="00DE2B92">
        <w:rPr>
          <w:rFonts w:ascii="Arial" w:hAnsi="Arial" w:cs="Arial"/>
          <w:szCs w:val="18"/>
        </w:rPr>
        <w:t>uthorities have not duly compl</w:t>
      </w:r>
      <w:r w:rsidR="006B000D">
        <w:rPr>
          <w:rFonts w:ascii="Arial" w:hAnsi="Arial" w:cs="Arial"/>
          <w:szCs w:val="18"/>
        </w:rPr>
        <w:t>ied</w:t>
      </w:r>
      <w:r w:rsidR="00DE2B92">
        <w:rPr>
          <w:rFonts w:ascii="Arial" w:hAnsi="Arial" w:cs="Arial"/>
          <w:szCs w:val="18"/>
        </w:rPr>
        <w:t xml:space="preserve"> with due process standard</w:t>
      </w:r>
      <w:r w:rsidR="006B000D">
        <w:rPr>
          <w:rFonts w:ascii="Arial" w:hAnsi="Arial" w:cs="Arial"/>
          <w:szCs w:val="18"/>
        </w:rPr>
        <w:t>s in her case.</w:t>
      </w:r>
    </w:p>
    <w:p w14:paraId="5CA56727" w14:textId="77777777" w:rsidR="00517EEB" w:rsidRPr="00B03C3C" w:rsidRDefault="00517EEB" w:rsidP="00EB7070">
      <w:pPr>
        <w:spacing w:after="0" w:line="240" w:lineRule="auto"/>
        <w:rPr>
          <w:rFonts w:ascii="Arial" w:hAnsi="Arial" w:cs="Arial"/>
          <w:szCs w:val="18"/>
        </w:rPr>
      </w:pPr>
    </w:p>
    <w:p w14:paraId="035CD331" w14:textId="3FD11A29" w:rsidR="00822B67" w:rsidRPr="00B03C3C" w:rsidRDefault="00822B67" w:rsidP="00EB7070">
      <w:pPr>
        <w:spacing w:after="0" w:line="240" w:lineRule="auto"/>
        <w:rPr>
          <w:rFonts w:ascii="Arial" w:hAnsi="Arial" w:cs="Arial"/>
          <w:szCs w:val="18"/>
        </w:rPr>
      </w:pPr>
      <w:r w:rsidRPr="00B03C3C">
        <w:rPr>
          <w:rFonts w:ascii="Arial" w:hAnsi="Arial" w:cs="Arial"/>
          <w:szCs w:val="18"/>
        </w:rPr>
        <w:t xml:space="preserve">On 16 May 2019, Eddy Montes (57) a Nicaraguan and U.S. citizen, was shot dead at La </w:t>
      </w:r>
      <w:proofErr w:type="spellStart"/>
      <w:r w:rsidRPr="00B03C3C">
        <w:rPr>
          <w:rFonts w:ascii="Arial" w:hAnsi="Arial" w:cs="Arial"/>
          <w:szCs w:val="18"/>
        </w:rPr>
        <w:t>Modelo</w:t>
      </w:r>
      <w:proofErr w:type="spellEnd"/>
      <w:r w:rsidRPr="00B03C3C">
        <w:rPr>
          <w:rFonts w:ascii="Arial" w:hAnsi="Arial" w:cs="Arial"/>
          <w:szCs w:val="18"/>
        </w:rPr>
        <w:t xml:space="preserve"> prison in Managua. He and others who were injured were arrested for participating in the 2018 protests.</w:t>
      </w:r>
      <w:r w:rsidR="00494A03" w:rsidRPr="00B03C3C">
        <w:rPr>
          <w:rFonts w:ascii="Arial" w:hAnsi="Arial" w:cs="Arial"/>
          <w:szCs w:val="18"/>
        </w:rPr>
        <w:t xml:space="preserve"> An Amnesty Law was approved by the National Assembly of Nicaragua on 8 June 2019</w:t>
      </w:r>
      <w:r w:rsidR="005D14DF" w:rsidRPr="00B03C3C">
        <w:rPr>
          <w:rFonts w:ascii="Arial" w:hAnsi="Arial" w:cs="Arial"/>
          <w:szCs w:val="18"/>
        </w:rPr>
        <w:t>, f</w:t>
      </w:r>
      <w:r w:rsidR="00B55F24" w:rsidRPr="00B03C3C">
        <w:rPr>
          <w:rFonts w:ascii="Arial" w:hAnsi="Arial" w:cs="Arial"/>
          <w:szCs w:val="18"/>
        </w:rPr>
        <w:t>ollowing this approval, 56 people were released on 11 June 2019.</w:t>
      </w:r>
    </w:p>
    <w:p w14:paraId="7D7D55D4" w14:textId="77777777" w:rsidR="0092439C" w:rsidRPr="00B03C3C" w:rsidRDefault="0092439C" w:rsidP="00EB7070">
      <w:pPr>
        <w:spacing w:after="0" w:line="240" w:lineRule="auto"/>
        <w:rPr>
          <w:rFonts w:ascii="Arial" w:hAnsi="Arial" w:cs="Arial"/>
          <w:szCs w:val="18"/>
        </w:rPr>
      </w:pPr>
    </w:p>
    <w:p w14:paraId="67405CC2" w14:textId="77777777" w:rsidR="006B000D" w:rsidRDefault="005D14DF" w:rsidP="00EB7070">
      <w:pPr>
        <w:spacing w:after="0" w:line="240" w:lineRule="auto"/>
        <w:rPr>
          <w:rFonts w:ascii="Arial" w:hAnsi="Arial" w:cs="Arial"/>
          <w:szCs w:val="18"/>
        </w:rPr>
      </w:pPr>
      <w:r w:rsidRPr="00B03C3C">
        <w:rPr>
          <w:rFonts w:ascii="Arial" w:hAnsi="Arial" w:cs="Arial"/>
          <w:szCs w:val="18"/>
        </w:rPr>
        <w:t xml:space="preserve">In the </w:t>
      </w:r>
      <w:r w:rsidR="00EB7070" w:rsidRPr="00B03C3C">
        <w:rPr>
          <w:rFonts w:ascii="Arial" w:hAnsi="Arial" w:cs="Arial"/>
          <w:szCs w:val="18"/>
        </w:rPr>
        <w:t xml:space="preserve">report </w:t>
      </w:r>
      <w:hyperlink r:id="rId11" w:history="1">
        <w:r w:rsidR="008973DC" w:rsidRPr="00B03C3C">
          <w:rPr>
            <w:rStyle w:val="Hyperlink"/>
            <w:rFonts w:ascii="Arial" w:hAnsi="Arial" w:cs="Arial"/>
            <w:i/>
            <w:szCs w:val="18"/>
          </w:rPr>
          <w:t>“</w:t>
        </w:r>
        <w:r w:rsidR="00EB7070" w:rsidRPr="00B03C3C">
          <w:rPr>
            <w:rStyle w:val="Hyperlink"/>
            <w:rFonts w:ascii="Arial" w:hAnsi="Arial" w:cs="Arial"/>
            <w:i/>
            <w:szCs w:val="18"/>
          </w:rPr>
          <w:t>Instilling terror</w:t>
        </w:r>
        <w:r w:rsidR="008973DC" w:rsidRPr="00B03C3C">
          <w:rPr>
            <w:rStyle w:val="Hyperlink"/>
            <w:rFonts w:ascii="Arial" w:hAnsi="Arial" w:cs="Arial"/>
            <w:i/>
            <w:szCs w:val="18"/>
          </w:rPr>
          <w:t>”</w:t>
        </w:r>
      </w:hyperlink>
      <w:r w:rsidRPr="00B03C3C">
        <w:rPr>
          <w:rFonts w:ascii="Arial" w:hAnsi="Arial" w:cs="Arial"/>
          <w:i/>
          <w:szCs w:val="18"/>
        </w:rPr>
        <w:t>,</w:t>
      </w:r>
      <w:r w:rsidRPr="00B03C3C">
        <w:rPr>
          <w:rFonts w:ascii="Arial" w:hAnsi="Arial" w:cs="Arial"/>
          <w:szCs w:val="18"/>
        </w:rPr>
        <w:t xml:space="preserve"> Amnesty International</w:t>
      </w:r>
      <w:r w:rsidR="00EB7070" w:rsidRPr="00B03C3C">
        <w:rPr>
          <w:rFonts w:ascii="Arial" w:hAnsi="Arial" w:cs="Arial"/>
          <w:i/>
          <w:szCs w:val="18"/>
        </w:rPr>
        <w:t xml:space="preserve"> </w:t>
      </w:r>
      <w:r w:rsidR="00EB7070" w:rsidRPr="00B03C3C">
        <w:rPr>
          <w:rFonts w:ascii="Arial" w:hAnsi="Arial" w:cs="Arial"/>
          <w:szCs w:val="18"/>
        </w:rPr>
        <w:t xml:space="preserve">concluded that </w:t>
      </w:r>
      <w:r w:rsidR="008973DC" w:rsidRPr="00B03C3C">
        <w:rPr>
          <w:rFonts w:ascii="Arial" w:hAnsi="Arial" w:cs="Arial"/>
          <w:szCs w:val="18"/>
        </w:rPr>
        <w:t xml:space="preserve">one of the </w:t>
      </w:r>
      <w:r w:rsidR="00EB7070" w:rsidRPr="00B03C3C">
        <w:rPr>
          <w:rFonts w:ascii="Arial" w:hAnsi="Arial" w:cs="Arial"/>
          <w:szCs w:val="18"/>
        </w:rPr>
        <w:t>central plank of this repressive policy was the Nicaraguan state's persistent efforts to criminali</w:t>
      </w:r>
      <w:r w:rsidR="006B000D">
        <w:rPr>
          <w:rFonts w:ascii="Arial" w:hAnsi="Arial" w:cs="Arial"/>
          <w:szCs w:val="18"/>
        </w:rPr>
        <w:t>s</w:t>
      </w:r>
      <w:r w:rsidR="00EB7070" w:rsidRPr="00B03C3C">
        <w:rPr>
          <w:rFonts w:ascii="Arial" w:hAnsi="Arial" w:cs="Arial"/>
          <w:szCs w:val="18"/>
        </w:rPr>
        <w:t>e opponents</w:t>
      </w:r>
      <w:r w:rsidR="006B000D">
        <w:rPr>
          <w:rFonts w:ascii="Arial" w:hAnsi="Arial" w:cs="Arial"/>
          <w:szCs w:val="18"/>
        </w:rPr>
        <w:t xml:space="preserve"> –</w:t>
      </w:r>
      <w:r w:rsidR="00EB7070" w:rsidRPr="00B03C3C">
        <w:rPr>
          <w:rFonts w:ascii="Arial" w:hAnsi="Arial" w:cs="Arial"/>
          <w:szCs w:val="18"/>
        </w:rPr>
        <w:t xml:space="preserve"> referring to anyone who protested </w:t>
      </w:r>
      <w:r w:rsidR="00354F4D" w:rsidRPr="00B03C3C">
        <w:rPr>
          <w:rFonts w:ascii="Arial" w:hAnsi="Arial" w:cs="Arial"/>
          <w:szCs w:val="18"/>
        </w:rPr>
        <w:t xml:space="preserve">against </w:t>
      </w:r>
      <w:r w:rsidR="00EB7070" w:rsidRPr="00B03C3C">
        <w:rPr>
          <w:rFonts w:ascii="Arial" w:hAnsi="Arial" w:cs="Arial"/>
          <w:szCs w:val="18"/>
        </w:rPr>
        <w:t>the government as “terrorists” or “coup plotters” to justify its own violent actions.</w:t>
      </w:r>
      <w:r w:rsidR="00B55F24" w:rsidRPr="00B03C3C">
        <w:rPr>
          <w:rFonts w:ascii="Arial" w:hAnsi="Arial" w:cs="Arial"/>
          <w:szCs w:val="18"/>
        </w:rPr>
        <w:t xml:space="preserve"> </w:t>
      </w:r>
      <w:r w:rsidR="00EB7070" w:rsidRPr="00B03C3C">
        <w:rPr>
          <w:rFonts w:ascii="Arial" w:hAnsi="Arial" w:cs="Arial"/>
          <w:szCs w:val="18"/>
        </w:rPr>
        <w:t xml:space="preserve">Since then, protests have continued demanding substantial change to the status quo. </w:t>
      </w:r>
      <w:r w:rsidR="006B000D">
        <w:rPr>
          <w:rFonts w:ascii="Arial" w:hAnsi="Arial" w:cs="Arial"/>
          <w:szCs w:val="18"/>
        </w:rPr>
        <w:t>A</w:t>
      </w:r>
      <w:r w:rsidR="00EB7070" w:rsidRPr="00B03C3C">
        <w:rPr>
          <w:rFonts w:ascii="Arial" w:hAnsi="Arial" w:cs="Arial"/>
          <w:szCs w:val="18"/>
        </w:rPr>
        <w:t xml:space="preserve"> year </w:t>
      </w:r>
      <w:r w:rsidR="00B55F24" w:rsidRPr="00B03C3C">
        <w:rPr>
          <w:rFonts w:ascii="Arial" w:hAnsi="Arial" w:cs="Arial"/>
          <w:szCs w:val="18"/>
        </w:rPr>
        <w:t xml:space="preserve">and a half </w:t>
      </w:r>
      <w:r w:rsidR="00EB7070" w:rsidRPr="00B03C3C">
        <w:rPr>
          <w:rFonts w:ascii="Arial" w:hAnsi="Arial" w:cs="Arial"/>
          <w:szCs w:val="18"/>
        </w:rPr>
        <w:t>after the beginning of the crackdown on protest</w:t>
      </w:r>
      <w:r w:rsidR="00B55F24" w:rsidRPr="00B03C3C">
        <w:rPr>
          <w:rFonts w:ascii="Arial" w:hAnsi="Arial" w:cs="Arial"/>
          <w:szCs w:val="18"/>
        </w:rPr>
        <w:t>s</w:t>
      </w:r>
      <w:r w:rsidR="00EB7070" w:rsidRPr="00B03C3C">
        <w:rPr>
          <w:rFonts w:ascii="Arial" w:hAnsi="Arial" w:cs="Arial"/>
          <w:szCs w:val="18"/>
        </w:rPr>
        <w:t xml:space="preserve">, Amnesty International continues to receive reports of arbitrary detentions and torture of persons deprived of their liberty. </w:t>
      </w:r>
    </w:p>
    <w:p w14:paraId="714D8DDB" w14:textId="77777777" w:rsidR="006B000D" w:rsidRDefault="006B000D" w:rsidP="00EB7070">
      <w:pPr>
        <w:spacing w:after="0" w:line="240" w:lineRule="auto"/>
        <w:rPr>
          <w:rFonts w:ascii="Arial" w:hAnsi="Arial" w:cs="Arial"/>
          <w:szCs w:val="18"/>
        </w:rPr>
      </w:pPr>
    </w:p>
    <w:p w14:paraId="52DE1F64" w14:textId="4A774831" w:rsidR="00D010C5" w:rsidRPr="00B03C3C" w:rsidRDefault="00EB7070" w:rsidP="00EB7070">
      <w:pPr>
        <w:spacing w:after="0" w:line="240" w:lineRule="auto"/>
        <w:rPr>
          <w:rFonts w:ascii="Arial" w:hAnsi="Arial" w:cs="Arial"/>
          <w:szCs w:val="18"/>
        </w:rPr>
      </w:pPr>
      <w:r w:rsidRPr="00B03C3C">
        <w:rPr>
          <w:rFonts w:ascii="Arial" w:hAnsi="Arial" w:cs="Arial"/>
          <w:szCs w:val="18"/>
        </w:rPr>
        <w:t>Civil society organi</w:t>
      </w:r>
      <w:r w:rsidR="006B000D">
        <w:rPr>
          <w:rFonts w:ascii="Arial" w:hAnsi="Arial" w:cs="Arial"/>
          <w:szCs w:val="18"/>
        </w:rPr>
        <w:t>s</w:t>
      </w:r>
      <w:r w:rsidRPr="00B03C3C">
        <w:rPr>
          <w:rFonts w:ascii="Arial" w:hAnsi="Arial" w:cs="Arial"/>
          <w:szCs w:val="18"/>
        </w:rPr>
        <w:t xml:space="preserve">ations whose legal status </w:t>
      </w:r>
      <w:r w:rsidR="006B000D">
        <w:rPr>
          <w:rFonts w:ascii="Arial" w:hAnsi="Arial" w:cs="Arial"/>
          <w:szCs w:val="18"/>
        </w:rPr>
        <w:t>have been</w:t>
      </w:r>
      <w:r w:rsidRPr="00B03C3C">
        <w:rPr>
          <w:rFonts w:ascii="Arial" w:hAnsi="Arial" w:cs="Arial"/>
          <w:szCs w:val="18"/>
        </w:rPr>
        <w:t xml:space="preserve"> cancelled by the government (including the Nicaraguan Centre for Human Rights - CENIDH) remain unable to freely carry out their work in the country, and the harassment of journalists and human rights defenders continues. Attacks against freedom of expression and </w:t>
      </w:r>
      <w:r w:rsidR="00E44A5D" w:rsidRPr="00B03C3C">
        <w:rPr>
          <w:rFonts w:ascii="Arial" w:hAnsi="Arial" w:cs="Arial"/>
          <w:szCs w:val="18"/>
        </w:rPr>
        <w:t xml:space="preserve">peaceful </w:t>
      </w:r>
      <w:r w:rsidR="00822B67" w:rsidRPr="00B03C3C">
        <w:rPr>
          <w:rFonts w:ascii="Arial" w:hAnsi="Arial" w:cs="Arial"/>
          <w:szCs w:val="18"/>
        </w:rPr>
        <w:t>assembly</w:t>
      </w:r>
      <w:r w:rsidR="00E44A5D" w:rsidRPr="00B03C3C">
        <w:rPr>
          <w:rFonts w:ascii="Arial" w:hAnsi="Arial" w:cs="Arial"/>
          <w:szCs w:val="18"/>
        </w:rPr>
        <w:t xml:space="preserve"> </w:t>
      </w:r>
      <w:r w:rsidRPr="00B03C3C">
        <w:rPr>
          <w:rFonts w:ascii="Arial" w:hAnsi="Arial" w:cs="Arial"/>
          <w:szCs w:val="18"/>
        </w:rPr>
        <w:t xml:space="preserve">indicate </w:t>
      </w:r>
      <w:r w:rsidR="006B000D">
        <w:rPr>
          <w:rFonts w:ascii="Arial" w:hAnsi="Arial" w:cs="Arial"/>
          <w:szCs w:val="18"/>
        </w:rPr>
        <w:t xml:space="preserve">an </w:t>
      </w:r>
      <w:r w:rsidRPr="00B03C3C">
        <w:rPr>
          <w:rFonts w:ascii="Arial" w:hAnsi="Arial" w:cs="Arial"/>
          <w:szCs w:val="18"/>
        </w:rPr>
        <w:t>ongoing strategy to supress dissenting voices.</w:t>
      </w:r>
      <w:r w:rsidR="00015D22" w:rsidRPr="00B03C3C">
        <w:rPr>
          <w:rFonts w:ascii="Arial" w:hAnsi="Arial" w:cs="Arial"/>
          <w:szCs w:val="18"/>
        </w:rPr>
        <w:t xml:space="preserve"> </w:t>
      </w:r>
    </w:p>
    <w:p w14:paraId="2E67314C" w14:textId="77777777" w:rsidR="00D010C5" w:rsidRDefault="00D010C5" w:rsidP="00EB707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023F6E" w14:textId="77777777" w:rsidR="00EB7070" w:rsidRDefault="00EB7070" w:rsidP="00EB707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24832BB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PREFERRED LANGUAGE TO ADDRESS TARGET:</w:t>
      </w:r>
      <w:r w:rsidR="0082127B">
        <w:rPr>
          <w:rFonts w:ascii="Arial" w:hAnsi="Arial" w:cs="Arial"/>
          <w:b/>
          <w:sz w:val="20"/>
          <w:szCs w:val="20"/>
        </w:rPr>
        <w:t xml:space="preserve"> </w:t>
      </w:r>
      <w:r w:rsidR="00BC638C">
        <w:rPr>
          <w:rFonts w:ascii="Arial" w:hAnsi="Arial" w:cs="Arial"/>
          <w:sz w:val="20"/>
          <w:szCs w:val="20"/>
        </w:rPr>
        <w:t>Spanish</w:t>
      </w:r>
    </w:p>
    <w:p w14:paraId="16CF0C9F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You can also write in your own language.</w:t>
      </w:r>
    </w:p>
    <w:p w14:paraId="2023FDB0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1FC81F2F" w14:textId="257906BF" w:rsidR="005D2C37" w:rsidRDefault="005D2C37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PLEASE TAKE ACTION AS SOON AS POSSIBLE UNTIL: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17FAE">
        <w:rPr>
          <w:rFonts w:ascii="Arial" w:hAnsi="Arial" w:cs="Arial"/>
          <w:sz w:val="20"/>
          <w:szCs w:val="20"/>
        </w:rPr>
        <w:t xml:space="preserve">29 </w:t>
      </w:r>
      <w:r w:rsidR="00E60886">
        <w:rPr>
          <w:rFonts w:ascii="Arial" w:hAnsi="Arial" w:cs="Arial"/>
          <w:sz w:val="20"/>
          <w:szCs w:val="20"/>
        </w:rPr>
        <w:t>November</w:t>
      </w:r>
      <w:r w:rsidR="00E60886" w:rsidRPr="0082127B">
        <w:rPr>
          <w:rFonts w:ascii="Arial" w:hAnsi="Arial" w:cs="Arial"/>
          <w:sz w:val="20"/>
          <w:szCs w:val="20"/>
        </w:rPr>
        <w:t xml:space="preserve"> </w:t>
      </w:r>
      <w:r w:rsidRPr="0082127B">
        <w:rPr>
          <w:rFonts w:ascii="Arial" w:hAnsi="Arial" w:cs="Arial"/>
          <w:sz w:val="20"/>
          <w:szCs w:val="20"/>
        </w:rPr>
        <w:t>2019</w:t>
      </w:r>
    </w:p>
    <w:p w14:paraId="5B61042C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3E9EB5F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FF757C1" w14:textId="3B440041" w:rsidR="005D2C37" w:rsidRDefault="005D2C37" w:rsidP="00B604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NAME AND PREFFERED PRONOUN:</w:t>
      </w:r>
      <w:r w:rsidR="005709BC" w:rsidRPr="00B93F48">
        <w:rPr>
          <w:rFonts w:ascii="Arial" w:hAnsi="Arial" w:cs="Arial"/>
          <w:sz w:val="20"/>
          <w:szCs w:val="20"/>
        </w:rPr>
        <w:t xml:space="preserve"> </w:t>
      </w:r>
      <w:r w:rsidR="005709BC" w:rsidRPr="00517EEB">
        <w:rPr>
          <w:rFonts w:ascii="Arial" w:hAnsi="Arial" w:cs="Arial"/>
          <w:sz w:val="20"/>
          <w:szCs w:val="20"/>
        </w:rPr>
        <w:t>People in jail after more than a year</w:t>
      </w:r>
      <w:r w:rsidR="00B55F24">
        <w:rPr>
          <w:rFonts w:ascii="Arial" w:hAnsi="Arial" w:cs="Arial"/>
          <w:sz w:val="20"/>
          <w:szCs w:val="20"/>
        </w:rPr>
        <w:t xml:space="preserve"> and a half since the beginning of the crisis </w:t>
      </w:r>
      <w:r w:rsidR="005709BC" w:rsidRPr="00517EEB">
        <w:rPr>
          <w:rFonts w:ascii="Arial" w:hAnsi="Arial" w:cs="Arial"/>
          <w:sz w:val="20"/>
          <w:szCs w:val="20"/>
        </w:rPr>
        <w:t>(They, them, theirs)</w:t>
      </w:r>
      <w:r w:rsidR="00E60886" w:rsidRPr="00517EEB">
        <w:rPr>
          <w:rFonts w:ascii="Arial" w:hAnsi="Arial" w:cs="Arial"/>
          <w:sz w:val="20"/>
          <w:szCs w:val="20"/>
        </w:rPr>
        <w:t xml:space="preserve">; María Guadalupe Ruiz </w:t>
      </w:r>
      <w:proofErr w:type="spellStart"/>
      <w:r w:rsidR="00E60886" w:rsidRPr="00517EEB">
        <w:rPr>
          <w:rFonts w:ascii="Arial" w:hAnsi="Arial" w:cs="Arial"/>
          <w:sz w:val="20"/>
          <w:szCs w:val="20"/>
        </w:rPr>
        <w:t>Briceño</w:t>
      </w:r>
      <w:proofErr w:type="spellEnd"/>
      <w:r w:rsidR="00E60886" w:rsidRPr="00517EEB">
        <w:rPr>
          <w:rFonts w:ascii="Arial" w:hAnsi="Arial" w:cs="Arial"/>
          <w:sz w:val="20"/>
          <w:szCs w:val="20"/>
        </w:rPr>
        <w:t xml:space="preserve"> (she/her/hers).</w:t>
      </w:r>
    </w:p>
    <w:p w14:paraId="47DBF56C" w14:textId="77777777" w:rsidR="00015DF8" w:rsidRPr="00B93F48" w:rsidRDefault="00015DF8" w:rsidP="00B604F8">
      <w:pPr>
        <w:spacing w:after="0" w:line="240" w:lineRule="auto"/>
        <w:rPr>
          <w:rFonts w:ascii="Amnesty Trade Gothic Light" w:hAnsi="Amnesty Trade Gothic Light" w:cs="Arial"/>
          <w:sz w:val="20"/>
          <w:szCs w:val="20"/>
        </w:rPr>
      </w:pPr>
    </w:p>
    <w:p w14:paraId="77579C53" w14:textId="056E9D5A" w:rsidR="006B000D" w:rsidRDefault="00360AAA" w:rsidP="006B000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12" w:history="1">
        <w:r w:rsidR="00417FAE" w:rsidRPr="00B03C3C">
          <w:rPr>
            <w:rFonts w:ascii="Arial" w:hAnsi="Arial" w:cs="Arial"/>
            <w:sz w:val="20"/>
            <w:szCs w:val="20"/>
          </w:rPr>
          <w:t>https://www.amnesty.org/en/documents/amr43/0953/2019/en/</w:t>
        </w:r>
      </w:hyperlink>
    </w:p>
    <w:p w14:paraId="7F972CE1" w14:textId="65A1B3DD" w:rsidR="006B000D" w:rsidRDefault="006B000D" w:rsidP="006B000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7E1681" w14:textId="150F2CEB" w:rsidR="006B000D" w:rsidRPr="006B000D" w:rsidRDefault="006B000D" w:rsidP="006B000D">
      <w:pPr>
        <w:spacing w:after="0" w:line="240" w:lineRule="auto"/>
        <w:rPr>
          <w:rFonts w:ascii="Amnesty Trade Gothic Light" w:hAnsi="Amnesty Trade Gothic Light" w:cs="Arial"/>
          <w:sz w:val="20"/>
          <w:szCs w:val="20"/>
          <w:lang w:val="en-US"/>
        </w:rPr>
      </w:pPr>
      <w:r w:rsidRPr="006B000D">
        <w:rPr>
          <w:rFonts w:ascii="Arial" w:hAnsi="Arial" w:cs="Arial"/>
          <w:b/>
          <w:bCs/>
          <w:sz w:val="20"/>
          <w:szCs w:val="20"/>
        </w:rPr>
        <w:t>ADDITIONAL TARGETS:</w:t>
      </w:r>
      <w:r>
        <w:rPr>
          <w:rFonts w:ascii="Arial" w:hAnsi="Arial" w:cs="Arial"/>
          <w:sz w:val="20"/>
          <w:szCs w:val="20"/>
        </w:rPr>
        <w:t xml:space="preserve"> Embassy of Nicaragua, </w:t>
      </w:r>
      <w:r w:rsidRPr="006B000D">
        <w:rPr>
          <w:rFonts w:ascii="Arial" w:hAnsi="Arial" w:cs="Arial"/>
          <w:sz w:val="20"/>
          <w:szCs w:val="20"/>
        </w:rPr>
        <w:t>Vicarage House, Suites 2 &amp; 3 58-60, Kensington Church St, London</w:t>
      </w:r>
      <w:r>
        <w:rPr>
          <w:rFonts w:ascii="Arial" w:hAnsi="Arial" w:cs="Arial"/>
          <w:sz w:val="20"/>
          <w:szCs w:val="20"/>
        </w:rPr>
        <w:t>,</w:t>
      </w:r>
      <w:r w:rsidRPr="006B000D">
        <w:rPr>
          <w:rFonts w:ascii="Arial" w:hAnsi="Arial" w:cs="Arial"/>
          <w:sz w:val="20"/>
          <w:szCs w:val="20"/>
        </w:rPr>
        <w:t xml:space="preserve"> W8 4DB</w:t>
      </w:r>
    </w:p>
    <w:sectPr w:rsidR="006B000D" w:rsidRPr="006B000D" w:rsidSect="0082127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endnotePr>
        <w:numFmt w:val="decimal"/>
      </w:endnotePr>
      <w:type w:val="continuous"/>
      <w:pgSz w:w="11900" w:h="16837" w:code="9"/>
      <w:pgMar w:top="964" w:right="1361" w:bottom="1701" w:left="1418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BE06A" w14:textId="77777777" w:rsidR="006B000D" w:rsidRDefault="006B000D">
      <w:r>
        <w:separator/>
      </w:r>
    </w:p>
  </w:endnote>
  <w:endnote w:type="continuationSeparator" w:id="0">
    <w:p w14:paraId="1F2B649E" w14:textId="77777777" w:rsidR="006B000D" w:rsidRDefault="006B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nesty Trade Gothic">
    <w:altName w:val="Calibri"/>
    <w:charset w:val="00"/>
    <w:family w:val="swiss"/>
    <w:pitch w:val="variable"/>
    <w:sig w:usb0="800000AF" w:usb1="5000204A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6D352" w14:textId="77777777" w:rsidR="00207D4E" w:rsidRDefault="00207D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59A92" w14:textId="77777777" w:rsidR="00207D4E" w:rsidRDefault="00207D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1EC87" w14:textId="77777777" w:rsidR="00207D4E" w:rsidRDefault="00207D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2D24C" w14:textId="77777777" w:rsidR="006B000D" w:rsidRDefault="006B000D">
      <w:r>
        <w:separator/>
      </w:r>
    </w:p>
  </w:footnote>
  <w:footnote w:type="continuationSeparator" w:id="0">
    <w:p w14:paraId="6A6B1CC6" w14:textId="77777777" w:rsidR="006B000D" w:rsidRDefault="006B0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C0A6D" w14:textId="77777777" w:rsidR="00207D4E" w:rsidRDefault="00207D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13E7C" w14:textId="486EC036" w:rsidR="006B000D" w:rsidRDefault="006B000D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bookmarkStart w:id="2" w:name="_GoBack"/>
    <w:r>
      <w:rPr>
        <w:sz w:val="16"/>
        <w:szCs w:val="16"/>
      </w:rPr>
      <w:t>Third update on</w:t>
    </w:r>
    <w:r w:rsidRPr="00B03C3C">
      <w:rPr>
        <w:sz w:val="16"/>
        <w:szCs w:val="16"/>
      </w:rPr>
      <w:t xml:space="preserve"> UA: 082/19 </w:t>
    </w:r>
    <w:bookmarkEnd w:id="2"/>
    <w:r w:rsidRPr="00B03C3C">
      <w:rPr>
        <w:sz w:val="16"/>
        <w:szCs w:val="16"/>
      </w:rPr>
      <w:t>Index: AMR 43/</w:t>
    </w:r>
    <w:r>
      <w:rPr>
        <w:sz w:val="16"/>
        <w:szCs w:val="16"/>
      </w:rPr>
      <w:t>1249</w:t>
    </w:r>
    <w:r w:rsidRPr="00B03C3C">
      <w:rPr>
        <w:sz w:val="16"/>
        <w:szCs w:val="16"/>
      </w:rPr>
      <w:t>/2019 NICARAGUA</w:t>
    </w:r>
    <w:r w:rsidRPr="00B03C3C">
      <w:rPr>
        <w:sz w:val="16"/>
        <w:szCs w:val="16"/>
      </w:rPr>
      <w:tab/>
    </w:r>
    <w:r w:rsidRPr="00B03C3C">
      <w:rPr>
        <w:sz w:val="16"/>
        <w:szCs w:val="16"/>
      </w:rPr>
      <w:tab/>
      <w:t>Date: 18 October 2019</w:t>
    </w:r>
  </w:p>
  <w:p w14:paraId="2BE6DD83" w14:textId="77777777" w:rsidR="006B000D" w:rsidRPr="00980425" w:rsidRDefault="006B000D" w:rsidP="00980425">
    <w:pPr>
      <w:tabs>
        <w:tab w:val="right" w:pos="10203"/>
      </w:tabs>
      <w:spacing w:after="0"/>
      <w:rPr>
        <w:color w:val="FFFFF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E3239" w14:textId="7F240423" w:rsidR="006B000D" w:rsidRDefault="006B000D" w:rsidP="00D35879">
    <w:pPr>
      <w:pStyle w:val="Header"/>
    </w:pPr>
  </w:p>
  <w:p w14:paraId="0AD99119" w14:textId="77777777" w:rsidR="006B000D" w:rsidRDefault="006B000D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7A72"/>
    <w:multiLevelType w:val="hybridMultilevel"/>
    <w:tmpl w:val="675A467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32052"/>
    <w:multiLevelType w:val="hybridMultilevel"/>
    <w:tmpl w:val="46D27DA6"/>
    <w:lvl w:ilvl="0" w:tplc="DDC08928">
      <w:start w:val="3"/>
      <w:numFmt w:val="bullet"/>
      <w:lvlText w:val="-"/>
      <w:lvlJc w:val="left"/>
      <w:pPr>
        <w:ind w:left="720" w:hanging="360"/>
      </w:pPr>
      <w:rPr>
        <w:rFonts w:ascii="Amnesty Trade Gothic" w:eastAsia="Times New Roman" w:hAnsi="Amnesty Trade Gothic" w:cs="Times New Roman" w:hint="default"/>
      </w:rPr>
    </w:lvl>
    <w:lvl w:ilvl="1" w:tplc="5D001FEA">
      <w:numFmt w:val="bullet"/>
      <w:lvlText w:val="•"/>
      <w:lvlJc w:val="left"/>
      <w:pPr>
        <w:ind w:left="1440" w:hanging="360"/>
      </w:pPr>
      <w:rPr>
        <w:rFonts w:ascii="Amnesty Trade Gothic" w:eastAsia="Times New Roman" w:hAnsi="Amnesty Trade Gothic" w:cs="Times New Roman" w:hint="default"/>
      </w:rPr>
    </w:lvl>
    <w:lvl w:ilvl="2" w:tplc="149269D8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0376F"/>
    <w:multiLevelType w:val="hybridMultilevel"/>
    <w:tmpl w:val="93B02AA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95273B"/>
    <w:multiLevelType w:val="multilevel"/>
    <w:tmpl w:val="79787F56"/>
    <w:numStyleLink w:val="AINumberedList"/>
  </w:abstractNum>
  <w:abstractNum w:abstractNumId="5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0461FB"/>
    <w:multiLevelType w:val="multilevel"/>
    <w:tmpl w:val="5B58B218"/>
    <w:numStyleLink w:val="AIBulletList"/>
  </w:abstractNum>
  <w:abstractNum w:abstractNumId="9" w15:restartNumberingAfterBreak="0">
    <w:nsid w:val="2E0B1B24"/>
    <w:multiLevelType w:val="hybridMultilevel"/>
    <w:tmpl w:val="EFDEA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35532"/>
    <w:multiLevelType w:val="hybridMultilevel"/>
    <w:tmpl w:val="02864D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5309E5"/>
    <w:multiLevelType w:val="multilevel"/>
    <w:tmpl w:val="5B58B218"/>
    <w:numStyleLink w:val="AIBulletList"/>
  </w:abstractNum>
  <w:abstractNum w:abstractNumId="13" w15:restartNumberingAfterBreak="0">
    <w:nsid w:val="456452DF"/>
    <w:multiLevelType w:val="multilevel"/>
    <w:tmpl w:val="5B58B218"/>
    <w:numStyleLink w:val="AIBulletList"/>
  </w:abstractNum>
  <w:abstractNum w:abstractNumId="14" w15:restartNumberingAfterBreak="0">
    <w:nsid w:val="4A107A4C"/>
    <w:multiLevelType w:val="multilevel"/>
    <w:tmpl w:val="5B58B218"/>
    <w:numStyleLink w:val="AIBulletList"/>
  </w:abstractNum>
  <w:abstractNum w:abstractNumId="15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7C2480"/>
    <w:multiLevelType w:val="multilevel"/>
    <w:tmpl w:val="79787F56"/>
    <w:numStyleLink w:val="AINumberedList"/>
  </w:abstractNum>
  <w:abstractNum w:abstractNumId="18" w15:restartNumberingAfterBreak="0">
    <w:nsid w:val="5EA11438"/>
    <w:multiLevelType w:val="hybridMultilevel"/>
    <w:tmpl w:val="63CC08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B112B"/>
    <w:multiLevelType w:val="multilevel"/>
    <w:tmpl w:val="5B58B218"/>
    <w:numStyleLink w:val="AIBulletList"/>
  </w:abstractNum>
  <w:abstractNum w:abstractNumId="20" w15:restartNumberingAfterBreak="0">
    <w:nsid w:val="63AE59ED"/>
    <w:multiLevelType w:val="multilevel"/>
    <w:tmpl w:val="79787F56"/>
    <w:numStyleLink w:val="AINumberedList"/>
  </w:abstractNum>
  <w:abstractNum w:abstractNumId="21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16DB6"/>
    <w:multiLevelType w:val="multilevel"/>
    <w:tmpl w:val="5B58B218"/>
    <w:numStyleLink w:val="AIBulletList"/>
  </w:abstractNum>
  <w:abstractNum w:abstractNumId="23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54555"/>
    <w:multiLevelType w:val="multilevel"/>
    <w:tmpl w:val="5B58B218"/>
    <w:numStyleLink w:val="AIBulletList"/>
  </w:abstractNum>
  <w:abstractNum w:abstractNumId="25" w15:restartNumberingAfterBreak="0">
    <w:nsid w:val="71AD51D0"/>
    <w:multiLevelType w:val="hybridMultilevel"/>
    <w:tmpl w:val="F6E8CB6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7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8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6"/>
  </w:num>
  <w:num w:numId="4">
    <w:abstractNumId w:val="14"/>
  </w:num>
  <w:num w:numId="5">
    <w:abstractNumId w:val="6"/>
  </w:num>
  <w:num w:numId="6">
    <w:abstractNumId w:val="24"/>
  </w:num>
  <w:num w:numId="7">
    <w:abstractNumId w:val="22"/>
  </w:num>
  <w:num w:numId="8">
    <w:abstractNumId w:val="13"/>
  </w:num>
  <w:num w:numId="9">
    <w:abstractNumId w:val="12"/>
  </w:num>
  <w:num w:numId="10">
    <w:abstractNumId w:val="17"/>
  </w:num>
  <w:num w:numId="11">
    <w:abstractNumId w:val="8"/>
  </w:num>
  <w:num w:numId="12">
    <w:abstractNumId w:val="19"/>
  </w:num>
  <w:num w:numId="13">
    <w:abstractNumId w:val="20"/>
  </w:num>
  <w:num w:numId="14">
    <w:abstractNumId w:val="4"/>
  </w:num>
  <w:num w:numId="15">
    <w:abstractNumId w:val="23"/>
  </w:num>
  <w:num w:numId="16">
    <w:abstractNumId w:val="15"/>
  </w:num>
  <w:num w:numId="17">
    <w:abstractNumId w:val="16"/>
  </w:num>
  <w:num w:numId="18">
    <w:abstractNumId w:val="7"/>
  </w:num>
  <w:num w:numId="19">
    <w:abstractNumId w:val="11"/>
  </w:num>
  <w:num w:numId="20">
    <w:abstractNumId w:val="21"/>
  </w:num>
  <w:num w:numId="21">
    <w:abstractNumId w:val="5"/>
  </w:num>
  <w:num w:numId="22">
    <w:abstractNumId w:val="28"/>
  </w:num>
  <w:num w:numId="23">
    <w:abstractNumId w:val="25"/>
  </w:num>
  <w:num w:numId="24">
    <w:abstractNumId w:val="10"/>
  </w:num>
  <w:num w:numId="25">
    <w:abstractNumId w:val="1"/>
  </w:num>
  <w:num w:numId="26">
    <w:abstractNumId w:val="18"/>
  </w:num>
  <w:num w:numId="27">
    <w:abstractNumId w:val="2"/>
  </w:num>
  <w:num w:numId="28">
    <w:abstractNumId w:val="3"/>
  </w:num>
  <w:num w:numId="2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BC"/>
    <w:rsid w:val="00001383"/>
    <w:rsid w:val="00004D79"/>
    <w:rsid w:val="000058B2"/>
    <w:rsid w:val="00006629"/>
    <w:rsid w:val="00015D22"/>
    <w:rsid w:val="00015DF8"/>
    <w:rsid w:val="0002181A"/>
    <w:rsid w:val="0002386F"/>
    <w:rsid w:val="00027363"/>
    <w:rsid w:val="000466A6"/>
    <w:rsid w:val="00051DBB"/>
    <w:rsid w:val="00057615"/>
    <w:rsid w:val="00057A7E"/>
    <w:rsid w:val="00061C8B"/>
    <w:rsid w:val="00064F28"/>
    <w:rsid w:val="00076037"/>
    <w:rsid w:val="00083462"/>
    <w:rsid w:val="00085CA2"/>
    <w:rsid w:val="00087E2B"/>
    <w:rsid w:val="0009130D"/>
    <w:rsid w:val="00092553"/>
    <w:rsid w:val="00092DFA"/>
    <w:rsid w:val="000957C5"/>
    <w:rsid w:val="000A1F14"/>
    <w:rsid w:val="000B02B4"/>
    <w:rsid w:val="000B1190"/>
    <w:rsid w:val="000B30AC"/>
    <w:rsid w:val="000B4A38"/>
    <w:rsid w:val="000B5133"/>
    <w:rsid w:val="000B6C96"/>
    <w:rsid w:val="000C0E3E"/>
    <w:rsid w:val="000C2A0D"/>
    <w:rsid w:val="000C6196"/>
    <w:rsid w:val="000D0ABB"/>
    <w:rsid w:val="000D70C1"/>
    <w:rsid w:val="000E0D61"/>
    <w:rsid w:val="000E57D4"/>
    <w:rsid w:val="000F24C8"/>
    <w:rsid w:val="000F3012"/>
    <w:rsid w:val="00100FE4"/>
    <w:rsid w:val="00103C02"/>
    <w:rsid w:val="0010425E"/>
    <w:rsid w:val="00106837"/>
    <w:rsid w:val="00106D61"/>
    <w:rsid w:val="00114556"/>
    <w:rsid w:val="00121290"/>
    <w:rsid w:val="0012544D"/>
    <w:rsid w:val="001300C3"/>
    <w:rsid w:val="00130B8A"/>
    <w:rsid w:val="00143919"/>
    <w:rsid w:val="0014617E"/>
    <w:rsid w:val="001526C3"/>
    <w:rsid w:val="001561F4"/>
    <w:rsid w:val="0016118D"/>
    <w:rsid w:val="001648DB"/>
    <w:rsid w:val="0017095E"/>
    <w:rsid w:val="00174398"/>
    <w:rsid w:val="00176678"/>
    <w:rsid w:val="001773D1"/>
    <w:rsid w:val="00177779"/>
    <w:rsid w:val="00182DA1"/>
    <w:rsid w:val="00183221"/>
    <w:rsid w:val="0018389A"/>
    <w:rsid w:val="001905FA"/>
    <w:rsid w:val="0019118D"/>
    <w:rsid w:val="00194CD5"/>
    <w:rsid w:val="001A2C4F"/>
    <w:rsid w:val="001A635D"/>
    <w:rsid w:val="001A6AC9"/>
    <w:rsid w:val="001B200E"/>
    <w:rsid w:val="001B3C63"/>
    <w:rsid w:val="001C45B7"/>
    <w:rsid w:val="001D52A5"/>
    <w:rsid w:val="001E2045"/>
    <w:rsid w:val="001F426C"/>
    <w:rsid w:val="001F4A01"/>
    <w:rsid w:val="001F6283"/>
    <w:rsid w:val="001F744D"/>
    <w:rsid w:val="00201189"/>
    <w:rsid w:val="002036C0"/>
    <w:rsid w:val="00207D4E"/>
    <w:rsid w:val="00214833"/>
    <w:rsid w:val="00215C3E"/>
    <w:rsid w:val="00215E33"/>
    <w:rsid w:val="002175D3"/>
    <w:rsid w:val="00225A11"/>
    <w:rsid w:val="00232B68"/>
    <w:rsid w:val="002411E4"/>
    <w:rsid w:val="00244B42"/>
    <w:rsid w:val="00253B6B"/>
    <w:rsid w:val="00255135"/>
    <w:rsid w:val="002558D7"/>
    <w:rsid w:val="0025792F"/>
    <w:rsid w:val="00261CC7"/>
    <w:rsid w:val="002665C3"/>
    <w:rsid w:val="00266E7E"/>
    <w:rsid w:val="00267383"/>
    <w:rsid w:val="002703E7"/>
    <w:rsid w:val="002709C3"/>
    <w:rsid w:val="002739C9"/>
    <w:rsid w:val="00273E9A"/>
    <w:rsid w:val="002A2F36"/>
    <w:rsid w:val="002B2E9B"/>
    <w:rsid w:val="002C06A6"/>
    <w:rsid w:val="002C5FE4"/>
    <w:rsid w:val="002C65B8"/>
    <w:rsid w:val="002C7F1F"/>
    <w:rsid w:val="002D1FF1"/>
    <w:rsid w:val="002D48CD"/>
    <w:rsid w:val="002D5454"/>
    <w:rsid w:val="002D7E45"/>
    <w:rsid w:val="002E0112"/>
    <w:rsid w:val="002E3658"/>
    <w:rsid w:val="002F3C80"/>
    <w:rsid w:val="0031230A"/>
    <w:rsid w:val="00313E8B"/>
    <w:rsid w:val="00320461"/>
    <w:rsid w:val="00331D93"/>
    <w:rsid w:val="0033624A"/>
    <w:rsid w:val="0033665E"/>
    <w:rsid w:val="003373A5"/>
    <w:rsid w:val="00337826"/>
    <w:rsid w:val="0034128A"/>
    <w:rsid w:val="0034324D"/>
    <w:rsid w:val="0035329F"/>
    <w:rsid w:val="00354F4D"/>
    <w:rsid w:val="00355617"/>
    <w:rsid w:val="00360AAA"/>
    <w:rsid w:val="00375CDD"/>
    <w:rsid w:val="00376EF4"/>
    <w:rsid w:val="003904F0"/>
    <w:rsid w:val="003975C9"/>
    <w:rsid w:val="003B294A"/>
    <w:rsid w:val="003B7694"/>
    <w:rsid w:val="003C3210"/>
    <w:rsid w:val="003C5EEA"/>
    <w:rsid w:val="003C7CB6"/>
    <w:rsid w:val="003E2181"/>
    <w:rsid w:val="003F3D5D"/>
    <w:rsid w:val="00404343"/>
    <w:rsid w:val="00414F5A"/>
    <w:rsid w:val="004152E7"/>
    <w:rsid w:val="00417FAE"/>
    <w:rsid w:val="0042210F"/>
    <w:rsid w:val="004334BF"/>
    <w:rsid w:val="004408A1"/>
    <w:rsid w:val="00442E5B"/>
    <w:rsid w:val="0044379B"/>
    <w:rsid w:val="00443A4A"/>
    <w:rsid w:val="00445D50"/>
    <w:rsid w:val="00453538"/>
    <w:rsid w:val="00455530"/>
    <w:rsid w:val="004603A2"/>
    <w:rsid w:val="0048230A"/>
    <w:rsid w:val="00486088"/>
    <w:rsid w:val="00492FA8"/>
    <w:rsid w:val="00494A03"/>
    <w:rsid w:val="004A1BDD"/>
    <w:rsid w:val="004A30F0"/>
    <w:rsid w:val="004A69F4"/>
    <w:rsid w:val="004B1E15"/>
    <w:rsid w:val="004B2367"/>
    <w:rsid w:val="004B2706"/>
    <w:rsid w:val="004B381D"/>
    <w:rsid w:val="004C265C"/>
    <w:rsid w:val="004C58E2"/>
    <w:rsid w:val="004C71F5"/>
    <w:rsid w:val="004D41DC"/>
    <w:rsid w:val="004D7C3D"/>
    <w:rsid w:val="004E0A3C"/>
    <w:rsid w:val="004E2BAB"/>
    <w:rsid w:val="004E34A7"/>
    <w:rsid w:val="004E7D10"/>
    <w:rsid w:val="004F2CC4"/>
    <w:rsid w:val="00501C6F"/>
    <w:rsid w:val="00503B27"/>
    <w:rsid w:val="00504FBC"/>
    <w:rsid w:val="005142D7"/>
    <w:rsid w:val="00517E88"/>
    <w:rsid w:val="00517EEB"/>
    <w:rsid w:val="005363CA"/>
    <w:rsid w:val="00542F58"/>
    <w:rsid w:val="00545423"/>
    <w:rsid w:val="00545A20"/>
    <w:rsid w:val="00547E71"/>
    <w:rsid w:val="00551265"/>
    <w:rsid w:val="005559B3"/>
    <w:rsid w:val="00560E5A"/>
    <w:rsid w:val="00561DDD"/>
    <w:rsid w:val="00565264"/>
    <w:rsid w:val="00565462"/>
    <w:rsid w:val="0056599E"/>
    <w:rsid w:val="005668D0"/>
    <w:rsid w:val="005709BC"/>
    <w:rsid w:val="00572CCD"/>
    <w:rsid w:val="0057440A"/>
    <w:rsid w:val="00577518"/>
    <w:rsid w:val="00581A12"/>
    <w:rsid w:val="00591FF3"/>
    <w:rsid w:val="00592C3E"/>
    <w:rsid w:val="00596449"/>
    <w:rsid w:val="005A1A95"/>
    <w:rsid w:val="005A3E28"/>
    <w:rsid w:val="005A71AD"/>
    <w:rsid w:val="005A7F1B"/>
    <w:rsid w:val="005B2097"/>
    <w:rsid w:val="005B227F"/>
    <w:rsid w:val="005B4EF6"/>
    <w:rsid w:val="005B59ED"/>
    <w:rsid w:val="005B5C5A"/>
    <w:rsid w:val="005B7605"/>
    <w:rsid w:val="005C751F"/>
    <w:rsid w:val="005D14AA"/>
    <w:rsid w:val="005D14DF"/>
    <w:rsid w:val="005D2C37"/>
    <w:rsid w:val="005D7287"/>
    <w:rsid w:val="005D7D1C"/>
    <w:rsid w:val="005E05CF"/>
    <w:rsid w:val="005E7C6D"/>
    <w:rsid w:val="005F0355"/>
    <w:rsid w:val="005F5E43"/>
    <w:rsid w:val="00606108"/>
    <w:rsid w:val="00616398"/>
    <w:rsid w:val="006201FC"/>
    <w:rsid w:val="00620ADD"/>
    <w:rsid w:val="00640EF2"/>
    <w:rsid w:val="0064718C"/>
    <w:rsid w:val="0065049B"/>
    <w:rsid w:val="00650D73"/>
    <w:rsid w:val="006558EE"/>
    <w:rsid w:val="00657231"/>
    <w:rsid w:val="006619C2"/>
    <w:rsid w:val="00667FBC"/>
    <w:rsid w:val="00673EEA"/>
    <w:rsid w:val="00681B67"/>
    <w:rsid w:val="006946B0"/>
    <w:rsid w:val="0069571A"/>
    <w:rsid w:val="00695F6B"/>
    <w:rsid w:val="006A0BB9"/>
    <w:rsid w:val="006B000D"/>
    <w:rsid w:val="006B12FA"/>
    <w:rsid w:val="006B461E"/>
    <w:rsid w:val="006C3C21"/>
    <w:rsid w:val="006C7A31"/>
    <w:rsid w:val="006D30A2"/>
    <w:rsid w:val="006D3387"/>
    <w:rsid w:val="006F4C28"/>
    <w:rsid w:val="0070364E"/>
    <w:rsid w:val="007104E8"/>
    <w:rsid w:val="007156FC"/>
    <w:rsid w:val="00716942"/>
    <w:rsid w:val="007173E9"/>
    <w:rsid w:val="007179A7"/>
    <w:rsid w:val="00720887"/>
    <w:rsid w:val="00727519"/>
    <w:rsid w:val="00727CA7"/>
    <w:rsid w:val="0073431C"/>
    <w:rsid w:val="00750393"/>
    <w:rsid w:val="007617F9"/>
    <w:rsid w:val="007656E7"/>
    <w:rsid w:val="007666A4"/>
    <w:rsid w:val="00773365"/>
    <w:rsid w:val="00781624"/>
    <w:rsid w:val="00781E3C"/>
    <w:rsid w:val="007824B3"/>
    <w:rsid w:val="007858BA"/>
    <w:rsid w:val="00791734"/>
    <w:rsid w:val="00794787"/>
    <w:rsid w:val="007A2171"/>
    <w:rsid w:val="007A2ABA"/>
    <w:rsid w:val="007A3AEA"/>
    <w:rsid w:val="007A427D"/>
    <w:rsid w:val="007A7F97"/>
    <w:rsid w:val="007B4F3E"/>
    <w:rsid w:val="007B4FBC"/>
    <w:rsid w:val="007B7197"/>
    <w:rsid w:val="007B78D4"/>
    <w:rsid w:val="007C6CD0"/>
    <w:rsid w:val="007D27E3"/>
    <w:rsid w:val="007D744B"/>
    <w:rsid w:val="007F603E"/>
    <w:rsid w:val="007F72FF"/>
    <w:rsid w:val="007F7B5E"/>
    <w:rsid w:val="008056E9"/>
    <w:rsid w:val="0081049F"/>
    <w:rsid w:val="00814632"/>
    <w:rsid w:val="0082127B"/>
    <w:rsid w:val="00821D05"/>
    <w:rsid w:val="00822B67"/>
    <w:rsid w:val="00827A40"/>
    <w:rsid w:val="008317D4"/>
    <w:rsid w:val="008368FC"/>
    <w:rsid w:val="00844F48"/>
    <w:rsid w:val="008455C2"/>
    <w:rsid w:val="00846E45"/>
    <w:rsid w:val="00852976"/>
    <w:rsid w:val="00862ED2"/>
    <w:rsid w:val="00864035"/>
    <w:rsid w:val="00866873"/>
    <w:rsid w:val="00870D13"/>
    <w:rsid w:val="00872FEF"/>
    <w:rsid w:val="008763F4"/>
    <w:rsid w:val="00877886"/>
    <w:rsid w:val="008849EA"/>
    <w:rsid w:val="00891FE8"/>
    <w:rsid w:val="008973DC"/>
    <w:rsid w:val="008A10CD"/>
    <w:rsid w:val="008A1E4B"/>
    <w:rsid w:val="008A4C7F"/>
    <w:rsid w:val="008C4731"/>
    <w:rsid w:val="008D16ED"/>
    <w:rsid w:val="008D2A6B"/>
    <w:rsid w:val="008D49A5"/>
    <w:rsid w:val="008E0B66"/>
    <w:rsid w:val="008E172D"/>
    <w:rsid w:val="008E316E"/>
    <w:rsid w:val="00900C81"/>
    <w:rsid w:val="00902730"/>
    <w:rsid w:val="00904243"/>
    <w:rsid w:val="00906C9F"/>
    <w:rsid w:val="00921577"/>
    <w:rsid w:val="0092241A"/>
    <w:rsid w:val="0092439C"/>
    <w:rsid w:val="009259E1"/>
    <w:rsid w:val="0093581A"/>
    <w:rsid w:val="00936EFE"/>
    <w:rsid w:val="0095188F"/>
    <w:rsid w:val="009550A0"/>
    <w:rsid w:val="00960C64"/>
    <w:rsid w:val="00963D4F"/>
    <w:rsid w:val="0097218E"/>
    <w:rsid w:val="0097364C"/>
    <w:rsid w:val="00980425"/>
    <w:rsid w:val="00991C69"/>
    <w:rsid w:val="009923C0"/>
    <w:rsid w:val="009B78FE"/>
    <w:rsid w:val="009C3521"/>
    <w:rsid w:val="009C4461"/>
    <w:rsid w:val="009C6B5A"/>
    <w:rsid w:val="009E097D"/>
    <w:rsid w:val="009E56B5"/>
    <w:rsid w:val="009E7E6E"/>
    <w:rsid w:val="009F05C7"/>
    <w:rsid w:val="00A07E67"/>
    <w:rsid w:val="00A07F30"/>
    <w:rsid w:val="00A24F81"/>
    <w:rsid w:val="00A31F72"/>
    <w:rsid w:val="00A41FC6"/>
    <w:rsid w:val="00A44B1B"/>
    <w:rsid w:val="00A4583A"/>
    <w:rsid w:val="00A567AC"/>
    <w:rsid w:val="00A70D9D"/>
    <w:rsid w:val="00A7548F"/>
    <w:rsid w:val="00A81673"/>
    <w:rsid w:val="00A85874"/>
    <w:rsid w:val="00A90EA6"/>
    <w:rsid w:val="00A95B76"/>
    <w:rsid w:val="00A96403"/>
    <w:rsid w:val="00AB5744"/>
    <w:rsid w:val="00AB5C6E"/>
    <w:rsid w:val="00AB7E5D"/>
    <w:rsid w:val="00AC15B7"/>
    <w:rsid w:val="00AC367F"/>
    <w:rsid w:val="00AE4214"/>
    <w:rsid w:val="00AF0FCD"/>
    <w:rsid w:val="00AF5FF0"/>
    <w:rsid w:val="00B03C3C"/>
    <w:rsid w:val="00B061E4"/>
    <w:rsid w:val="00B206A8"/>
    <w:rsid w:val="00B22DD8"/>
    <w:rsid w:val="00B27341"/>
    <w:rsid w:val="00B408D4"/>
    <w:rsid w:val="00B4268F"/>
    <w:rsid w:val="00B52B01"/>
    <w:rsid w:val="00B55F24"/>
    <w:rsid w:val="00B604F8"/>
    <w:rsid w:val="00B6690B"/>
    <w:rsid w:val="00B71D7D"/>
    <w:rsid w:val="00B7545C"/>
    <w:rsid w:val="00B85433"/>
    <w:rsid w:val="00B92AEC"/>
    <w:rsid w:val="00B93F48"/>
    <w:rsid w:val="00B957E6"/>
    <w:rsid w:val="00B97626"/>
    <w:rsid w:val="00BA0E81"/>
    <w:rsid w:val="00BA6913"/>
    <w:rsid w:val="00BB0B3B"/>
    <w:rsid w:val="00BB1267"/>
    <w:rsid w:val="00BC638C"/>
    <w:rsid w:val="00BC7111"/>
    <w:rsid w:val="00BD0B43"/>
    <w:rsid w:val="00BE0D92"/>
    <w:rsid w:val="00BE4685"/>
    <w:rsid w:val="00BE5070"/>
    <w:rsid w:val="00BE6035"/>
    <w:rsid w:val="00BE7AF5"/>
    <w:rsid w:val="00BF0D56"/>
    <w:rsid w:val="00BF4778"/>
    <w:rsid w:val="00BF7136"/>
    <w:rsid w:val="00C015B4"/>
    <w:rsid w:val="00C162AD"/>
    <w:rsid w:val="00C17D6F"/>
    <w:rsid w:val="00C23E35"/>
    <w:rsid w:val="00C30630"/>
    <w:rsid w:val="00C35866"/>
    <w:rsid w:val="00C359CF"/>
    <w:rsid w:val="00C36789"/>
    <w:rsid w:val="00C370BB"/>
    <w:rsid w:val="00C415B8"/>
    <w:rsid w:val="00C460DB"/>
    <w:rsid w:val="00C50CEC"/>
    <w:rsid w:val="00C53744"/>
    <w:rsid w:val="00C538D1"/>
    <w:rsid w:val="00C540B8"/>
    <w:rsid w:val="00C607FB"/>
    <w:rsid w:val="00C76EE0"/>
    <w:rsid w:val="00C831ED"/>
    <w:rsid w:val="00C8330C"/>
    <w:rsid w:val="00C85BFA"/>
    <w:rsid w:val="00C85EFE"/>
    <w:rsid w:val="00C934DE"/>
    <w:rsid w:val="00C93CB2"/>
    <w:rsid w:val="00C94FBE"/>
    <w:rsid w:val="00CA13A3"/>
    <w:rsid w:val="00CA51AF"/>
    <w:rsid w:val="00CA5CB1"/>
    <w:rsid w:val="00CB2004"/>
    <w:rsid w:val="00CD2995"/>
    <w:rsid w:val="00CF693A"/>
    <w:rsid w:val="00CF7805"/>
    <w:rsid w:val="00D007F8"/>
    <w:rsid w:val="00D00825"/>
    <w:rsid w:val="00D010C5"/>
    <w:rsid w:val="00D030C9"/>
    <w:rsid w:val="00D05A52"/>
    <w:rsid w:val="00D07A70"/>
    <w:rsid w:val="00D114C6"/>
    <w:rsid w:val="00D11FA8"/>
    <w:rsid w:val="00D12AC3"/>
    <w:rsid w:val="00D142D0"/>
    <w:rsid w:val="00D23D90"/>
    <w:rsid w:val="00D26BF9"/>
    <w:rsid w:val="00D35879"/>
    <w:rsid w:val="00D462F4"/>
    <w:rsid w:val="00D47210"/>
    <w:rsid w:val="00D54217"/>
    <w:rsid w:val="00D57929"/>
    <w:rsid w:val="00D60084"/>
    <w:rsid w:val="00D62977"/>
    <w:rsid w:val="00D635A1"/>
    <w:rsid w:val="00D6411A"/>
    <w:rsid w:val="00D67ABF"/>
    <w:rsid w:val="00D7116B"/>
    <w:rsid w:val="00D749E6"/>
    <w:rsid w:val="00D76DEB"/>
    <w:rsid w:val="00D834E2"/>
    <w:rsid w:val="00D839E9"/>
    <w:rsid w:val="00D844EE"/>
    <w:rsid w:val="00D847F8"/>
    <w:rsid w:val="00D85CA8"/>
    <w:rsid w:val="00D90465"/>
    <w:rsid w:val="00D90BFD"/>
    <w:rsid w:val="00D96B32"/>
    <w:rsid w:val="00DA6D7E"/>
    <w:rsid w:val="00DB7D74"/>
    <w:rsid w:val="00DC65A4"/>
    <w:rsid w:val="00DD346F"/>
    <w:rsid w:val="00DE2B92"/>
    <w:rsid w:val="00DE5290"/>
    <w:rsid w:val="00DE6E40"/>
    <w:rsid w:val="00DF1141"/>
    <w:rsid w:val="00DF3644"/>
    <w:rsid w:val="00DF3DF5"/>
    <w:rsid w:val="00DF63A6"/>
    <w:rsid w:val="00E04AF0"/>
    <w:rsid w:val="00E12FD3"/>
    <w:rsid w:val="00E13EE3"/>
    <w:rsid w:val="00E22418"/>
    <w:rsid w:val="00E22AAE"/>
    <w:rsid w:val="00E24149"/>
    <w:rsid w:val="00E27F1D"/>
    <w:rsid w:val="00E35B97"/>
    <w:rsid w:val="00E37B98"/>
    <w:rsid w:val="00E406B4"/>
    <w:rsid w:val="00E40EAA"/>
    <w:rsid w:val="00E43F3A"/>
    <w:rsid w:val="00E44A5D"/>
    <w:rsid w:val="00E45B15"/>
    <w:rsid w:val="00E46690"/>
    <w:rsid w:val="00E508A6"/>
    <w:rsid w:val="00E565C0"/>
    <w:rsid w:val="00E60886"/>
    <w:rsid w:val="00E61A42"/>
    <w:rsid w:val="00E63CEF"/>
    <w:rsid w:val="00E65D5E"/>
    <w:rsid w:val="00E67C6B"/>
    <w:rsid w:val="00E707D9"/>
    <w:rsid w:val="00E7569C"/>
    <w:rsid w:val="00E75E2E"/>
    <w:rsid w:val="00E76516"/>
    <w:rsid w:val="00E778FE"/>
    <w:rsid w:val="00E86902"/>
    <w:rsid w:val="00EA1562"/>
    <w:rsid w:val="00EA48E1"/>
    <w:rsid w:val="00EA68CE"/>
    <w:rsid w:val="00EB1C45"/>
    <w:rsid w:val="00EB51EB"/>
    <w:rsid w:val="00EB7070"/>
    <w:rsid w:val="00EC677A"/>
    <w:rsid w:val="00ED1FB6"/>
    <w:rsid w:val="00ED2A13"/>
    <w:rsid w:val="00ED6550"/>
    <w:rsid w:val="00EF14CD"/>
    <w:rsid w:val="00EF284E"/>
    <w:rsid w:val="00EF7E39"/>
    <w:rsid w:val="00F16F70"/>
    <w:rsid w:val="00F25445"/>
    <w:rsid w:val="00F322A8"/>
    <w:rsid w:val="00F3436F"/>
    <w:rsid w:val="00F35050"/>
    <w:rsid w:val="00F42FE9"/>
    <w:rsid w:val="00F45927"/>
    <w:rsid w:val="00F54F1E"/>
    <w:rsid w:val="00F57EF2"/>
    <w:rsid w:val="00F65D4B"/>
    <w:rsid w:val="00F75643"/>
    <w:rsid w:val="00F7577A"/>
    <w:rsid w:val="00F771BD"/>
    <w:rsid w:val="00F83EDB"/>
    <w:rsid w:val="00F85F54"/>
    <w:rsid w:val="00F91619"/>
    <w:rsid w:val="00F93094"/>
    <w:rsid w:val="00F9400E"/>
    <w:rsid w:val="00FA1C07"/>
    <w:rsid w:val="00FA48E3"/>
    <w:rsid w:val="00FA4BF9"/>
    <w:rsid w:val="00FA4E2F"/>
    <w:rsid w:val="00FA4E88"/>
    <w:rsid w:val="00FA7368"/>
    <w:rsid w:val="00FB2CBD"/>
    <w:rsid w:val="00FB4785"/>
    <w:rsid w:val="00FB54DD"/>
    <w:rsid w:val="00FB6A97"/>
    <w:rsid w:val="00FC01A6"/>
    <w:rsid w:val="00FD5FD1"/>
    <w:rsid w:val="00FD70C8"/>
    <w:rsid w:val="00FE0862"/>
    <w:rsid w:val="00FE600F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54763EC0"/>
  <w15:docId w15:val="{D9280627-3066-44DF-AB2A-4C532F7D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rsid w:val="005F5E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customStyle="1" w:styleId="TableGridLight1">
    <w:name w:val="Table Grid Light1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E56B5"/>
    <w:rPr>
      <w:rFonts w:ascii="Amnesty Trade Gothic" w:hAnsi="Amnesty Trade Gothic"/>
      <w:color w:val="000000"/>
      <w:sz w:val="18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015B4"/>
    <w:rPr>
      <w:color w:val="808080"/>
      <w:shd w:val="clear" w:color="auto" w:fill="E6E6E6"/>
    </w:rPr>
  </w:style>
  <w:style w:type="character" w:customStyle="1" w:styleId="username">
    <w:name w:val="username"/>
    <w:basedOn w:val="DefaultParagraphFont"/>
    <w:rsid w:val="00D12AC3"/>
  </w:style>
  <w:style w:type="character" w:customStyle="1" w:styleId="CommentTextChar">
    <w:name w:val="Comment Text Char"/>
    <w:basedOn w:val="DefaultParagraphFont"/>
    <w:link w:val="CommentText"/>
    <w:rsid w:val="002D1FF1"/>
    <w:rPr>
      <w:rFonts w:ascii="Amnesty Trade Gothic" w:hAnsi="Amnesty Trade Gothic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6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mnesty.org/en/documents/amr43/0953/2019/en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.org/en/documents/amr43/9213/2018/e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3CD2A258CA548BD4BDFD24E6EBA4A" ma:contentTypeVersion="11" ma:contentTypeDescription="Create a new document." ma:contentTypeScope="" ma:versionID="6730260cc4781828817b2e7575a87407">
  <xsd:schema xmlns:xsd="http://www.w3.org/2001/XMLSchema" xmlns:xs="http://www.w3.org/2001/XMLSchema" xmlns:p="http://schemas.microsoft.com/office/2006/metadata/properties" xmlns:ns3="ec854d49-a290-48ff-8fee-e7d5d2423e2f" xmlns:ns4="6f3b1c44-8d46-42f7-a212-c7f54edc423f" targetNamespace="http://schemas.microsoft.com/office/2006/metadata/properties" ma:root="true" ma:fieldsID="1de0b7ed7306fc47e85008cffb684d8f" ns3:_="" ns4:_="">
    <xsd:import namespace="ec854d49-a290-48ff-8fee-e7d5d2423e2f"/>
    <xsd:import namespace="6f3b1c44-8d46-42f7-a212-c7f54edc42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54d49-a290-48ff-8fee-e7d5d2423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b1c44-8d46-42f7-a212-c7f54edc4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8B31E-0C12-4DFC-B433-D32F2BC139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ec854d49-a290-48ff-8fee-e7d5d2423e2f"/>
    <ds:schemaRef ds:uri="6f3b1c44-8d46-42f7-a212-c7f54edc423f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9804916-B783-46FB-8424-FC07FCA2AE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CA41D5-0936-4D21-8AA0-659EA9713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54d49-a290-48ff-8fee-e7d5d2423e2f"/>
    <ds:schemaRef ds:uri="6f3b1c44-8d46-42f7-a212-c7f54edc4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A6151E-AF4F-498C-9D7C-BDAEF76B3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4224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Millar</dc:creator>
  <cp:lastModifiedBy>Linsey McFadden</cp:lastModifiedBy>
  <cp:revision>2</cp:revision>
  <cp:lastPrinted>2019-01-25T20:51:00Z</cp:lastPrinted>
  <dcterms:created xsi:type="dcterms:W3CDTF">2019-10-21T11:15:00Z</dcterms:created>
  <dcterms:modified xsi:type="dcterms:W3CDTF">2019-10-21T11:15:00Z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0x010100E423CD2A258CA548BD4BDFD24E6EBA4A</vt:lpwstr>
  </property>
</Properties>
</file>