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41" w:rsidRDefault="007C4B55" w:rsidP="00B8022E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b/>
          <w:noProof/>
          <w:color w:val="222222"/>
          <w:sz w:val="24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4842670</wp:posOffset>
            </wp:positionH>
            <wp:positionV relativeFrom="paragraph">
              <wp:posOffset>107685</wp:posOffset>
            </wp:positionV>
            <wp:extent cx="1803400" cy="1574800"/>
            <wp:effectExtent l="0" t="0" r="0" b="0"/>
            <wp:wrapTight wrapText="bothSides">
              <wp:wrapPolygon edited="0">
                <wp:start x="10952" y="0"/>
                <wp:lineTo x="7073" y="4181"/>
                <wp:lineTo x="7301" y="8361"/>
                <wp:lineTo x="4792" y="9406"/>
                <wp:lineTo x="4792" y="11235"/>
                <wp:lineTo x="7301" y="12542"/>
                <wp:lineTo x="4563" y="14632"/>
                <wp:lineTo x="3651" y="15677"/>
                <wp:lineTo x="3879" y="18290"/>
                <wp:lineTo x="8899" y="20642"/>
                <wp:lineTo x="11865" y="21165"/>
                <wp:lineTo x="12777" y="21165"/>
                <wp:lineTo x="13690" y="20642"/>
                <wp:lineTo x="16656" y="17506"/>
                <wp:lineTo x="16656" y="16723"/>
                <wp:lineTo x="17569" y="11497"/>
                <wp:lineTo x="15744" y="9668"/>
                <wp:lineTo x="13462" y="8361"/>
                <wp:lineTo x="13006" y="2352"/>
                <wp:lineTo x="12093" y="0"/>
                <wp:lineTo x="109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337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C41" w:rsidRDefault="00315C41" w:rsidP="00B8022E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204B95" w:rsidRDefault="00204B95" w:rsidP="00204B95">
      <w:pPr>
        <w:spacing w:after="0" w:line="240" w:lineRule="auto"/>
        <w:jc w:val="center"/>
        <w:rPr>
          <w:rFonts w:ascii="Arial" w:hAnsi="Arial" w:cs="Arial"/>
          <w:b/>
          <w:color w:val="222222"/>
          <w:sz w:val="26"/>
          <w:shd w:val="clear" w:color="auto" w:fill="FFFFFF"/>
        </w:rPr>
      </w:pPr>
      <w:r>
        <w:rPr>
          <w:rFonts w:ascii="Arial" w:hAnsi="Arial" w:cs="Arial"/>
          <w:b/>
          <w:color w:val="222222"/>
          <w:sz w:val="26"/>
          <w:shd w:val="clear" w:color="auto" w:fill="FFFFFF"/>
        </w:rPr>
        <w:t>23</w:t>
      </w:r>
      <w:r w:rsidRPr="00B8022E">
        <w:rPr>
          <w:rFonts w:ascii="Arial" w:hAnsi="Arial" w:cs="Arial"/>
          <w:b/>
          <w:color w:val="222222"/>
          <w:sz w:val="26"/>
          <w:shd w:val="clear" w:color="auto" w:fill="FFFFFF"/>
          <w:vertAlign w:val="superscript"/>
        </w:rPr>
        <w:t>rd</w:t>
      </w:r>
      <w:r>
        <w:rPr>
          <w:rFonts w:ascii="Arial" w:hAnsi="Arial" w:cs="Arial"/>
          <w:b/>
          <w:color w:val="222222"/>
          <w:sz w:val="26"/>
          <w:shd w:val="clear" w:color="auto" w:fill="FFFFFF"/>
        </w:rPr>
        <w:t xml:space="preserve"> March 2019</w:t>
      </w:r>
    </w:p>
    <w:p w:rsidR="00315C41" w:rsidRDefault="00315C41" w:rsidP="00B8022E">
      <w:pPr>
        <w:spacing w:after="0" w:line="240" w:lineRule="auto"/>
        <w:jc w:val="center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East Anglia Amnesty International</w:t>
      </w:r>
      <w:r w:rsidR="007C4B5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Conference</w:t>
      </w:r>
    </w:p>
    <w:p w:rsidR="007C4B55" w:rsidRDefault="007C4B55" w:rsidP="00B8022E">
      <w:pPr>
        <w:spacing w:after="0" w:line="240" w:lineRule="auto"/>
        <w:jc w:val="center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7C4B55" w:rsidRPr="007C4B55" w:rsidRDefault="007C4B55" w:rsidP="00B8022E">
      <w:pPr>
        <w:spacing w:after="0" w:line="240" w:lineRule="auto"/>
        <w:jc w:val="center"/>
        <w:rPr>
          <w:rFonts w:ascii="Verdana" w:hAnsi="Verdana"/>
          <w:b/>
          <w:color w:val="222222"/>
          <w:sz w:val="44"/>
          <w:szCs w:val="20"/>
          <w:shd w:val="clear" w:color="auto" w:fill="FFFFFF"/>
        </w:rPr>
      </w:pPr>
      <w:r w:rsidRPr="007C4B55">
        <w:rPr>
          <w:rFonts w:ascii="Verdana" w:hAnsi="Verdana"/>
          <w:b/>
          <w:color w:val="222222"/>
          <w:sz w:val="44"/>
          <w:szCs w:val="20"/>
          <w:shd w:val="clear" w:color="auto" w:fill="FFFFFF"/>
        </w:rPr>
        <w:t>Our Rights in Today’s Climate</w:t>
      </w:r>
    </w:p>
    <w:p w:rsidR="00315C41" w:rsidRPr="007C4B55" w:rsidRDefault="00315C41" w:rsidP="00B8022E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  <w:r w:rsidRPr="007C4B55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Universal Human Rights in the age of </w:t>
      </w:r>
      <w:r w:rsidR="00726055" w:rsidRPr="007C4B55">
        <w:rPr>
          <w:rFonts w:ascii="Arial" w:hAnsi="Arial" w:cs="Arial"/>
          <w:b/>
          <w:color w:val="222222"/>
          <w:sz w:val="24"/>
          <w:shd w:val="clear" w:color="auto" w:fill="FFFFFF"/>
        </w:rPr>
        <w:t>Climate Change and P</w:t>
      </w:r>
      <w:r w:rsidRPr="007C4B55">
        <w:rPr>
          <w:rFonts w:ascii="Arial" w:hAnsi="Arial" w:cs="Arial"/>
          <w:b/>
          <w:color w:val="222222"/>
          <w:sz w:val="24"/>
          <w:shd w:val="clear" w:color="auto" w:fill="FFFFFF"/>
        </w:rPr>
        <w:t>opulism</w:t>
      </w:r>
    </w:p>
    <w:p w:rsidR="00B8022E" w:rsidRPr="00B8022E" w:rsidRDefault="005152ED" w:rsidP="00B8022E">
      <w:pPr>
        <w:spacing w:after="0" w:line="240" w:lineRule="auto"/>
        <w:jc w:val="center"/>
        <w:rPr>
          <w:rFonts w:ascii="Arial" w:hAnsi="Arial" w:cs="Arial"/>
          <w:i/>
          <w:color w:val="222222"/>
          <w:sz w:val="18"/>
          <w:shd w:val="clear" w:color="auto" w:fill="FFFFFF"/>
        </w:rPr>
      </w:pPr>
      <w:r w:rsidRPr="005152ED">
        <w:rPr>
          <w:rFonts w:ascii="Arial" w:hAnsi="Arial" w:cs="Arial"/>
          <w:i/>
          <w:color w:val="222222"/>
          <w:shd w:val="clear" w:color="auto" w:fill="FFFFFF"/>
        </w:rPr>
        <w:t>Je</w:t>
      </w:r>
      <w:r w:rsidR="00A6078F">
        <w:rPr>
          <w:rFonts w:ascii="Arial" w:hAnsi="Arial" w:cs="Arial"/>
          <w:i/>
          <w:color w:val="222222"/>
          <w:shd w:val="clear" w:color="auto" w:fill="FFFFFF"/>
        </w:rPr>
        <w:t>sus Lane Friends’ Meeting House</w:t>
      </w:r>
      <w:r w:rsidRPr="005152ED">
        <w:rPr>
          <w:rFonts w:ascii="Arial" w:hAnsi="Arial" w:cs="Arial"/>
          <w:i/>
          <w:color w:val="222222"/>
          <w:shd w:val="clear" w:color="auto" w:fill="FFFFFF"/>
        </w:rPr>
        <w:t>,12 Jesus Lane Cambridge UK CB5 8BA</w:t>
      </w:r>
    </w:p>
    <w:p w:rsidR="00B8022E" w:rsidRDefault="00B8022E" w:rsidP="00B8022E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B8022E" w:rsidRPr="00147B91" w:rsidRDefault="00B8022E" w:rsidP="00B8022E">
      <w:pPr>
        <w:spacing w:after="0" w:line="240" w:lineRule="auto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10am</w:t>
      </w: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</w: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  <w:t>Registration opens</w:t>
      </w:r>
      <w:r w:rsidR="00147B91"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. Coffee &amp; Tea</w:t>
      </w:r>
    </w:p>
    <w:p w:rsidR="00B8022E" w:rsidRPr="00147B91" w:rsidRDefault="00B8022E" w:rsidP="00B8022E">
      <w:pPr>
        <w:spacing w:after="0" w:line="240" w:lineRule="auto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</w:p>
    <w:p w:rsidR="00B8022E" w:rsidRPr="00147B91" w:rsidRDefault="00B8022E" w:rsidP="00B8022E">
      <w:pPr>
        <w:spacing w:after="0" w:line="240" w:lineRule="auto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10:30am</w:t>
      </w: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  <w:t>Welcome</w:t>
      </w:r>
    </w:p>
    <w:p w:rsidR="00B8022E" w:rsidRDefault="00B8022E" w:rsidP="00B8022E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B8022E" w:rsidRPr="00147B91" w:rsidRDefault="00946534" w:rsidP="00F03A59">
      <w:pPr>
        <w:spacing w:after="0" w:line="240" w:lineRule="auto"/>
        <w:ind w:left="1418" w:hanging="1418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10:35</w:t>
      </w:r>
      <w:r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</w:r>
      <w:r w:rsidR="00B8022E"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 xml:space="preserve">Keynote </w:t>
      </w:r>
      <w:r w:rsidR="00204B95"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speech</w:t>
      </w:r>
      <w:r w:rsidR="00F03A59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: “</w:t>
      </w:r>
      <w:r w:rsidR="00F03A59" w:rsidRPr="00F03A59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Environmental (in)justice: reflections on the ecol</w:t>
      </w:r>
      <w:r w:rsidR="00F03A59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ogical crisis and human rights</w:t>
      </w:r>
      <w:r w:rsidR="00B8022E"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”</w:t>
      </w:r>
    </w:p>
    <w:p w:rsidR="00B8022E" w:rsidRPr="00F03A59" w:rsidRDefault="009A31CA" w:rsidP="00F03A59">
      <w:pPr>
        <w:spacing w:after="0" w:line="240" w:lineRule="auto"/>
        <w:ind w:left="1418" w:hanging="1418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ab/>
      </w:r>
      <w:r w:rsidR="00B8022E" w:rsidRPr="00F03A59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Dr Damien Short Director: </w:t>
      </w:r>
      <w:hyperlink r:id="rId7" w:tgtFrame="_blank" w:history="1">
        <w:r w:rsidR="00B8022E" w:rsidRPr="00F03A59">
          <w:rPr>
            <w:rFonts w:ascii="Verdana" w:hAnsi="Verdana"/>
            <w:i/>
            <w:color w:val="222222"/>
            <w:sz w:val="20"/>
            <w:szCs w:val="20"/>
            <w:shd w:val="clear" w:color="auto" w:fill="FFFFFF"/>
          </w:rPr>
          <w:t>Human Rights Consortium</w:t>
        </w:r>
      </w:hyperlink>
      <w:r w:rsidR="00B8022E" w:rsidRPr="00F03A59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, University of London</w:t>
      </w:r>
    </w:p>
    <w:p w:rsidR="00F03A59" w:rsidRPr="00F03A59" w:rsidRDefault="00F03A59" w:rsidP="00F03A59">
      <w:pPr>
        <w:pStyle w:val="NormalWeb"/>
        <w:shd w:val="clear" w:color="auto" w:fill="FFFFFF"/>
        <w:spacing w:before="0" w:beforeAutospacing="0" w:after="0" w:afterAutospacing="0"/>
        <w:ind w:left="1418"/>
        <w:rPr>
          <w:rFonts w:ascii="Calibri" w:hAnsi="Calibri" w:cs="Calibri"/>
          <w:color w:val="212121"/>
        </w:rPr>
      </w:pPr>
      <w:r w:rsidRPr="00F03A59">
        <w:rPr>
          <w:rFonts w:ascii="Calibri" w:hAnsi="Calibri" w:cs="Calibri"/>
          <w:color w:val="212121"/>
        </w:rPr>
        <w:t>This talk will explore the ecological crisis from a human rights perspective, discussing a range of issues from human consumption patterns, to the rise of extreme energy and resource scarcity and the growing threats to environm</w:t>
      </w:r>
      <w:r>
        <w:rPr>
          <w:rFonts w:ascii="Calibri" w:hAnsi="Calibri" w:cs="Calibri"/>
          <w:color w:val="212121"/>
        </w:rPr>
        <w:t>ental human rights defenders</w:t>
      </w:r>
    </w:p>
    <w:p w:rsidR="00B8022E" w:rsidRDefault="00B8022E" w:rsidP="00F03A59">
      <w:pPr>
        <w:tabs>
          <w:tab w:val="left" w:pos="1519"/>
        </w:tabs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B8022E" w:rsidRPr="00147B91" w:rsidRDefault="00B8022E" w:rsidP="00B8022E">
      <w:pPr>
        <w:spacing w:after="0" w:line="240" w:lineRule="auto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11:35</w:t>
      </w: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</w: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  <w:t>Workshops</w:t>
      </w:r>
    </w:p>
    <w:p w:rsidR="00B8022E" w:rsidRPr="00726055" w:rsidRDefault="00B8022E" w:rsidP="0072605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</w:rPr>
      </w:pPr>
      <w:r w:rsidRPr="00726055">
        <w:rPr>
          <w:rStyle w:val="Emphasis"/>
        </w:rPr>
        <w:t>Brazil</w:t>
      </w:r>
    </w:p>
    <w:p w:rsidR="00522ED1" w:rsidRPr="00656045" w:rsidRDefault="00656045" w:rsidP="00726055">
      <w:pPr>
        <w:pStyle w:val="ListParagraph"/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 w:rsidRPr="00656045">
        <w:rPr>
          <w:rFonts w:ascii="Verdana" w:hAnsi="Verdana"/>
          <w:sz w:val="20"/>
          <w:szCs w:val="20"/>
          <w:shd w:val="clear" w:color="auto" w:fill="FFFFFF"/>
        </w:rPr>
        <w:t>David Palmer</w:t>
      </w:r>
      <w:r w:rsidR="00B8022E" w:rsidRPr="00656045">
        <w:rPr>
          <w:rFonts w:ascii="Verdana" w:hAnsi="Verdana"/>
          <w:sz w:val="20"/>
          <w:szCs w:val="20"/>
          <w:shd w:val="clear" w:color="auto" w:fill="FFFFFF"/>
        </w:rPr>
        <w:t>, Country Co-ordinat</w:t>
      </w:r>
      <w:r w:rsidR="00522ED1" w:rsidRPr="00656045">
        <w:rPr>
          <w:rFonts w:ascii="Verdana" w:hAnsi="Verdana"/>
          <w:sz w:val="20"/>
          <w:szCs w:val="20"/>
          <w:shd w:val="clear" w:color="auto" w:fill="FFFFFF"/>
        </w:rPr>
        <w:t>or Brazil, Amnesty International</w:t>
      </w:r>
    </w:p>
    <w:p w:rsidR="00B8022E" w:rsidRPr="00726055" w:rsidRDefault="00B8022E" w:rsidP="0072605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</w:rPr>
      </w:pPr>
      <w:r w:rsidRPr="00726055">
        <w:rPr>
          <w:rStyle w:val="Emphasis"/>
        </w:rPr>
        <w:t>Amnesty’s policy on Climate Change</w:t>
      </w:r>
    </w:p>
    <w:p w:rsidR="00B8022E" w:rsidRPr="00726055" w:rsidRDefault="00B8022E" w:rsidP="00726055">
      <w:pPr>
        <w:pStyle w:val="ListParagraph"/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 w:rsidRPr="00726055">
        <w:rPr>
          <w:rFonts w:ascii="Verdana" w:hAnsi="Verdana"/>
          <w:sz w:val="20"/>
          <w:szCs w:val="20"/>
          <w:shd w:val="clear" w:color="auto" w:fill="FFFFFF"/>
        </w:rPr>
        <w:t>Peter Pack</w:t>
      </w:r>
    </w:p>
    <w:p w:rsidR="00522ED1" w:rsidRPr="00726055" w:rsidRDefault="00522ED1" w:rsidP="0072605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</w:rPr>
      </w:pPr>
      <w:r w:rsidRPr="00726055">
        <w:rPr>
          <w:rStyle w:val="Emphasis"/>
        </w:rPr>
        <w:t>Women’s rights and the environment</w:t>
      </w:r>
    </w:p>
    <w:p w:rsidR="00522ED1" w:rsidRPr="00726055" w:rsidRDefault="00522ED1" w:rsidP="00726055">
      <w:pPr>
        <w:pStyle w:val="ListParagraph"/>
        <w:spacing w:after="0" w:line="240" w:lineRule="auto"/>
        <w:ind w:left="1800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726055">
        <w:rPr>
          <w:rFonts w:ascii="Verdana" w:hAnsi="Verdana"/>
          <w:i/>
          <w:iCs/>
          <w:sz w:val="20"/>
          <w:szCs w:val="20"/>
          <w:shd w:val="clear" w:color="auto" w:fill="FFFFFF"/>
        </w:rPr>
        <w:t>Eva Rehse, Executive Director, Global Greengrants Fund UK</w:t>
      </w:r>
    </w:p>
    <w:p w:rsidR="00522ED1" w:rsidRPr="00726055" w:rsidRDefault="00656045" w:rsidP="0072605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</w:rPr>
      </w:pPr>
      <w:r>
        <w:rPr>
          <w:rStyle w:val="Emphasis"/>
        </w:rPr>
        <w:t>India &amp; Bangladesh</w:t>
      </w:r>
    </w:p>
    <w:p w:rsidR="00B8022E" w:rsidRDefault="00656045" w:rsidP="00726055">
      <w:pPr>
        <w:pStyle w:val="ListParagraph"/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Jerry Allen, </w:t>
      </w:r>
      <w:r w:rsidR="00B35A60" w:rsidRPr="00B35A60">
        <w:rPr>
          <w:rFonts w:ascii="Verdana" w:hAnsi="Verdana"/>
          <w:sz w:val="20"/>
          <w:szCs w:val="20"/>
          <w:shd w:val="clear" w:color="auto" w:fill="FFFFFF"/>
        </w:rPr>
        <w:t>AIUK South Asia C</w:t>
      </w:r>
      <w:r w:rsidR="00B35A60">
        <w:rPr>
          <w:rFonts w:ascii="Verdana" w:hAnsi="Verdana"/>
          <w:sz w:val="20"/>
          <w:szCs w:val="20"/>
          <w:shd w:val="clear" w:color="auto" w:fill="FFFFFF"/>
        </w:rPr>
        <w:t>ountry Coordinators Team leader</w:t>
      </w:r>
    </w:p>
    <w:p w:rsidR="00B35A60" w:rsidRPr="00726055" w:rsidRDefault="00B35A60" w:rsidP="00726055">
      <w:pPr>
        <w:pStyle w:val="ListParagraph"/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</w:p>
    <w:p w:rsidR="00B8022E" w:rsidRDefault="00B8022E" w:rsidP="00147B91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12:45</w:t>
      </w: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</w: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  <w:t>Lunch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(in three groups)</w:t>
      </w:r>
      <w:r w:rsidR="00147B91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147B91">
        <w:rPr>
          <w:rFonts w:ascii="Verdana" w:hAnsi="Verdana"/>
          <w:color w:val="222222"/>
          <w:sz w:val="20"/>
          <w:szCs w:val="20"/>
          <w:shd w:val="clear" w:color="auto" w:fill="FFFFFF"/>
        </w:rPr>
        <w:tab/>
        <w:t xml:space="preserve">A.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12:45</w:t>
      </w:r>
      <w:r w:rsidR="00147B91">
        <w:rPr>
          <w:rFonts w:ascii="Verdana" w:hAnsi="Verdana"/>
          <w:color w:val="222222"/>
          <w:sz w:val="20"/>
          <w:szCs w:val="20"/>
          <w:shd w:val="clear" w:color="auto" w:fill="FFFFFF"/>
        </w:rPr>
        <w:tab/>
        <w:t>B 1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3:10</w:t>
      </w:r>
      <w:r w:rsidR="00147B91">
        <w:rPr>
          <w:rFonts w:ascii="Verdana" w:hAnsi="Verdana"/>
          <w:color w:val="222222"/>
          <w:sz w:val="20"/>
          <w:szCs w:val="20"/>
          <w:shd w:val="clear" w:color="auto" w:fill="FFFFFF"/>
        </w:rPr>
        <w:tab/>
        <w:t xml:space="preserve">C.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13:30</w:t>
      </w:r>
    </w:p>
    <w:p w:rsidR="00522ED1" w:rsidRDefault="00522ED1" w:rsidP="00522ED1">
      <w:pPr>
        <w:pStyle w:val="ListParagraph"/>
        <w:spacing w:after="0" w:line="240" w:lineRule="auto"/>
        <w:ind w:left="0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Action &amp; information tables, tea/coffee in the upstairs rooms (Please do not take any food or drink into the main meeting room)</w:t>
      </w:r>
    </w:p>
    <w:p w:rsidR="00522ED1" w:rsidRDefault="00522ED1" w:rsidP="00522ED1">
      <w:pPr>
        <w:pStyle w:val="ListParagraph"/>
        <w:spacing w:after="0" w:line="240" w:lineRule="auto"/>
        <w:ind w:left="0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Exhibition (tbc) </w:t>
      </w:r>
    </w:p>
    <w:p w:rsidR="00522ED1" w:rsidRDefault="00522ED1" w:rsidP="00522ED1">
      <w:pPr>
        <w:pStyle w:val="ListParagraph"/>
        <w:spacing w:after="0" w:line="240" w:lineRule="auto"/>
        <w:ind w:left="0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522ED1" w:rsidRPr="00147B91" w:rsidRDefault="00522ED1" w:rsidP="00522ED1">
      <w:pPr>
        <w:pStyle w:val="ListParagraph"/>
        <w:spacing w:after="0" w:line="240" w:lineRule="auto"/>
        <w:ind w:left="0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14:00 Workshops</w:t>
      </w:r>
    </w:p>
    <w:p w:rsidR="00522ED1" w:rsidRPr="00522ED1" w:rsidRDefault="00656045" w:rsidP="00656045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</w:pPr>
      <w:r w:rsidRPr="00656045">
        <w:rPr>
          <w:rStyle w:val="Emphasis"/>
          <w:rFonts w:ascii="Verdana" w:hAnsi="Verdana"/>
          <w:color w:val="222222"/>
          <w:sz w:val="20"/>
          <w:szCs w:val="20"/>
          <w:shd w:val="clear" w:color="auto" w:fill="FFFFFF"/>
        </w:rPr>
        <w:t>Writing as a form of activism</w:t>
      </w:r>
    </w:p>
    <w:p w:rsidR="00522ED1" w:rsidRPr="008918E2" w:rsidRDefault="00522ED1" w:rsidP="00522ED1">
      <w:pPr>
        <w:pStyle w:val="ListParagraph"/>
        <w:spacing w:after="0" w:line="240" w:lineRule="auto"/>
        <w:ind w:left="1800"/>
        <w:rPr>
          <w:i/>
          <w:iCs/>
        </w:rPr>
      </w:pPr>
      <w:r w:rsidRPr="00522ED1">
        <w:rPr>
          <w:rFonts w:ascii="Verdana" w:hAnsi="Verdana"/>
          <w:sz w:val="20"/>
          <w:szCs w:val="20"/>
          <w:shd w:val="clear" w:color="auto" w:fill="FFFFFF"/>
        </w:rPr>
        <w:t>Aude Konan</w:t>
      </w:r>
      <w:r w:rsidR="008918E2" w:rsidRPr="008918E2">
        <w:rPr>
          <w:rFonts w:ascii="Verdana" w:hAnsi="Verdana"/>
          <w:sz w:val="20"/>
          <w:szCs w:val="20"/>
          <w:shd w:val="clear" w:color="auto" w:fill="FFFFFF"/>
        </w:rPr>
        <w:t>, novelist, journalist and filmmaker.</w:t>
      </w:r>
    </w:p>
    <w:p w:rsidR="00B8022E" w:rsidRPr="00147B91" w:rsidRDefault="007A3A8A" w:rsidP="008918E2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Creative activism: Zines for Justice</w:t>
      </w:r>
    </w:p>
    <w:p w:rsidR="00147B91" w:rsidRPr="00147B91" w:rsidRDefault="00147B91" w:rsidP="00147B91">
      <w:pPr>
        <w:pStyle w:val="ListParagraph"/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sz w:val="20"/>
          <w:szCs w:val="20"/>
          <w:shd w:val="clear" w:color="auto" w:fill="FFFFFF"/>
        </w:rPr>
        <w:t>Lucie Hilton</w:t>
      </w:r>
    </w:p>
    <w:p w:rsidR="00147B91" w:rsidRPr="00147B91" w:rsidRDefault="00147B91" w:rsidP="008918E2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Self-care for activists</w:t>
      </w:r>
    </w:p>
    <w:p w:rsidR="00B8022E" w:rsidRPr="00147B91" w:rsidRDefault="00147B91" w:rsidP="00147B91">
      <w:pPr>
        <w:pStyle w:val="ListParagraph"/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sz w:val="20"/>
          <w:szCs w:val="20"/>
          <w:shd w:val="clear" w:color="auto" w:fill="FFFFFF"/>
        </w:rPr>
        <w:t>Beatriz S</w:t>
      </w:r>
      <w:r w:rsidR="0092658D">
        <w:rPr>
          <w:rFonts w:ascii="Verdana" w:hAnsi="Verdana"/>
          <w:sz w:val="20"/>
          <w:szCs w:val="20"/>
          <w:shd w:val="clear" w:color="auto" w:fill="FFFFFF"/>
        </w:rPr>
        <w:t>errano</w:t>
      </w:r>
      <w:bookmarkStart w:id="0" w:name="_GoBack"/>
      <w:bookmarkEnd w:id="0"/>
    </w:p>
    <w:p w:rsidR="00B8022E" w:rsidRPr="00147B91" w:rsidRDefault="00147B91" w:rsidP="008918E2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Fundraising</w:t>
      </w:r>
    </w:p>
    <w:p w:rsidR="00147B91" w:rsidRDefault="00147B91" w:rsidP="00147B91">
      <w:pPr>
        <w:pStyle w:val="ListParagraph"/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 w:rsidRPr="00147B91">
        <w:rPr>
          <w:rFonts w:ascii="Verdana" w:hAnsi="Verdana"/>
          <w:sz w:val="20"/>
          <w:szCs w:val="20"/>
          <w:shd w:val="clear" w:color="auto" w:fill="FFFFFF"/>
        </w:rPr>
        <w:t>Yvonne Heaton, Community &amp; Events Fundraising Manager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147B91">
        <w:rPr>
          <w:rFonts w:ascii="Verdana" w:hAnsi="Verdana"/>
          <w:sz w:val="20"/>
          <w:szCs w:val="20"/>
          <w:shd w:val="clear" w:color="auto" w:fill="FFFFFF"/>
        </w:rPr>
        <w:t xml:space="preserve">Amnesty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UK </w:t>
      </w:r>
    </w:p>
    <w:p w:rsidR="00147B91" w:rsidRPr="00147B91" w:rsidRDefault="00147B91" w:rsidP="00147B91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147B91" w:rsidRPr="00147B91" w:rsidRDefault="00147B91" w:rsidP="00147B91">
      <w:pPr>
        <w:shd w:val="clear" w:color="auto" w:fill="FFFFFF"/>
        <w:spacing w:line="330" w:lineRule="atLeast"/>
        <w:rPr>
          <w:rFonts w:ascii="Arial" w:eastAsia="Times New Roman" w:hAnsi="Arial" w:cs="Arial"/>
          <w:b/>
          <w:color w:val="222222"/>
          <w:lang w:eastAsia="en-GB"/>
        </w:rPr>
      </w:pP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15:00</w:t>
      </w:r>
      <w:r w:rsidRPr="00147B91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</w:r>
      <w:r w:rsidRPr="00147B91">
        <w:rPr>
          <w:rFonts w:ascii="Arial" w:eastAsia="Times New Roman" w:hAnsi="Arial" w:cs="Arial"/>
          <w:b/>
          <w:color w:val="222222"/>
          <w:lang w:eastAsia="en-GB"/>
        </w:rPr>
        <w:t>Human Rights under threat: Do we need a new playbook</w:t>
      </w:r>
      <w:r w:rsidR="007C4B55">
        <w:rPr>
          <w:rFonts w:ascii="Arial" w:eastAsia="Times New Roman" w:hAnsi="Arial" w:cs="Arial"/>
          <w:b/>
          <w:color w:val="222222"/>
          <w:lang w:eastAsia="en-GB"/>
        </w:rPr>
        <w:t>?</w:t>
      </w:r>
    </w:p>
    <w:p w:rsidR="00315C41" w:rsidRPr="00204B95" w:rsidRDefault="00204B95" w:rsidP="00204B95">
      <w:pPr>
        <w:tabs>
          <w:tab w:val="left" w:pos="1843"/>
        </w:tabs>
        <w:spacing w:after="0" w:line="240" w:lineRule="auto"/>
        <w:ind w:firstLine="720"/>
        <w:rPr>
          <w:rFonts w:ascii="Verdana" w:hAnsi="Verdana"/>
          <w:sz w:val="20"/>
          <w:szCs w:val="20"/>
          <w:shd w:val="clear" w:color="auto" w:fill="FFFFFF"/>
        </w:rPr>
      </w:pPr>
      <w:r w:rsidRPr="00204B9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Panel</w:t>
      </w:r>
      <w:r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:</w:t>
      </w:r>
      <w:r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ab/>
      </w:r>
      <w:r w:rsidR="00315C41" w:rsidRPr="00204B95">
        <w:rPr>
          <w:rFonts w:ascii="Verdana" w:hAnsi="Verdana"/>
          <w:sz w:val="20"/>
          <w:szCs w:val="20"/>
          <w:shd w:val="clear" w:color="auto" w:fill="FFFFFF"/>
        </w:rPr>
        <w:t>Manali Desai, Political Sociologist, University of Cambridge (Chair)</w:t>
      </w:r>
    </w:p>
    <w:p w:rsidR="00315C41" w:rsidRPr="00147B91" w:rsidRDefault="00204B95" w:rsidP="00204B95">
      <w:pPr>
        <w:pStyle w:val="ListParagraph"/>
        <w:tabs>
          <w:tab w:val="left" w:pos="1843"/>
        </w:tabs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 w:rsidR="00315C41" w:rsidRPr="00147B91">
        <w:rPr>
          <w:rFonts w:ascii="Verdana" w:hAnsi="Verdana"/>
          <w:sz w:val="20"/>
          <w:szCs w:val="20"/>
          <w:shd w:val="clear" w:color="auto" w:fill="FFFFFF"/>
        </w:rPr>
        <w:t>Eva Rehse, Executive Director, Global Greengrants Fund UK</w:t>
      </w:r>
    </w:p>
    <w:p w:rsidR="00315C41" w:rsidRPr="00147B91" w:rsidRDefault="00204B95" w:rsidP="00204B95">
      <w:pPr>
        <w:pStyle w:val="ListParagraph"/>
        <w:tabs>
          <w:tab w:val="left" w:pos="1843"/>
        </w:tabs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 w:rsidR="00315C41" w:rsidRPr="00147B91">
        <w:rPr>
          <w:rFonts w:ascii="Verdana" w:hAnsi="Verdana"/>
          <w:sz w:val="20"/>
          <w:szCs w:val="20"/>
          <w:shd w:val="clear" w:color="auto" w:fill="FFFFFF"/>
        </w:rPr>
        <w:t>Edward Thacker, Stansted 15</w:t>
      </w:r>
    </w:p>
    <w:p w:rsidR="00315C41" w:rsidRPr="00147B91" w:rsidRDefault="00204B95" w:rsidP="00204B95">
      <w:pPr>
        <w:pStyle w:val="ListParagraph"/>
        <w:tabs>
          <w:tab w:val="left" w:pos="1843"/>
        </w:tabs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 w:rsidR="00315C41" w:rsidRPr="00147B91">
        <w:rPr>
          <w:rFonts w:ascii="Verdana" w:hAnsi="Verdana"/>
          <w:sz w:val="20"/>
          <w:szCs w:val="20"/>
          <w:shd w:val="clear" w:color="auto" w:fill="FFFFFF"/>
        </w:rPr>
        <w:t xml:space="preserve">Lyndsay Burton Shaw, </w:t>
      </w:r>
      <w:r w:rsidR="00147B91" w:rsidRPr="00147B91">
        <w:rPr>
          <w:rFonts w:ascii="Verdana" w:hAnsi="Verdana"/>
          <w:sz w:val="20"/>
          <w:szCs w:val="20"/>
          <w:shd w:val="clear" w:color="auto" w:fill="FFFFFF"/>
        </w:rPr>
        <w:t>Stansted 15</w:t>
      </w:r>
    </w:p>
    <w:p w:rsidR="00315C41" w:rsidRPr="00147B91" w:rsidRDefault="00204B95" w:rsidP="00204B95">
      <w:pPr>
        <w:pStyle w:val="ListParagraph"/>
        <w:tabs>
          <w:tab w:val="left" w:pos="1843"/>
        </w:tabs>
        <w:spacing w:after="0" w:line="240" w:lineRule="auto"/>
        <w:ind w:left="180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 w:rsidR="00315C41" w:rsidRPr="00147B91">
        <w:rPr>
          <w:rFonts w:ascii="Verdana" w:hAnsi="Verdana"/>
          <w:sz w:val="20"/>
          <w:szCs w:val="20"/>
          <w:shd w:val="clear" w:color="auto" w:fill="FFFFFF"/>
        </w:rPr>
        <w:t xml:space="preserve">Tim Gee, </w:t>
      </w:r>
      <w:r w:rsidR="00A9606D" w:rsidRPr="00A9606D">
        <w:rPr>
          <w:rFonts w:ascii="Verdana" w:hAnsi="Verdana"/>
          <w:sz w:val="20"/>
          <w:szCs w:val="20"/>
          <w:shd w:val="clear" w:color="auto" w:fill="FFFFFF"/>
        </w:rPr>
        <w:t>UK Priority Campaign Manager</w:t>
      </w:r>
      <w:r w:rsidR="00315C41" w:rsidRPr="00147B91">
        <w:rPr>
          <w:rFonts w:ascii="Verdana" w:hAnsi="Verdana"/>
          <w:sz w:val="20"/>
          <w:szCs w:val="20"/>
          <w:shd w:val="clear" w:color="auto" w:fill="FFFFFF"/>
        </w:rPr>
        <w:t xml:space="preserve">, Amnesty </w:t>
      </w:r>
      <w:r w:rsidR="00147B91">
        <w:rPr>
          <w:rFonts w:ascii="Verdana" w:hAnsi="Verdana"/>
          <w:sz w:val="20"/>
          <w:szCs w:val="20"/>
          <w:shd w:val="clear" w:color="auto" w:fill="FFFFFF"/>
        </w:rPr>
        <w:t>UK</w:t>
      </w:r>
    </w:p>
    <w:p w:rsidR="00147B91" w:rsidRDefault="00147B91" w:rsidP="00B8022E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147B91" w:rsidRPr="00147B91" w:rsidRDefault="00147B91" w:rsidP="00B8022E">
      <w:pPr>
        <w:spacing w:after="0" w:line="240" w:lineRule="auto"/>
        <w:rPr>
          <w:b/>
        </w:rPr>
      </w:pPr>
      <w:r w:rsidRPr="00147B91">
        <w:rPr>
          <w:rFonts w:ascii="Arial" w:hAnsi="Arial" w:cs="Arial"/>
          <w:b/>
          <w:color w:val="222222"/>
          <w:shd w:val="clear" w:color="auto" w:fill="FFFFFF"/>
        </w:rPr>
        <w:t>16:00</w:t>
      </w:r>
      <w:r w:rsidRPr="00147B91">
        <w:rPr>
          <w:rFonts w:ascii="Arial" w:hAnsi="Arial" w:cs="Arial"/>
          <w:b/>
          <w:color w:val="222222"/>
          <w:shd w:val="clear" w:color="auto" w:fill="FFFFFF"/>
        </w:rPr>
        <w:tab/>
        <w:t>Close</w:t>
      </w:r>
    </w:p>
    <w:sectPr w:rsidR="00147B91" w:rsidRPr="00147B91" w:rsidSect="007C4B55">
      <w:pgSz w:w="11906" w:h="16838"/>
      <w:pgMar w:top="993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4FB"/>
    <w:multiLevelType w:val="hybridMultilevel"/>
    <w:tmpl w:val="10F4DBB4"/>
    <w:lvl w:ilvl="0" w:tplc="79E8555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346FCA"/>
    <w:multiLevelType w:val="hybridMultilevel"/>
    <w:tmpl w:val="E86E7DEE"/>
    <w:lvl w:ilvl="0" w:tplc="79E855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6DAF"/>
    <w:multiLevelType w:val="hybridMultilevel"/>
    <w:tmpl w:val="266E9ABE"/>
    <w:lvl w:ilvl="0" w:tplc="79E855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7DD5"/>
    <w:multiLevelType w:val="hybridMultilevel"/>
    <w:tmpl w:val="10F4DBB4"/>
    <w:lvl w:ilvl="0" w:tplc="79E855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BA5E1A"/>
    <w:multiLevelType w:val="hybridMultilevel"/>
    <w:tmpl w:val="E86E7DEE"/>
    <w:lvl w:ilvl="0" w:tplc="79E855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41"/>
    <w:rsid w:val="00147B91"/>
    <w:rsid w:val="00204B95"/>
    <w:rsid w:val="00315C41"/>
    <w:rsid w:val="005152ED"/>
    <w:rsid w:val="00522ED1"/>
    <w:rsid w:val="00656045"/>
    <w:rsid w:val="006850C7"/>
    <w:rsid w:val="00726055"/>
    <w:rsid w:val="0076460E"/>
    <w:rsid w:val="00770BFF"/>
    <w:rsid w:val="007A3A8A"/>
    <w:rsid w:val="007C4B55"/>
    <w:rsid w:val="008918E2"/>
    <w:rsid w:val="0092658D"/>
    <w:rsid w:val="00946534"/>
    <w:rsid w:val="00992873"/>
    <w:rsid w:val="009A31CA"/>
    <w:rsid w:val="00A6078F"/>
    <w:rsid w:val="00A9606D"/>
    <w:rsid w:val="00B35A60"/>
    <w:rsid w:val="00B8022E"/>
    <w:rsid w:val="00ED4B69"/>
    <w:rsid w:val="00F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88CE-B429-4918-B188-83F76EF6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C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5C41"/>
    <w:rPr>
      <w:i/>
      <w:iCs/>
    </w:rPr>
  </w:style>
  <w:style w:type="paragraph" w:styleId="NormalWeb">
    <w:name w:val="Normal (Web)"/>
    <w:basedOn w:val="Normal"/>
    <w:uiPriority w:val="99"/>
    <w:unhideWhenUsed/>
    <w:rsid w:val="00B8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8022E"/>
  </w:style>
  <w:style w:type="paragraph" w:styleId="ListParagraph">
    <w:name w:val="List Paragraph"/>
    <w:basedOn w:val="Normal"/>
    <w:uiPriority w:val="34"/>
    <w:qFormat/>
    <w:rsid w:val="00B8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s.ac.uk/hr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87E7-E7F3-47DB-BF08-0003B9FE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ten Ham</dc:creator>
  <cp:keywords/>
  <dc:description/>
  <cp:lastModifiedBy>Liesbeth ten Ham</cp:lastModifiedBy>
  <cp:revision>21</cp:revision>
  <dcterms:created xsi:type="dcterms:W3CDTF">2019-02-01T14:42:00Z</dcterms:created>
  <dcterms:modified xsi:type="dcterms:W3CDTF">2019-02-11T00:35:00Z</dcterms:modified>
</cp:coreProperties>
</file>