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FA7D5" w14:textId="0876736A" w:rsidR="40496219" w:rsidRDefault="40496219" w:rsidP="40496219">
      <w:pPr>
        <w:pStyle w:val="NoSpacing"/>
      </w:pPr>
      <w:bookmarkStart w:id="0" w:name="_Hlk500422369"/>
      <w:bookmarkStart w:id="1" w:name="_GoBack"/>
      <w:bookmarkEnd w:id="1"/>
      <w:r w:rsidRPr="40496219">
        <w:rPr>
          <w:rFonts w:ascii="Arial" w:eastAsia="Arial" w:hAnsi="Arial" w:cs="Arial"/>
        </w:rPr>
        <w:t xml:space="preserve">Dr Rizal </w:t>
      </w:r>
      <w:proofErr w:type="spellStart"/>
      <w:r w:rsidRPr="40496219">
        <w:rPr>
          <w:rFonts w:ascii="Arial" w:eastAsia="Arial" w:hAnsi="Arial" w:cs="Arial"/>
        </w:rPr>
        <w:t>Sukma</w:t>
      </w:r>
      <w:proofErr w:type="spellEnd"/>
    </w:p>
    <w:p w14:paraId="67B8C37B" w14:textId="35976475" w:rsidR="40496219" w:rsidRDefault="40496219" w:rsidP="40496219">
      <w:pPr>
        <w:pStyle w:val="NoSpacing"/>
      </w:pPr>
      <w:r w:rsidRPr="40496219">
        <w:rPr>
          <w:rFonts w:ascii="Arial" w:eastAsia="Arial" w:hAnsi="Arial" w:cs="Arial"/>
        </w:rPr>
        <w:t>Embassy of the Republic of Indonesia</w:t>
      </w:r>
    </w:p>
    <w:p w14:paraId="29A9A6EF" w14:textId="75A5D96C" w:rsidR="40496219" w:rsidRDefault="40496219" w:rsidP="40496219">
      <w:pPr>
        <w:pStyle w:val="NoSpacing"/>
      </w:pPr>
      <w:r w:rsidRPr="40496219">
        <w:rPr>
          <w:rFonts w:ascii="Arial" w:eastAsia="Arial" w:hAnsi="Arial" w:cs="Arial"/>
        </w:rPr>
        <w:t>30 Great Peter Street</w:t>
      </w:r>
    </w:p>
    <w:p w14:paraId="32B7FB8A" w14:textId="5D492FA5" w:rsidR="40496219" w:rsidRDefault="40496219" w:rsidP="40496219">
      <w:pPr>
        <w:pStyle w:val="NoSpacing"/>
        <w:rPr>
          <w:rFonts w:ascii="Arial" w:eastAsia="Arial" w:hAnsi="Arial" w:cs="Arial"/>
        </w:rPr>
      </w:pPr>
      <w:r w:rsidRPr="40496219">
        <w:rPr>
          <w:rFonts w:ascii="Arial" w:eastAsia="Arial" w:hAnsi="Arial" w:cs="Arial"/>
        </w:rPr>
        <w:t>London</w:t>
      </w:r>
    </w:p>
    <w:p w14:paraId="1567E849" w14:textId="3DA8F274" w:rsidR="40496219" w:rsidRDefault="40496219" w:rsidP="40496219">
      <w:pPr>
        <w:pStyle w:val="NoSpacing"/>
      </w:pPr>
      <w:r w:rsidRPr="40496219">
        <w:rPr>
          <w:rFonts w:ascii="Arial" w:eastAsia="Arial" w:hAnsi="Arial" w:cs="Arial"/>
        </w:rPr>
        <w:t>SW1P 2BU</w:t>
      </w:r>
    </w:p>
    <w:p w14:paraId="10A73479" w14:textId="77777777" w:rsidR="008411D4" w:rsidRPr="006C335D" w:rsidRDefault="008411D4" w:rsidP="008411D4">
      <w:pPr>
        <w:pStyle w:val="NoSpacing"/>
      </w:pPr>
    </w:p>
    <w:p w14:paraId="7994B6CF" w14:textId="083BF54A" w:rsidR="008411D4" w:rsidRDefault="40496219" w:rsidP="40496219">
      <w:pPr>
        <w:pStyle w:val="NoSpacing"/>
        <w:rPr>
          <w:rFonts w:ascii="Arial" w:hAnsi="Arial" w:cs="Arial"/>
        </w:rPr>
      </w:pPr>
      <w:r w:rsidRPr="40496219">
        <w:rPr>
          <w:rFonts w:ascii="Arial" w:hAnsi="Arial" w:cs="Arial"/>
        </w:rPr>
        <w:t>Your Excellency,</w:t>
      </w:r>
    </w:p>
    <w:p w14:paraId="59360D85" w14:textId="7D477C7E" w:rsidR="008411D4" w:rsidRDefault="40496219" w:rsidP="40496219">
      <w:pPr>
        <w:pStyle w:val="NoSpacing"/>
        <w:jc w:val="center"/>
        <w:rPr>
          <w:rFonts w:ascii="Arial" w:hAnsi="Arial" w:cs="Arial"/>
          <w:b/>
          <w:bCs/>
        </w:rPr>
      </w:pPr>
      <w:r w:rsidRPr="40496219">
        <w:rPr>
          <w:rFonts w:ascii="Arial" w:hAnsi="Arial" w:cs="Arial"/>
          <w:b/>
          <w:bCs/>
        </w:rPr>
        <w:t>Persecution of Ahmadis in Indonesia</w:t>
      </w:r>
    </w:p>
    <w:p w14:paraId="09B19DEE" w14:textId="77777777" w:rsidR="008411D4" w:rsidRDefault="008411D4" w:rsidP="008411D4">
      <w:pPr>
        <w:pStyle w:val="NoSpacing"/>
        <w:jc w:val="center"/>
        <w:rPr>
          <w:rFonts w:ascii="Arial" w:hAnsi="Arial" w:cs="Arial"/>
          <w:b/>
        </w:rPr>
      </w:pPr>
    </w:p>
    <w:p w14:paraId="7E047B8A" w14:textId="0020C7F2" w:rsidR="008411D4" w:rsidRDefault="40496219" w:rsidP="40496219">
      <w:pPr>
        <w:pStyle w:val="NoSpacing"/>
        <w:jc w:val="both"/>
        <w:rPr>
          <w:rFonts w:ascii="Arial" w:hAnsi="Arial" w:cs="Arial"/>
        </w:rPr>
      </w:pPr>
      <w:r w:rsidRPr="40496219">
        <w:rPr>
          <w:rFonts w:ascii="Arial" w:hAnsi="Arial" w:cs="Arial"/>
        </w:rPr>
        <w:t>I am writing to express my concern at the treatment of Ahmadi citizens in Indonesia.</w:t>
      </w:r>
    </w:p>
    <w:p w14:paraId="0D04534C" w14:textId="77777777" w:rsidR="008411D4" w:rsidRDefault="008411D4" w:rsidP="008411D4">
      <w:pPr>
        <w:pStyle w:val="NoSpacing"/>
        <w:jc w:val="both"/>
        <w:rPr>
          <w:rFonts w:ascii="Arial" w:hAnsi="Arial" w:cs="Arial"/>
        </w:rPr>
      </w:pPr>
    </w:p>
    <w:p w14:paraId="79FC4F51" w14:textId="77777777" w:rsidR="008411D4" w:rsidRDefault="008411D4" w:rsidP="008411D4">
      <w:pPr>
        <w:pStyle w:val="NoSpacing"/>
        <w:jc w:val="both"/>
        <w:rPr>
          <w:rFonts w:ascii="Arial" w:hAnsi="Arial" w:cs="Arial"/>
        </w:rPr>
      </w:pPr>
      <w:r w:rsidRPr="001C0435">
        <w:rPr>
          <w:rFonts w:ascii="Arial" w:hAnsi="Arial" w:cs="Arial"/>
        </w:rPr>
        <w:t>Earlier this year, the Amnesty International AGM overwhelmingly passed a motion on t</w:t>
      </w:r>
      <w:r w:rsidRPr="001C0435">
        <w:rPr>
          <w:rFonts w:ascii="Arial" w:eastAsia="Times New Roman" w:hAnsi="Arial" w:cs="Arial"/>
        </w:rPr>
        <w:t xml:space="preserve">he freedom of the </w:t>
      </w:r>
      <w:proofErr w:type="spellStart"/>
      <w:r w:rsidRPr="001C0435">
        <w:rPr>
          <w:rFonts w:ascii="Arial" w:eastAsia="Times New Roman" w:hAnsi="Arial" w:cs="Arial"/>
        </w:rPr>
        <w:t>Ahmadiyya</w:t>
      </w:r>
      <w:proofErr w:type="spellEnd"/>
      <w:r w:rsidRPr="001C0435">
        <w:rPr>
          <w:rFonts w:ascii="Arial" w:eastAsia="Times New Roman" w:hAnsi="Arial" w:cs="Arial"/>
        </w:rPr>
        <w:t xml:space="preserve"> to manifest their religion in teaching, practise, worship and observance</w:t>
      </w:r>
      <w:r w:rsidRPr="001C0435">
        <w:rPr>
          <w:rFonts w:ascii="Arial" w:hAnsi="Arial" w:cs="Arial"/>
        </w:rPr>
        <w:t xml:space="preserve">, which, inter alia, </w:t>
      </w:r>
    </w:p>
    <w:p w14:paraId="5F7BC5EB" w14:textId="77777777" w:rsidR="008411D4" w:rsidRPr="001C0435" w:rsidRDefault="008411D4" w:rsidP="008411D4">
      <w:pPr>
        <w:pStyle w:val="NoSpacing"/>
        <w:jc w:val="both"/>
        <w:rPr>
          <w:rFonts w:ascii="Arial" w:hAnsi="Arial" w:cs="Arial"/>
        </w:rPr>
      </w:pPr>
    </w:p>
    <w:p w14:paraId="2A64AD00" w14:textId="77777777" w:rsidR="008411D4" w:rsidRPr="001C0435" w:rsidRDefault="008411D4" w:rsidP="008411D4">
      <w:pPr>
        <w:rPr>
          <w:rFonts w:ascii="Arial" w:hAnsi="Arial" w:cs="Arial"/>
          <w:color w:val="333333"/>
          <w:shd w:val="clear" w:color="auto" w:fill="FFFFFF"/>
        </w:rPr>
      </w:pPr>
      <w:r w:rsidRPr="001C0435">
        <w:rPr>
          <w:rFonts w:ascii="Arial" w:hAnsi="Arial" w:cs="Arial"/>
          <w:color w:val="333333"/>
          <w:shd w:val="clear" w:color="auto" w:fill="FFFFFF"/>
        </w:rPr>
        <w:t xml:space="preserve">* asserts the right of the </w:t>
      </w:r>
      <w:proofErr w:type="spellStart"/>
      <w:r w:rsidRPr="001C0435">
        <w:rPr>
          <w:rFonts w:ascii="Arial" w:hAnsi="Arial" w:cs="Arial"/>
          <w:color w:val="333333"/>
          <w:shd w:val="clear" w:color="auto" w:fill="FFFFFF"/>
        </w:rPr>
        <w:t>Ahmadiyya</w:t>
      </w:r>
      <w:proofErr w:type="spellEnd"/>
      <w:r w:rsidRPr="001C0435">
        <w:rPr>
          <w:rFonts w:ascii="Arial" w:hAnsi="Arial" w:cs="Arial"/>
          <w:color w:val="333333"/>
          <w:shd w:val="clear" w:color="auto" w:fill="FFFFFF"/>
        </w:rPr>
        <w:t xml:space="preserve">, as guaranteed by Article 18 of the Universal Declaration of Human Rights, to practise their religion, </w:t>
      </w:r>
    </w:p>
    <w:p w14:paraId="734DB0AA" w14:textId="0FACE69D" w:rsidR="008411D4" w:rsidRPr="001C0435" w:rsidRDefault="008411D4" w:rsidP="40496219">
      <w:pPr>
        <w:rPr>
          <w:rFonts w:ascii="Arial" w:hAnsi="Arial" w:cs="Arial"/>
          <w:color w:val="333333"/>
        </w:rPr>
      </w:pPr>
      <w:r w:rsidRPr="001C0435">
        <w:rPr>
          <w:rFonts w:ascii="Arial" w:hAnsi="Arial" w:cs="Arial"/>
          <w:color w:val="333333"/>
          <w:shd w:val="clear" w:color="auto" w:fill="FFFFFF"/>
        </w:rPr>
        <w:t xml:space="preserve">* urges the Government of Indonesia to provide adequate protection to the </w:t>
      </w:r>
      <w:proofErr w:type="spellStart"/>
      <w:r w:rsidRPr="001C0435">
        <w:rPr>
          <w:rFonts w:ascii="Arial" w:hAnsi="Arial" w:cs="Arial"/>
          <w:color w:val="333333"/>
          <w:shd w:val="clear" w:color="auto" w:fill="FFFFFF"/>
        </w:rPr>
        <w:t>Ahamdiyya</w:t>
      </w:r>
      <w:proofErr w:type="spellEnd"/>
      <w:r w:rsidRPr="001C0435">
        <w:rPr>
          <w:rFonts w:ascii="Arial" w:hAnsi="Arial" w:cs="Arial"/>
          <w:color w:val="333333"/>
          <w:shd w:val="clear" w:color="auto" w:fill="FFFFFF"/>
        </w:rPr>
        <w:t xml:space="preserve"> community as well as investigate harassment that the community faces</w:t>
      </w:r>
    </w:p>
    <w:p w14:paraId="5E4DB3ED" w14:textId="77777777" w:rsidR="008411D4" w:rsidRDefault="008411D4" w:rsidP="008411D4">
      <w:pPr>
        <w:pStyle w:val="NoSpacing"/>
        <w:rPr>
          <w:rFonts w:ascii="Arial" w:hAnsi="Arial" w:cs="Arial"/>
        </w:rPr>
      </w:pPr>
    </w:p>
    <w:p w14:paraId="3E588894" w14:textId="4CC128E2" w:rsidR="40496219" w:rsidRDefault="40496219" w:rsidP="40496219">
      <w:pPr>
        <w:pStyle w:val="NoSpacing"/>
        <w:rPr>
          <w:rFonts w:ascii="Arial" w:eastAsia="Arial" w:hAnsi="Arial" w:cs="Arial"/>
        </w:rPr>
      </w:pPr>
      <w:r w:rsidRPr="40496219">
        <w:rPr>
          <w:rFonts w:ascii="Arial" w:hAnsi="Arial" w:cs="Arial"/>
        </w:rPr>
        <w:t xml:space="preserve">An example of this discrimination was, in 2016, at least 12 members of the </w:t>
      </w:r>
      <w:proofErr w:type="spellStart"/>
      <w:r w:rsidRPr="40496219">
        <w:rPr>
          <w:rFonts w:ascii="Arial" w:hAnsi="Arial" w:cs="Arial"/>
        </w:rPr>
        <w:t>Ahmadiyya</w:t>
      </w:r>
      <w:proofErr w:type="spellEnd"/>
      <w:r w:rsidRPr="40496219">
        <w:rPr>
          <w:rFonts w:ascii="Arial" w:hAnsi="Arial" w:cs="Arial"/>
        </w:rPr>
        <w:t xml:space="preserve"> being displaced in Bangka island, with 9 others also facing discrimination. This followed the district government requesting that the community converts to Sunni Islam. More information can be found here: </w:t>
      </w:r>
      <w:hyperlink r:id="rId4">
        <w:r w:rsidRPr="40496219">
          <w:rPr>
            <w:rStyle w:val="Hyperlink"/>
            <w:rFonts w:ascii="Arial" w:eastAsia="Arial" w:hAnsi="Arial" w:cs="Arial"/>
          </w:rPr>
          <w:t>https://www.amnesty.org/en/documents/asa21/3409/2016/en/</w:t>
        </w:r>
      </w:hyperlink>
      <w:r w:rsidRPr="40496219">
        <w:rPr>
          <w:rFonts w:ascii="Arial" w:eastAsia="Arial" w:hAnsi="Arial" w:cs="Arial"/>
        </w:rPr>
        <w:t xml:space="preserve">. </w:t>
      </w:r>
    </w:p>
    <w:p w14:paraId="7F1E9FF4" w14:textId="73D9050E" w:rsidR="40496219" w:rsidRDefault="40496219" w:rsidP="40496219">
      <w:pPr>
        <w:pStyle w:val="NoSpacing"/>
        <w:rPr>
          <w:rFonts w:ascii="Arial" w:hAnsi="Arial" w:cs="Arial"/>
        </w:rPr>
      </w:pPr>
    </w:p>
    <w:p w14:paraId="48E26B31" w14:textId="22EB59A2" w:rsidR="40496219" w:rsidRDefault="40496219" w:rsidP="40496219">
      <w:pPr>
        <w:pStyle w:val="NoSpacing"/>
        <w:jc w:val="both"/>
      </w:pPr>
      <w:r w:rsidRPr="40496219">
        <w:rPr>
          <w:rFonts w:ascii="Arial" w:eastAsia="Arial" w:hAnsi="Arial" w:cs="Arial"/>
        </w:rPr>
        <w:t xml:space="preserve">The right to freedom of religion is guaranteed in the Indonesian Constitution. Article 18 of the International Covenant on Civil and Political Rights (ICCPR), to which Indonesia is a state party, states that “this right shall include freedom to have or to adopt a religion or belief of his choice” and that “no one shall be subject to coercion which would impair his freedom to have or to adopt a religion or belief of his choice”. In May 2012, during its Universal Periodic Review at the Human Rights Council, the Indonesian government reaffirmed its commitment to ensuring the protection of freedom of religion and to address cases of religious intolerance. However, those who commit acts of violence against religious minorities are rarely punished and communities have been displaced by attacks.  </w:t>
      </w:r>
    </w:p>
    <w:p w14:paraId="07E4D2DF" w14:textId="53DCC951" w:rsidR="008411D4" w:rsidRDefault="008411D4" w:rsidP="40496219">
      <w:pPr>
        <w:pStyle w:val="NoSpacing"/>
        <w:jc w:val="both"/>
        <w:rPr>
          <w:rFonts w:ascii="Arial" w:hAnsi="Arial" w:cs="Arial"/>
          <w:highlight w:val="yellow"/>
        </w:rPr>
      </w:pPr>
    </w:p>
    <w:p w14:paraId="650E05DF" w14:textId="642E6D3B" w:rsidR="40496219" w:rsidRDefault="3B4BAE85" w:rsidP="3B4BAE85">
      <w:pPr>
        <w:pStyle w:val="NoSpacing"/>
        <w:jc w:val="both"/>
        <w:rPr>
          <w:rFonts w:ascii="Arial" w:hAnsi="Arial" w:cs="Arial"/>
        </w:rPr>
      </w:pPr>
      <w:r w:rsidRPr="3B4BAE85">
        <w:rPr>
          <w:rFonts w:ascii="Arial" w:hAnsi="Arial" w:cs="Arial"/>
        </w:rPr>
        <w:t xml:space="preserve">Therefore, the treatment of the Ahmadi is in direct contradiction to the constitution as well as Indonesia's international commitments. I request that you urge the Indonesian government to </w:t>
      </w:r>
      <w:proofErr w:type="gramStart"/>
      <w:r w:rsidRPr="3B4BAE85">
        <w:rPr>
          <w:rFonts w:ascii="Arial" w:hAnsi="Arial" w:cs="Arial"/>
        </w:rPr>
        <w:t>take action</w:t>
      </w:r>
      <w:proofErr w:type="gramEnd"/>
      <w:r w:rsidRPr="3B4BAE85">
        <w:rPr>
          <w:rFonts w:ascii="Arial" w:hAnsi="Arial" w:cs="Arial"/>
        </w:rPr>
        <w:t xml:space="preserve"> to ensure that Indonesia meets it international obligations on protecting the Ahmadi community and ensuring their freedom of religion.</w:t>
      </w:r>
    </w:p>
    <w:p w14:paraId="707A6A95" w14:textId="77777777" w:rsidR="008411D4" w:rsidRDefault="008411D4" w:rsidP="008411D4">
      <w:pPr>
        <w:pStyle w:val="NoSpacing"/>
        <w:jc w:val="both"/>
        <w:rPr>
          <w:rFonts w:ascii="Arial" w:hAnsi="Arial" w:cs="Arial"/>
        </w:rPr>
      </w:pPr>
    </w:p>
    <w:p w14:paraId="2357D177" w14:textId="77777777" w:rsidR="008411D4" w:rsidRDefault="008411D4" w:rsidP="008411D4">
      <w:pPr>
        <w:pStyle w:val="NoSpacing"/>
        <w:jc w:val="both"/>
        <w:rPr>
          <w:rFonts w:ascii="Arial" w:hAnsi="Arial" w:cs="Arial"/>
        </w:rPr>
      </w:pPr>
      <w:r>
        <w:rPr>
          <w:rFonts w:ascii="Arial" w:hAnsi="Arial" w:cs="Arial"/>
        </w:rPr>
        <w:t>Yours respectfully</w:t>
      </w:r>
    </w:p>
    <w:p w14:paraId="7B0B751A" w14:textId="77777777" w:rsidR="008411D4" w:rsidRDefault="008411D4" w:rsidP="008411D4">
      <w:pPr>
        <w:pStyle w:val="NoSpacing"/>
        <w:jc w:val="both"/>
        <w:rPr>
          <w:rFonts w:ascii="Arial" w:hAnsi="Arial" w:cs="Arial"/>
        </w:rPr>
      </w:pPr>
    </w:p>
    <w:bookmarkEnd w:id="0"/>
    <w:p w14:paraId="01987377" w14:textId="77777777" w:rsidR="00AB55E5" w:rsidRPr="009D6C62" w:rsidRDefault="00CD5D67" w:rsidP="009D6C62">
      <w:pPr>
        <w:pStyle w:val="NoSpacing"/>
        <w:rPr>
          <w:rFonts w:ascii="Arial" w:hAnsi="Arial" w:cs="Arial"/>
        </w:rPr>
      </w:pPr>
    </w:p>
    <w:p w14:paraId="50924A03" w14:textId="77777777" w:rsidR="009D6C62" w:rsidRPr="009D6C62" w:rsidRDefault="009D6C62" w:rsidP="009D6C62">
      <w:pPr>
        <w:pStyle w:val="NoSpacing"/>
        <w:rPr>
          <w:rFonts w:ascii="Arial" w:hAnsi="Arial" w:cs="Arial"/>
        </w:rPr>
      </w:pPr>
    </w:p>
    <w:p w14:paraId="172E2E42" w14:textId="77777777" w:rsidR="009D6C62" w:rsidRPr="009D6C62" w:rsidRDefault="009D6C62" w:rsidP="009D6C62">
      <w:pPr>
        <w:pStyle w:val="NoSpacing"/>
        <w:rPr>
          <w:rFonts w:ascii="Arial" w:hAnsi="Arial" w:cs="Arial"/>
        </w:rPr>
      </w:pPr>
    </w:p>
    <w:p w14:paraId="61B15EC2" w14:textId="77777777" w:rsidR="009D6C62" w:rsidRPr="009D6C62" w:rsidRDefault="009D6C62" w:rsidP="009D6C62">
      <w:pPr>
        <w:pStyle w:val="NoSpacing"/>
        <w:rPr>
          <w:rFonts w:ascii="Arial" w:hAnsi="Arial" w:cs="Arial"/>
        </w:rPr>
      </w:pPr>
    </w:p>
    <w:p w14:paraId="6C8D2EF0" w14:textId="77777777" w:rsidR="009D6C62" w:rsidRPr="009D6C62" w:rsidRDefault="009D6C62" w:rsidP="009D6C62">
      <w:pPr>
        <w:pStyle w:val="NoSpacing"/>
        <w:rPr>
          <w:rFonts w:ascii="Arial" w:hAnsi="Arial" w:cs="Arial"/>
        </w:rPr>
      </w:pPr>
    </w:p>
    <w:p w14:paraId="7F4E8DB1" w14:textId="77777777" w:rsidR="009D6C62" w:rsidRPr="009D6C62" w:rsidRDefault="009D6C62" w:rsidP="009D6C62">
      <w:pPr>
        <w:pStyle w:val="NoSpacing"/>
        <w:rPr>
          <w:rFonts w:ascii="Arial" w:hAnsi="Arial" w:cs="Arial"/>
        </w:rPr>
      </w:pPr>
    </w:p>
    <w:p w14:paraId="039EBDB5" w14:textId="77777777" w:rsidR="009D6C62" w:rsidRPr="009D6C62" w:rsidRDefault="009D6C62" w:rsidP="009D6C62">
      <w:pPr>
        <w:pStyle w:val="NoSpacing"/>
        <w:rPr>
          <w:rFonts w:ascii="Arial" w:hAnsi="Arial" w:cs="Arial"/>
        </w:rPr>
      </w:pPr>
    </w:p>
    <w:p w14:paraId="7BE08CB6" w14:textId="77777777" w:rsidR="009D6C62" w:rsidRPr="009D6C62" w:rsidRDefault="009D6C62" w:rsidP="009D6C62">
      <w:pPr>
        <w:pStyle w:val="NoSpacing"/>
        <w:rPr>
          <w:rFonts w:ascii="Arial" w:hAnsi="Arial" w:cs="Arial"/>
        </w:rPr>
      </w:pPr>
    </w:p>
    <w:sectPr w:rsidR="009D6C62" w:rsidRPr="009D6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D4"/>
    <w:rsid w:val="001D4A0C"/>
    <w:rsid w:val="0057123F"/>
    <w:rsid w:val="008411D4"/>
    <w:rsid w:val="009D6C62"/>
    <w:rsid w:val="00CD5D67"/>
    <w:rsid w:val="00D33697"/>
    <w:rsid w:val="00E85431"/>
    <w:rsid w:val="3B4BAE85"/>
    <w:rsid w:val="4049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30F2"/>
  <w15:chartTrackingRefBased/>
  <w15:docId w15:val="{D9F0979F-AFC4-4364-BCA5-F56CA635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C62"/>
    <w:pPr>
      <w:spacing w:after="0" w:line="240" w:lineRule="auto"/>
    </w:pPr>
  </w:style>
  <w:style w:type="character" w:styleId="Hyperlink">
    <w:name w:val="Hyperlink"/>
    <w:basedOn w:val="DefaultParagraphFont"/>
    <w:uiPriority w:val="99"/>
    <w:unhideWhenUsed/>
    <w:rsid w:val="008411D4"/>
    <w:rPr>
      <w:color w:val="0563C1" w:themeColor="hyperlink"/>
      <w:u w:val="single"/>
    </w:rPr>
  </w:style>
  <w:style w:type="character" w:customStyle="1" w:styleId="xbe">
    <w:name w:val="_xbe"/>
    <w:basedOn w:val="DefaultParagraphFont"/>
    <w:rsid w:val="00841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nesty.org/en/documents/asa21/3409/201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cuments\Custom%20Office%20Templates\A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Arial</Template>
  <TotalTime>0</TotalTime>
  <Pages>1</Pages>
  <Words>347</Words>
  <Characters>1980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Murray</dc:creator>
  <cp:keywords/>
  <dc:description/>
  <cp:lastModifiedBy>Joanne Ogunsan</cp:lastModifiedBy>
  <cp:revision>2</cp:revision>
  <dcterms:created xsi:type="dcterms:W3CDTF">2018-03-21T15:46:00Z</dcterms:created>
  <dcterms:modified xsi:type="dcterms:W3CDTF">2018-03-21T15:46:00Z</dcterms:modified>
</cp:coreProperties>
</file>