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BBE" w:rsidRDefault="00381BBE">
      <w:pPr>
        <w:rPr>
          <w:b/>
          <w:sz w:val="48"/>
          <w:szCs w:val="48"/>
        </w:rPr>
      </w:pPr>
    </w:p>
    <w:p w:rsidR="00381BBE" w:rsidRDefault="00381BBE" w:rsidP="00381BBE">
      <w:pPr>
        <w:pStyle w:val="DefaultText"/>
        <w:rPr>
          <w:rFonts w:ascii="Gill Sans Ultra Bold" w:hAnsi="Gill Sans Ultra Bold" w:cs="Gill Sans Ultra Bold"/>
        </w:rPr>
      </w:pPr>
      <w:r>
        <w:rPr>
          <w:rFonts w:ascii="Gill Sans Ultra Bold" w:hAnsi="Gill Sans Ultra Bold" w:cs="Gill Sans Ultra Bold"/>
        </w:rPr>
        <w:t>BOGNOR CHICHE</w:t>
      </w:r>
      <w:r w:rsidR="00BC2B75">
        <w:rPr>
          <w:rFonts w:ascii="Gill Sans Ultra Bold" w:hAnsi="Gill Sans Ultra Bold" w:cs="Gill Sans Ultra Bold"/>
        </w:rPr>
        <w:t>STER AND DISTRICT AMNESTY GROUP</w:t>
      </w:r>
    </w:p>
    <w:p w:rsidR="00BC2B75" w:rsidRDefault="00BC2B75" w:rsidP="00381BBE">
      <w:pPr>
        <w:pStyle w:val="DefaultText"/>
        <w:rPr>
          <w:rFonts w:ascii="Gill Sans Ultra Bold" w:hAnsi="Gill Sans Ultra Bold" w:cs="Gill Sans Ultra Bold"/>
        </w:rPr>
      </w:pPr>
    </w:p>
    <w:p w:rsidR="00BC2B75" w:rsidRDefault="00BC2B75" w:rsidP="00BC2B75">
      <w:pPr>
        <w:rPr>
          <w:rFonts w:asciiTheme="minorHAnsi" w:hAnsiTheme="minorHAnsi"/>
          <w:sz w:val="40"/>
          <w:szCs w:val="40"/>
          <w:lang w:val="en-GB"/>
        </w:rPr>
      </w:pPr>
      <w:r>
        <w:rPr>
          <w:sz w:val="40"/>
          <w:szCs w:val="40"/>
        </w:rPr>
        <w:t>LOCAL AMNESTY NEWSLETTER, OCTOBER 2017</w:t>
      </w:r>
      <w:r>
        <w:rPr>
          <w:szCs w:val="24"/>
        </w:rPr>
        <w:t>.</w:t>
      </w:r>
    </w:p>
    <w:p w:rsidR="00B550EF" w:rsidRDefault="00B550EF" w:rsidP="00B550EF">
      <w:pPr>
        <w:framePr w:w="10060" w:h="1726" w:hRule="exact" w:hSpace="72" w:vSpace="72" w:wrap="auto" w:vAnchor="page" w:hAnchor="page" w:x="1279" w:y="1876"/>
        <w:pBdr>
          <w:top w:val="single" w:sz="6" w:space="3" w:color="auto"/>
          <w:left w:val="single" w:sz="6" w:space="3" w:color="auto"/>
          <w:bottom w:val="single" w:sz="6" w:space="3" w:color="auto"/>
          <w:right w:val="single" w:sz="6" w:space="3" w:color="auto"/>
        </w:pBdr>
        <w:rPr>
          <w:b/>
          <w:szCs w:val="24"/>
        </w:rPr>
      </w:pPr>
      <w:r>
        <w:rPr>
          <w:b/>
          <w:szCs w:val="24"/>
        </w:rPr>
        <w:t xml:space="preserve">DATES FOR YOUR DIARY: </w:t>
      </w:r>
    </w:p>
    <w:p w:rsidR="00B550EF" w:rsidRDefault="00B550EF" w:rsidP="00B550EF">
      <w:pPr>
        <w:framePr w:w="10060" w:h="1726" w:hRule="exact" w:hSpace="72" w:vSpace="72" w:wrap="auto" w:vAnchor="page" w:hAnchor="page" w:x="1279" w:y="1876"/>
        <w:pBdr>
          <w:top w:val="single" w:sz="6" w:space="3" w:color="auto"/>
          <w:left w:val="single" w:sz="6" w:space="3" w:color="auto"/>
          <w:bottom w:val="single" w:sz="6" w:space="3" w:color="auto"/>
          <w:right w:val="single" w:sz="6" w:space="3" w:color="auto"/>
        </w:pBdr>
        <w:rPr>
          <w:b/>
          <w:szCs w:val="24"/>
        </w:rPr>
      </w:pPr>
      <w:r>
        <w:rPr>
          <w:b/>
          <w:szCs w:val="24"/>
        </w:rPr>
        <w:t>Nov-Dec: Write for Rights greetings card campaign</w:t>
      </w:r>
    </w:p>
    <w:p w:rsidR="00B550EF" w:rsidRDefault="00B550EF" w:rsidP="00B550EF">
      <w:pPr>
        <w:framePr w:w="10060" w:h="1726" w:hRule="exact" w:hSpace="72" w:vSpace="72" w:wrap="auto" w:vAnchor="page" w:hAnchor="page" w:x="1279" w:y="1876"/>
        <w:pBdr>
          <w:top w:val="single" w:sz="6" w:space="3" w:color="auto"/>
          <w:left w:val="single" w:sz="6" w:space="3" w:color="auto"/>
          <w:bottom w:val="single" w:sz="6" w:space="3" w:color="auto"/>
          <w:right w:val="single" w:sz="6" w:space="3" w:color="auto"/>
        </w:pBdr>
        <w:rPr>
          <w:b/>
          <w:szCs w:val="24"/>
        </w:rPr>
      </w:pPr>
      <w:r>
        <w:rPr>
          <w:b/>
          <w:szCs w:val="24"/>
        </w:rPr>
        <w:t>Wed 15/11: Letter-writing evening, Barnham</w:t>
      </w:r>
    </w:p>
    <w:p w:rsidR="00B550EF" w:rsidRPr="00BC2B75" w:rsidRDefault="00B550EF" w:rsidP="00B550EF">
      <w:pPr>
        <w:framePr w:w="10060" w:h="1726" w:hRule="exact" w:hSpace="72" w:vSpace="72" w:wrap="auto" w:vAnchor="page" w:hAnchor="page" w:x="1279" w:y="1876"/>
        <w:pBdr>
          <w:top w:val="single" w:sz="6" w:space="3" w:color="auto"/>
          <w:left w:val="single" w:sz="6" w:space="3" w:color="auto"/>
          <w:bottom w:val="single" w:sz="6" w:space="3" w:color="auto"/>
          <w:right w:val="single" w:sz="6" w:space="3" w:color="auto"/>
        </w:pBdr>
        <w:rPr>
          <w:b/>
          <w:szCs w:val="24"/>
        </w:rPr>
      </w:pPr>
      <w:r>
        <w:rPr>
          <w:b/>
          <w:szCs w:val="24"/>
        </w:rPr>
        <w:t xml:space="preserve">Sat 09/12: 10-12 Write for Rights: Greetings Card Campaign publicity table, Cathedral Green, Chichester </w:t>
      </w:r>
    </w:p>
    <w:p w:rsidR="00BC2B75" w:rsidRDefault="00BC2B75" w:rsidP="00BC2B75">
      <w:pPr>
        <w:rPr>
          <w:szCs w:val="24"/>
        </w:rPr>
      </w:pPr>
    </w:p>
    <w:p w:rsidR="00BC2B75" w:rsidRDefault="00BC2B75" w:rsidP="00BC2B75">
      <w:pPr>
        <w:rPr>
          <w:szCs w:val="24"/>
        </w:rPr>
      </w:pPr>
      <w:r>
        <w:rPr>
          <w:szCs w:val="24"/>
        </w:rPr>
        <w:t>Dear Writers,</w:t>
      </w:r>
    </w:p>
    <w:p w:rsidR="00BC2B75" w:rsidRDefault="00BC2B75" w:rsidP="00BC2B75">
      <w:pPr>
        <w:rPr>
          <w:szCs w:val="24"/>
        </w:rPr>
      </w:pPr>
      <w:bookmarkStart w:id="0" w:name="_GoBack"/>
      <w:bookmarkEnd w:id="0"/>
    </w:p>
    <w:p w:rsidR="00BC2B75" w:rsidRDefault="00BC2B75" w:rsidP="00BC2B75">
      <w:pPr>
        <w:rPr>
          <w:szCs w:val="24"/>
        </w:rPr>
      </w:pPr>
      <w:r>
        <w:rPr>
          <w:szCs w:val="24"/>
        </w:rPr>
        <w:t>Many thanks to the hostess and supporters who made a success of the Barnham AmnesTEA on 23/9, netting £75.70 which, together with more money from Jamnesty sales, is being donated to Amnesty’s “I welcome” refugee campaign.</w:t>
      </w:r>
    </w:p>
    <w:p w:rsidR="00BC2B75" w:rsidRDefault="00BC2B75" w:rsidP="00BC2B75">
      <w:pPr>
        <w:rPr>
          <w:b/>
          <w:szCs w:val="24"/>
        </w:rPr>
      </w:pPr>
    </w:p>
    <w:p w:rsidR="00BC2B75" w:rsidRDefault="00BC2B75" w:rsidP="00BC2B75">
      <w:pPr>
        <w:jc w:val="center"/>
        <w:rPr>
          <w:b/>
          <w:szCs w:val="24"/>
        </w:rPr>
      </w:pPr>
      <w:r>
        <w:rPr>
          <w:b/>
          <w:szCs w:val="24"/>
        </w:rPr>
        <w:t>LOCAL AMNESTY EVENTS</w:t>
      </w:r>
    </w:p>
    <w:p w:rsidR="00BC2B75" w:rsidRDefault="00BC2B75" w:rsidP="00BC2B75">
      <w:pPr>
        <w:rPr>
          <w:szCs w:val="24"/>
        </w:rPr>
      </w:pPr>
    </w:p>
    <w:p w:rsidR="00BC2B75" w:rsidRDefault="00BC2B75" w:rsidP="00BC2B75">
      <w:pPr>
        <w:rPr>
          <w:szCs w:val="24"/>
        </w:rPr>
      </w:pPr>
      <w:r>
        <w:rPr>
          <w:szCs w:val="24"/>
        </w:rPr>
        <w:t xml:space="preserve">Margaret Robertson has kindly offered to host a LETTER-WRITING EVENING in Barnham on WEDNESDAY 15/11 – 30 Stempswood Way PO22 0LA.  Please contact her to book a place on (01243) 552113. </w:t>
      </w:r>
    </w:p>
    <w:p w:rsidR="00BC2B75" w:rsidRDefault="00BC2B75" w:rsidP="00BC2B75">
      <w:pPr>
        <w:rPr>
          <w:szCs w:val="24"/>
        </w:rPr>
      </w:pPr>
    </w:p>
    <w:p w:rsidR="00BC2B75" w:rsidRDefault="00BC2B75" w:rsidP="00BC2B75">
      <w:pPr>
        <w:rPr>
          <w:szCs w:val="24"/>
        </w:rPr>
      </w:pPr>
      <w:r>
        <w:rPr>
          <w:szCs w:val="24"/>
        </w:rPr>
        <w:t>Bognorians!  Have you seen the two Amnesty plaques near the seafront, dedicated to Prisoners of Conscience?  We hope to re-dedicate them during the Greetings Card Campaign – see next newsletter.</w:t>
      </w:r>
    </w:p>
    <w:p w:rsidR="00BC2B75" w:rsidRDefault="00BC2B75" w:rsidP="00BC2B75">
      <w:pPr>
        <w:rPr>
          <w:szCs w:val="24"/>
        </w:rPr>
      </w:pPr>
    </w:p>
    <w:p w:rsidR="00BC2B75" w:rsidRDefault="00BC2B75" w:rsidP="00BC2B75">
      <w:pPr>
        <w:jc w:val="center"/>
        <w:rPr>
          <w:rFonts w:ascii="Franklin Gothic Heavy" w:hAnsi="Franklin Gothic Heavy"/>
          <w:szCs w:val="24"/>
        </w:rPr>
      </w:pPr>
      <w:r>
        <w:rPr>
          <w:rFonts w:ascii="Franklin Gothic Heavy" w:hAnsi="Franklin Gothic Heavy"/>
          <w:szCs w:val="24"/>
        </w:rPr>
        <w:t>OTHER EVENTS</w:t>
      </w:r>
    </w:p>
    <w:p w:rsidR="00BC2B75" w:rsidRDefault="00BC2B75" w:rsidP="00BC2B75">
      <w:pPr>
        <w:rPr>
          <w:rFonts w:cstheme="minorHAnsi"/>
          <w:szCs w:val="24"/>
        </w:rPr>
      </w:pPr>
    </w:p>
    <w:p w:rsidR="00BC2B75" w:rsidRDefault="00BC2B75" w:rsidP="00BC2B75">
      <w:pPr>
        <w:rPr>
          <w:rFonts w:cstheme="minorHAnsi"/>
          <w:szCs w:val="24"/>
        </w:rPr>
      </w:pPr>
      <w:r>
        <w:rPr>
          <w:rFonts w:cstheme="minorHAnsi"/>
          <w:szCs w:val="24"/>
        </w:rPr>
        <w:t>There will be a talk on North Korean prisoners at New Park Road Centre, Chichester, on THURSDAY 30/11 at 6pm, as part of the “Talks At Six” programme.  Free admission, collection afterwards.  I shall be following up with a brief plug for Amnesty’s work, so contact me for details - (01243) 823016.</w:t>
      </w:r>
    </w:p>
    <w:p w:rsidR="00BC2B75" w:rsidRDefault="00BC2B75" w:rsidP="00BC2B75">
      <w:pPr>
        <w:rPr>
          <w:rFonts w:asciiTheme="minorHAnsi" w:hAnsiTheme="minorHAnsi" w:cstheme="minorHAnsi"/>
          <w:szCs w:val="24"/>
        </w:rPr>
      </w:pPr>
    </w:p>
    <w:p w:rsidR="00BC2B75" w:rsidRDefault="00BC2B75" w:rsidP="00BC2B75">
      <w:pPr>
        <w:rPr>
          <w:rFonts w:cstheme="minorHAnsi"/>
          <w:szCs w:val="24"/>
        </w:rPr>
      </w:pPr>
      <w:r>
        <w:rPr>
          <w:rFonts w:cstheme="minorHAnsi"/>
          <w:szCs w:val="24"/>
        </w:rPr>
        <w:t>Chichester Quakers annual peace lecture at Priory Road PO19 1NX on SATURDAY 11/11 at 6pm (refreshments 5.15pm) will be by Symon Hill on “Rethinking Remembrance; why this is the right time of year to challenge militarism.”  On a related theme, the book “Kill Chain; drones and the rise of high-tech assassins” by Andrew Cockburn is available from Bognor library.</w:t>
      </w:r>
    </w:p>
    <w:p w:rsidR="00BC2B75" w:rsidRDefault="00BC2B75" w:rsidP="00BC2B75">
      <w:pPr>
        <w:rPr>
          <w:szCs w:val="24"/>
        </w:rPr>
      </w:pPr>
    </w:p>
    <w:p w:rsidR="00BC2B75" w:rsidRDefault="00BC2B75" w:rsidP="00BC2B75">
      <w:pPr>
        <w:rPr>
          <w:rFonts w:cstheme="minorBidi"/>
          <w:szCs w:val="24"/>
        </w:rPr>
      </w:pPr>
      <w:r>
        <w:rPr>
          <w:rFonts w:ascii="AR BLANCA" w:hAnsi="AR BLANCA"/>
          <w:sz w:val="40"/>
          <w:szCs w:val="40"/>
        </w:rPr>
        <w:t xml:space="preserve">Carry on Writing!!!!!!!!!!!! </w:t>
      </w:r>
    </w:p>
    <w:p w:rsidR="00BC2B75" w:rsidRDefault="00BC2B75" w:rsidP="00BC2B75">
      <w:pPr>
        <w:rPr>
          <w:b/>
          <w:szCs w:val="24"/>
        </w:rPr>
      </w:pPr>
    </w:p>
    <w:p w:rsidR="00BC2B75" w:rsidRDefault="00BC2B75" w:rsidP="00BC2B75">
      <w:pPr>
        <w:jc w:val="center"/>
        <w:rPr>
          <w:rFonts w:ascii="AR BERKLEY" w:hAnsi="AR BERKLEY"/>
          <w:b/>
          <w:i/>
          <w:sz w:val="40"/>
          <w:szCs w:val="40"/>
        </w:rPr>
      </w:pPr>
      <w:r>
        <w:rPr>
          <w:rFonts w:ascii="Franklin Gothic Heavy" w:hAnsi="Franklin Gothic Heavy"/>
          <w:b/>
          <w:i/>
          <w:sz w:val="28"/>
          <w:szCs w:val="28"/>
        </w:rPr>
        <w:t>Bob Dewick</w:t>
      </w:r>
    </w:p>
    <w:p w:rsidR="00BC2B75" w:rsidRDefault="00BC2B75" w:rsidP="00381BBE">
      <w:pPr>
        <w:pStyle w:val="DefaultText"/>
        <w:rPr>
          <w:rFonts w:ascii="Gill Sans Ultra Bold" w:hAnsi="Gill Sans Ultra Bold" w:cs="Gill Sans Ultra Bold"/>
        </w:rPr>
      </w:pPr>
    </w:p>
    <w:p w:rsidR="00381BBE" w:rsidRPr="00030A54" w:rsidRDefault="00381BBE" w:rsidP="00381BBE">
      <w:pPr>
        <w:pStyle w:val="DefaultText"/>
        <w:jc w:val="center"/>
        <w:rPr>
          <w:rFonts w:ascii="Calibri" w:hAnsi="Calibri"/>
          <w:b/>
          <w:sz w:val="44"/>
          <w:szCs w:val="44"/>
        </w:rPr>
      </w:pPr>
      <w:r>
        <w:rPr>
          <w:rFonts w:ascii="Gill Sans" w:hAnsi="Gill Sans" w:cs="Gill Sans"/>
          <w:b/>
          <w:bCs/>
        </w:rPr>
        <w:br w:type="page"/>
      </w:r>
      <w:r w:rsidR="00B550EF">
        <w:rPr>
          <w:rFonts w:ascii="Calibri" w:hAnsi="Calibri"/>
          <w:b/>
          <w:noProof/>
          <w:sz w:val="44"/>
          <w:szCs w:val="44"/>
          <w:lang w:eastAsia="en-US"/>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75pt;margin-top:-3.4pt;width:21.45pt;height:36pt;z-index:-251658752;visibility:visible;mso-wrap-edited:f" wrapcoords="10125 0 6075 3230 5062 4845 5062 5854 1012 9690 -338 10497 4725 12920 1350 14131 -338 15140 -338 17159 3038 19379 4725 19379 4725 20187 9450 21398 12488 21398 14850 21398 16875 21398 19912 20187 19912 19379 18562 18370 15188 16150 19912 12920 21600 12112 21262 11305 18225 9084 15188 7671 11138 6460 14850 3432 15188 2826 13838 1615 11475 0 10125 0">
            <v:imagedata r:id="rId7" o:title=""/>
            <w10:wrap type="through"/>
          </v:shape>
          <o:OLEObject Type="Embed" ProgID="Word.Picture.8" ShapeID="_x0000_s1026" DrawAspect="Content" ObjectID="_1569663424" r:id="rId8"/>
        </w:object>
      </w:r>
      <w:r w:rsidRPr="00030A54">
        <w:rPr>
          <w:rFonts w:ascii="Calibri" w:hAnsi="Calibri"/>
          <w:b/>
          <w:sz w:val="44"/>
          <w:szCs w:val="44"/>
        </w:rPr>
        <w:t>Amnesty action: campaigns &amp; letter-writing</w:t>
      </w:r>
    </w:p>
    <w:tbl>
      <w:tblPr>
        <w:tblW w:w="11250" w:type="dxa"/>
        <w:tblInd w:w="-432" w:type="dxa"/>
        <w:tblLayout w:type="fixed"/>
        <w:tblLook w:val="0000" w:firstRow="0" w:lastRow="0" w:firstColumn="0" w:lastColumn="0" w:noHBand="0" w:noVBand="0"/>
      </w:tblPr>
      <w:tblGrid>
        <w:gridCol w:w="4935"/>
        <w:gridCol w:w="6315"/>
      </w:tblGrid>
      <w:tr w:rsidR="00381BBE">
        <w:trPr>
          <w:cantSplit/>
          <w:trHeight w:val="363"/>
        </w:trPr>
        <w:tc>
          <w:tcPr>
            <w:tcW w:w="11250" w:type="dxa"/>
            <w:gridSpan w:val="2"/>
          </w:tcPr>
          <w:p w:rsidR="00381BBE" w:rsidRDefault="00381BBE">
            <w:pPr>
              <w:jc w:val="center"/>
              <w:rPr>
                <w:b/>
                <w:bCs/>
                <w:sz w:val="28"/>
              </w:rPr>
            </w:pPr>
            <w:r>
              <w:rPr>
                <w:b/>
                <w:bCs/>
                <w:sz w:val="28"/>
              </w:rPr>
              <w:t>This month’s action</w:t>
            </w:r>
          </w:p>
        </w:tc>
      </w:tr>
      <w:tr w:rsidR="00D05DAF">
        <w:trPr>
          <w:cantSplit/>
          <w:trHeight w:val="363"/>
        </w:trPr>
        <w:tc>
          <w:tcPr>
            <w:tcW w:w="11250" w:type="dxa"/>
            <w:gridSpan w:val="2"/>
          </w:tcPr>
          <w:p w:rsidR="00D05DAF" w:rsidRPr="00D05DAF" w:rsidRDefault="00D05DAF" w:rsidP="00D05DAF">
            <w:pPr>
              <w:jc w:val="center"/>
              <w:rPr>
                <w:sz w:val="19"/>
                <w:szCs w:val="19"/>
                <w:lang w:val="en-GB"/>
              </w:rPr>
            </w:pPr>
            <w:r w:rsidRPr="00D05DAF">
              <w:rPr>
                <w:rFonts w:ascii="inherit" w:hAnsi="inherit"/>
                <w:b/>
                <w:sz w:val="28"/>
                <w:lang w:val="en-GB"/>
              </w:rPr>
              <w:t>Update: PALESTINIAN CIRCUS PERFOMER RELEASED</w:t>
            </w:r>
          </w:p>
          <w:p w:rsidR="00D05DAF" w:rsidRDefault="00D05DAF" w:rsidP="00D05DAF">
            <w:pPr>
              <w:rPr>
                <w:sz w:val="19"/>
                <w:szCs w:val="19"/>
                <w:lang w:val="en-GB"/>
              </w:rPr>
            </w:pPr>
            <w:r w:rsidRPr="00D05DAF">
              <w:rPr>
                <w:sz w:val="19"/>
                <w:szCs w:val="19"/>
                <w:lang w:val="en-GB"/>
              </w:rPr>
              <w:t>Palestinian circus performer and teacher Mohamed Faisal Abu Sakha was released on 30 August from Ketziot Prison in Israel. He spent nearly two years in administrative detention without being charged or tried. He has now returned home to his family in Jenin in the occupied West Bank.</w:t>
            </w:r>
          </w:p>
          <w:p w:rsidR="00D05DAF" w:rsidRPr="00D05DAF" w:rsidRDefault="00D05DAF" w:rsidP="00D05DAF">
            <w:pPr>
              <w:jc w:val="center"/>
              <w:rPr>
                <w:rFonts w:ascii="inherit" w:hAnsi="inherit"/>
                <w:b/>
                <w:sz w:val="28"/>
                <w:lang w:val="en-GB"/>
              </w:rPr>
            </w:pPr>
            <w:r>
              <w:rPr>
                <w:sz w:val="19"/>
                <w:szCs w:val="19"/>
                <w:lang w:val="en-GB"/>
              </w:rPr>
              <w:t>Thank you to those of you who wrote on his behalf: his case was covered in previous newsletters and events run by the group.</w:t>
            </w:r>
          </w:p>
        </w:tc>
      </w:tr>
      <w:tr w:rsidR="00381BBE">
        <w:trPr>
          <w:cantSplit/>
          <w:trHeight w:val="363"/>
        </w:trPr>
        <w:tc>
          <w:tcPr>
            <w:tcW w:w="11250" w:type="dxa"/>
            <w:gridSpan w:val="2"/>
          </w:tcPr>
          <w:p w:rsidR="00381BBE" w:rsidRPr="00D05DAF" w:rsidRDefault="00D05DAF" w:rsidP="00D05DAF">
            <w:pPr>
              <w:jc w:val="center"/>
              <w:rPr>
                <w:sz w:val="19"/>
                <w:szCs w:val="19"/>
                <w:lang w:val="en-GB"/>
              </w:rPr>
            </w:pPr>
            <w:r>
              <w:rPr>
                <w:rFonts w:ascii="inherit" w:hAnsi="inherit"/>
                <w:b/>
                <w:sz w:val="28"/>
                <w:lang w:val="en-GB"/>
              </w:rPr>
              <w:t>New campaign: BRAVE</w:t>
            </w:r>
          </w:p>
        </w:tc>
      </w:tr>
      <w:tr w:rsidR="00381BBE">
        <w:tc>
          <w:tcPr>
            <w:tcW w:w="4935" w:type="dxa"/>
          </w:tcPr>
          <w:p w:rsidR="00381BBE" w:rsidRPr="004349B6" w:rsidRDefault="00381BBE" w:rsidP="00381BBE">
            <w:pPr>
              <w:rPr>
                <w:rFonts w:cs="Arial"/>
                <w:i/>
                <w:sz w:val="20"/>
              </w:rPr>
            </w:pPr>
            <w:r w:rsidRPr="004349B6">
              <w:rPr>
                <w:rFonts w:cs="Arial"/>
                <w:i/>
                <w:sz w:val="20"/>
              </w:rPr>
              <w:t>Background to this action</w:t>
            </w:r>
          </w:p>
          <w:p w:rsidR="00D05DAF" w:rsidRPr="00D05DAF" w:rsidRDefault="00D05DAF" w:rsidP="00381BBE">
            <w:pPr>
              <w:rPr>
                <w:color w:val="444444"/>
                <w:sz w:val="20"/>
                <w:szCs w:val="21"/>
                <w:bdr w:val="none" w:sz="0" w:space="0" w:color="auto" w:frame="1"/>
              </w:rPr>
            </w:pPr>
            <w:r w:rsidRPr="00D05DAF">
              <w:rPr>
                <w:color w:val="444444"/>
                <w:sz w:val="20"/>
                <w:szCs w:val="21"/>
                <w:bdr w:val="none" w:sz="0" w:space="0" w:color="auto" w:frame="1"/>
              </w:rPr>
              <w:t>On 16 May 2017, Amnesty launched a new global campaign, BRAVE, to strengthen the recognition and protection of human rights defenders around the world. This campaign is in response to the increased attacks and targeting of Human Rights Defenders, Activists and civil society organisations around the world and will run until the end of 2019.</w:t>
            </w:r>
          </w:p>
          <w:p w:rsidR="00D05DAF" w:rsidRPr="00D05DAF" w:rsidRDefault="00D05DAF" w:rsidP="00381BBE">
            <w:pPr>
              <w:rPr>
                <w:color w:val="444444"/>
                <w:sz w:val="20"/>
                <w:szCs w:val="21"/>
                <w:bdr w:val="none" w:sz="0" w:space="0" w:color="auto" w:frame="1"/>
              </w:rPr>
            </w:pPr>
            <w:r w:rsidRPr="00D05DAF">
              <w:rPr>
                <w:noProof/>
                <w:color w:val="444444"/>
                <w:sz w:val="20"/>
                <w:szCs w:val="21"/>
                <w:bdr w:val="none" w:sz="0" w:space="0" w:color="auto" w:frame="1"/>
                <w:lang w:val="en-GB" w:eastAsia="en-GB"/>
              </w:rPr>
              <w:drawing>
                <wp:inline distT="0" distB="0" distL="0" distR="0">
                  <wp:extent cx="2981192" cy="1755140"/>
                  <wp:effectExtent l="25400" t="0" r="0" b="0"/>
                  <wp:docPr id="4" name="Picture 0" descr="Screen Shot 2017-10-07 at 19.1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07 at 19.10.09.png"/>
                          <pic:cNvPicPr/>
                        </pic:nvPicPr>
                        <pic:blipFill>
                          <a:blip r:embed="rId9"/>
                          <a:stretch>
                            <a:fillRect/>
                          </a:stretch>
                        </pic:blipFill>
                        <pic:spPr>
                          <a:xfrm>
                            <a:off x="0" y="0"/>
                            <a:ext cx="2983841" cy="1756699"/>
                          </a:xfrm>
                          <a:prstGeom prst="rect">
                            <a:avLst/>
                          </a:prstGeom>
                        </pic:spPr>
                      </pic:pic>
                    </a:graphicData>
                  </a:graphic>
                </wp:inline>
              </w:drawing>
            </w:r>
          </w:p>
          <w:p w:rsidR="00D05DAF" w:rsidRPr="00D05DAF" w:rsidRDefault="00D05DAF" w:rsidP="00381BBE">
            <w:pPr>
              <w:rPr>
                <w:color w:val="444444"/>
                <w:sz w:val="20"/>
                <w:szCs w:val="21"/>
                <w:bdr w:val="none" w:sz="0" w:space="0" w:color="auto" w:frame="1"/>
              </w:rPr>
            </w:pPr>
          </w:p>
          <w:p w:rsidR="00381BBE" w:rsidRDefault="00D05DAF" w:rsidP="00D05DAF">
            <w:pPr>
              <w:rPr>
                <w:sz w:val="20"/>
              </w:rPr>
            </w:pPr>
            <w:r w:rsidRPr="00D05DAF">
              <w:rPr>
                <w:sz w:val="20"/>
                <w:szCs w:val="21"/>
                <w:bdr w:val="none" w:sz="0" w:space="0" w:color="auto" w:frame="1"/>
              </w:rPr>
              <w:t>This month, we are taking action on behalf of Cambodian housing rights defender Tep Vanny</w:t>
            </w:r>
            <w:r w:rsidRPr="00D05DAF">
              <w:rPr>
                <w:color w:val="444444"/>
                <w:sz w:val="20"/>
                <w:szCs w:val="21"/>
                <w:bdr w:val="none" w:sz="0" w:space="0" w:color="auto" w:frame="1"/>
              </w:rPr>
              <w:t>.</w:t>
            </w:r>
            <w:r>
              <w:rPr>
                <w:rFonts w:ascii="inherit" w:hAnsi="inherit"/>
                <w:color w:val="444444"/>
                <w:sz w:val="21"/>
                <w:szCs w:val="21"/>
                <w:bdr w:val="none" w:sz="0" w:space="0" w:color="auto" w:frame="1"/>
              </w:rPr>
              <w:t xml:space="preserve">  </w:t>
            </w:r>
          </w:p>
        </w:tc>
        <w:tc>
          <w:tcPr>
            <w:tcW w:w="6315" w:type="dxa"/>
          </w:tcPr>
          <w:p w:rsidR="00381BBE" w:rsidRPr="004349B6" w:rsidRDefault="00381BBE" w:rsidP="00381BBE">
            <w:pPr>
              <w:rPr>
                <w:rFonts w:cs="Arial"/>
                <w:i/>
                <w:sz w:val="20"/>
              </w:rPr>
            </w:pPr>
            <w:r w:rsidRPr="004349B6">
              <w:rPr>
                <w:rFonts w:cs="Arial"/>
                <w:i/>
                <w:sz w:val="20"/>
              </w:rPr>
              <w:t>What you can do</w:t>
            </w:r>
          </w:p>
          <w:p w:rsidR="00D05DAF" w:rsidRPr="00D05DAF" w:rsidRDefault="00D05DAF" w:rsidP="00D05DAF">
            <w:pPr>
              <w:spacing w:beforeLines="1" w:before="2" w:afterLines="1" w:after="2"/>
              <w:rPr>
                <w:sz w:val="20"/>
                <w:lang w:val="en-GB"/>
              </w:rPr>
            </w:pPr>
            <w:r w:rsidRPr="00D05DAF">
              <w:rPr>
                <w:sz w:val="20"/>
                <w:szCs w:val="24"/>
                <w:lang w:val="en-GB"/>
              </w:rPr>
              <w:t>Tep Vanny is a housing rights activist, human rights defender and a community representative. She was arrested on 16</w:t>
            </w:r>
            <w:r>
              <w:rPr>
                <w:position w:val="8"/>
                <w:sz w:val="20"/>
                <w:szCs w:val="16"/>
                <w:lang w:val="en-GB"/>
              </w:rPr>
              <w:t xml:space="preserve"> </w:t>
            </w:r>
            <w:r w:rsidRPr="00D05DAF">
              <w:rPr>
                <w:sz w:val="20"/>
                <w:szCs w:val="24"/>
                <w:lang w:val="en-GB"/>
              </w:rPr>
              <w:t xml:space="preserve">August 2016 for defending her community’s land following their forced eviction from their homes in Phnom Penh. </w:t>
            </w:r>
          </w:p>
          <w:p w:rsidR="00D05DAF" w:rsidRPr="00D05DAF" w:rsidRDefault="00D05DAF" w:rsidP="00D05DAF">
            <w:pPr>
              <w:spacing w:beforeLines="1" w:before="2" w:afterLines="1" w:after="2"/>
              <w:rPr>
                <w:sz w:val="20"/>
                <w:lang w:val="en-GB"/>
              </w:rPr>
            </w:pPr>
            <w:r w:rsidRPr="00D05DAF">
              <w:rPr>
                <w:sz w:val="20"/>
                <w:szCs w:val="24"/>
                <w:lang w:val="en-GB"/>
              </w:rPr>
              <w:t xml:space="preserve">Write to the Prime Minister, Samdech Hun Sen: </w:t>
            </w:r>
          </w:p>
          <w:p w:rsidR="00D05DAF" w:rsidRPr="00D05DAF" w:rsidRDefault="00D05DAF" w:rsidP="00D05DAF">
            <w:pPr>
              <w:numPr>
                <w:ilvl w:val="0"/>
                <w:numId w:val="20"/>
              </w:numPr>
              <w:spacing w:beforeLines="1" w:before="2" w:afterLines="1" w:after="2"/>
              <w:rPr>
                <w:sz w:val="20"/>
                <w:szCs w:val="24"/>
                <w:lang w:val="en-GB"/>
              </w:rPr>
            </w:pPr>
            <w:r w:rsidRPr="00D05DAF">
              <w:rPr>
                <w:sz w:val="20"/>
                <w:szCs w:val="24"/>
                <w:lang w:val="en-GB"/>
              </w:rPr>
              <w:t xml:space="preserve">Stating that Tep Vanny is a human rights defender and prisoner of conscience, detained on baseless charges for her peaceful activism defending the right to housing and freedom of expression </w:t>
            </w:r>
          </w:p>
          <w:p w:rsidR="00D05DAF" w:rsidRPr="00D05DAF" w:rsidRDefault="00D05DAF" w:rsidP="00D05DAF">
            <w:pPr>
              <w:numPr>
                <w:ilvl w:val="0"/>
                <w:numId w:val="20"/>
              </w:numPr>
              <w:spacing w:beforeLines="1" w:before="2" w:afterLines="1" w:after="2"/>
              <w:rPr>
                <w:sz w:val="20"/>
                <w:szCs w:val="24"/>
                <w:lang w:val="en-GB"/>
              </w:rPr>
            </w:pPr>
            <w:r w:rsidRPr="00D05DAF">
              <w:rPr>
                <w:sz w:val="20"/>
                <w:szCs w:val="24"/>
                <w:lang w:val="en-GB"/>
              </w:rPr>
              <w:t xml:space="preserve">Calling for her immediate and unconditional release, the dropping of all charges and the end of all criminal investigations against her </w:t>
            </w:r>
          </w:p>
          <w:p w:rsidR="00D05DAF" w:rsidRPr="00D05DAF" w:rsidRDefault="00D05DAF" w:rsidP="00D05DAF">
            <w:pPr>
              <w:numPr>
                <w:ilvl w:val="0"/>
                <w:numId w:val="20"/>
              </w:numPr>
              <w:spacing w:beforeLines="1" w:before="2" w:afterLines="1" w:after="2"/>
              <w:rPr>
                <w:sz w:val="20"/>
                <w:szCs w:val="24"/>
                <w:lang w:val="en-GB"/>
              </w:rPr>
            </w:pPr>
            <w:r w:rsidRPr="00D05DAF">
              <w:rPr>
                <w:sz w:val="20"/>
                <w:szCs w:val="24"/>
                <w:lang w:val="en-GB"/>
              </w:rPr>
              <w:t xml:space="preserve">Calling on the authorities to publicly condemn and order an end to harassment and violence against human rights defenders, including unwarranted legal action and imprisonment. </w:t>
            </w:r>
          </w:p>
          <w:p w:rsidR="00D05DAF" w:rsidRDefault="00D05DAF" w:rsidP="00D05DAF">
            <w:pPr>
              <w:spacing w:beforeLines="1" w:before="2" w:afterLines="1" w:after="2"/>
              <w:ind w:left="720"/>
              <w:rPr>
                <w:sz w:val="20"/>
                <w:szCs w:val="24"/>
                <w:lang w:val="en-GB"/>
              </w:rPr>
            </w:pPr>
          </w:p>
          <w:p w:rsidR="00D05DAF" w:rsidRDefault="00D05DAF" w:rsidP="00D05DAF">
            <w:pPr>
              <w:spacing w:beforeLines="1" w:before="2" w:afterLines="1" w:after="2"/>
              <w:rPr>
                <w:sz w:val="20"/>
                <w:szCs w:val="24"/>
                <w:lang w:val="en-GB"/>
              </w:rPr>
            </w:pPr>
            <w:r>
              <w:rPr>
                <w:sz w:val="20"/>
                <w:szCs w:val="24"/>
                <w:lang w:val="en-GB"/>
              </w:rPr>
              <w:t xml:space="preserve">Send your letter to: </w:t>
            </w:r>
          </w:p>
          <w:p w:rsidR="00D05DAF" w:rsidRDefault="00D05DAF" w:rsidP="00D05DAF">
            <w:pPr>
              <w:spacing w:beforeLines="1" w:before="2" w:afterLines="1" w:after="2"/>
              <w:rPr>
                <w:sz w:val="20"/>
                <w:szCs w:val="24"/>
                <w:lang w:val="en-GB"/>
              </w:rPr>
            </w:pPr>
            <w:r w:rsidRPr="00D05DAF">
              <w:rPr>
                <w:sz w:val="20"/>
                <w:szCs w:val="24"/>
                <w:lang w:val="en-GB"/>
              </w:rPr>
              <w:t xml:space="preserve">Prime Minister Samdech Hun Sen, </w:t>
            </w:r>
          </w:p>
          <w:p w:rsidR="00D05DAF" w:rsidRPr="00D05DAF" w:rsidRDefault="00D05DAF" w:rsidP="00D05DAF">
            <w:pPr>
              <w:spacing w:beforeLines="1" w:before="2" w:afterLines="1" w:after="2"/>
              <w:rPr>
                <w:sz w:val="20"/>
                <w:szCs w:val="24"/>
                <w:lang w:val="en-GB"/>
              </w:rPr>
            </w:pPr>
            <w:r w:rsidRPr="00D05DAF">
              <w:rPr>
                <w:sz w:val="20"/>
                <w:szCs w:val="24"/>
                <w:lang w:val="en-GB"/>
              </w:rPr>
              <w:t>Office of the Prime Minister,</w:t>
            </w:r>
            <w:r w:rsidRPr="00D05DAF">
              <w:rPr>
                <w:sz w:val="20"/>
                <w:szCs w:val="24"/>
                <w:lang w:val="en-GB"/>
              </w:rPr>
              <w:br/>
              <w:t>Jok Dimitrov Boulevard,</w:t>
            </w:r>
            <w:r w:rsidRPr="00D05DAF">
              <w:rPr>
                <w:sz w:val="20"/>
                <w:szCs w:val="24"/>
                <w:lang w:val="en-GB"/>
              </w:rPr>
              <w:br/>
              <w:t xml:space="preserve">Phnom Penh, Cambodia </w:t>
            </w:r>
          </w:p>
          <w:p w:rsidR="00381BBE" w:rsidRPr="004349B6" w:rsidRDefault="00381BBE" w:rsidP="00381BBE">
            <w:pPr>
              <w:rPr>
                <w:sz w:val="10"/>
                <w:szCs w:val="10"/>
              </w:rPr>
            </w:pPr>
          </w:p>
        </w:tc>
      </w:tr>
      <w:tr w:rsidR="00381BBE">
        <w:tc>
          <w:tcPr>
            <w:tcW w:w="11250" w:type="dxa"/>
            <w:gridSpan w:val="2"/>
          </w:tcPr>
          <w:p w:rsidR="00381BBE" w:rsidRPr="00D05DAF" w:rsidRDefault="00D05DAF" w:rsidP="00D05DAF">
            <w:pPr>
              <w:pStyle w:val="Heading1"/>
              <w:spacing w:before="0" w:after="0" w:line="240" w:lineRule="atLeast"/>
              <w:jc w:val="center"/>
              <w:rPr>
                <w:rFonts w:ascii="Arial" w:hAnsi="Arial"/>
                <w:caps/>
                <w:sz w:val="28"/>
                <w:szCs w:val="38"/>
              </w:rPr>
            </w:pPr>
            <w:r w:rsidRPr="00D05DAF">
              <w:rPr>
                <w:rFonts w:ascii="Arial" w:hAnsi="Arial"/>
                <w:bCs w:val="0"/>
                <w:caps/>
                <w:sz w:val="28"/>
                <w:szCs w:val="38"/>
              </w:rPr>
              <w:t>STOP 14 MEN BEING EXECUTED IN SAUDI ARABIA</w:t>
            </w:r>
          </w:p>
        </w:tc>
      </w:tr>
      <w:tr w:rsidR="00345FF8">
        <w:tc>
          <w:tcPr>
            <w:tcW w:w="11250" w:type="dxa"/>
            <w:gridSpan w:val="2"/>
          </w:tcPr>
          <w:p w:rsidR="00345FF8" w:rsidRPr="004349B6" w:rsidRDefault="00345FF8" w:rsidP="00381BBE">
            <w:pPr>
              <w:rPr>
                <w:i/>
                <w:snapToGrid w:val="0"/>
                <w:sz w:val="20"/>
              </w:rPr>
            </w:pPr>
            <w:r w:rsidRPr="004349B6">
              <w:rPr>
                <w:i/>
                <w:snapToGrid w:val="0"/>
                <w:sz w:val="20"/>
              </w:rPr>
              <w:t>Background to this action</w:t>
            </w:r>
          </w:p>
          <w:p w:rsidR="00345FF8" w:rsidRPr="00345FF8" w:rsidRDefault="00345FF8" w:rsidP="00345FF8">
            <w:pPr>
              <w:rPr>
                <w:sz w:val="20"/>
              </w:rPr>
            </w:pPr>
            <w:r>
              <w:rPr>
                <w:sz w:val="21"/>
              </w:rPr>
              <w:t>O</w:t>
            </w:r>
            <w:r w:rsidRPr="00345FF8">
              <w:rPr>
                <w:sz w:val="20"/>
              </w:rPr>
              <w:t xml:space="preserve">n 1 June 2016, the Specialized Criminal Court (SCC) in Riyadh sentenced 14 men to death by beheading. </w:t>
            </w:r>
            <w:r>
              <w:rPr>
                <w:sz w:val="20"/>
              </w:rPr>
              <w:t xml:space="preserve"> </w:t>
            </w:r>
            <w:r w:rsidRPr="00345FF8">
              <w:rPr>
                <w:sz w:val="20"/>
              </w:rPr>
              <w:t>The men were accused of spying for Iran. They endured a grossly unfair mass trial based on 'confessions' they told the court were obtained under torture. They were eventually charged with a series of offences including 'high treason' with some facing several other charges which are not recognised criminal offences under international law, such as 'supporting protests' and 'spreading the Shi’a faith'. </w:t>
            </w:r>
          </w:p>
          <w:p w:rsidR="00345FF8" w:rsidRPr="00345FF8" w:rsidRDefault="00345FF8" w:rsidP="00345FF8">
            <w:pPr>
              <w:rPr>
                <w:b/>
                <w:sz w:val="20"/>
              </w:rPr>
            </w:pPr>
            <w:r w:rsidRPr="00345FF8">
              <w:rPr>
                <w:b/>
                <w:sz w:val="20"/>
              </w:rPr>
              <w:t>Crushing dissent</w:t>
            </w:r>
          </w:p>
          <w:p w:rsidR="00345FF8" w:rsidRPr="00345FF8" w:rsidRDefault="00345FF8" w:rsidP="00345FF8">
            <w:pPr>
              <w:rPr>
                <w:sz w:val="20"/>
                <w:szCs w:val="21"/>
              </w:rPr>
            </w:pPr>
            <w:r w:rsidRPr="00345FF8">
              <w:rPr>
                <w:sz w:val="20"/>
                <w:szCs w:val="21"/>
              </w:rPr>
              <w:t>Put simply, they are victims of the Saudi commitment to use the death penalty as a weapon to crush dissent and neutralise political opponents.  </w:t>
            </w:r>
          </w:p>
          <w:p w:rsidR="00345FF8" w:rsidRPr="00345FF8" w:rsidRDefault="00345FF8" w:rsidP="00345FF8">
            <w:pPr>
              <w:rPr>
                <w:sz w:val="20"/>
                <w:szCs w:val="21"/>
              </w:rPr>
            </w:pPr>
            <w:r w:rsidRPr="00345FF8">
              <w:rPr>
                <w:sz w:val="20"/>
                <w:szCs w:val="21"/>
              </w:rPr>
              <w:t>The families of the 14 men have been kept largely in the dark, but on 23 July they learned that the sentences of their relatives have been upheld by the Supreme Court. This means they have exhausted their appeals and could be executed as soon as King Salman ratifies their sentences.</w:t>
            </w:r>
          </w:p>
          <w:p w:rsidR="00345FF8" w:rsidRPr="00345FF8" w:rsidRDefault="00345FF8" w:rsidP="00345FF8">
            <w:pPr>
              <w:rPr>
                <w:sz w:val="20"/>
                <w:szCs w:val="21"/>
              </w:rPr>
            </w:pPr>
            <w:r w:rsidRPr="00345FF8">
              <w:rPr>
                <w:sz w:val="20"/>
                <w:szCs w:val="21"/>
              </w:rPr>
              <w:t>The men told the court they were subjected to prolonged pre-trial detention and were tortured during their interrogation to extract 'confessions', however the judge failed to order investigations into their allegations. Subsequently, the SCC appears to have based its decision on these forced 'confessions'.</w:t>
            </w:r>
          </w:p>
          <w:p w:rsidR="00345FF8" w:rsidRPr="00345FF8" w:rsidRDefault="00345FF8" w:rsidP="00345FF8">
            <w:pPr>
              <w:rPr>
                <w:b/>
                <w:sz w:val="20"/>
              </w:rPr>
            </w:pPr>
            <w:r w:rsidRPr="00345FF8">
              <w:rPr>
                <w:b/>
                <w:sz w:val="20"/>
              </w:rPr>
              <w:t>Impending execution spree</w:t>
            </w:r>
          </w:p>
          <w:p w:rsidR="00345FF8" w:rsidRPr="00345FF8" w:rsidRDefault="00345FF8" w:rsidP="00345FF8">
            <w:pPr>
              <w:rPr>
                <w:sz w:val="20"/>
                <w:szCs w:val="21"/>
              </w:rPr>
            </w:pPr>
            <w:r w:rsidRPr="00345FF8">
              <w:rPr>
                <w:sz w:val="20"/>
                <w:szCs w:val="21"/>
              </w:rPr>
              <w:t>At least 66 people have been executed in Saudi Arabia since the start of 2017, and this looming execution spree will significantly add to the toll. </w:t>
            </w:r>
          </w:p>
          <w:p w:rsidR="00345FF8" w:rsidRPr="00345FF8" w:rsidRDefault="00345FF8" w:rsidP="00345FF8">
            <w:pPr>
              <w:rPr>
                <w:sz w:val="20"/>
                <w:szCs w:val="21"/>
              </w:rPr>
            </w:pPr>
            <w:r w:rsidRPr="00345FF8">
              <w:rPr>
                <w:sz w:val="20"/>
                <w:szCs w:val="21"/>
              </w:rPr>
              <w:t>All that stands between these 14 men and their death is King Salman’s signature; he must immediately quash these death sentences, a result of sham court proceedings which fail to meet international fair trial standards. </w:t>
            </w:r>
          </w:p>
          <w:p w:rsidR="00345FF8" w:rsidRPr="00345FF8" w:rsidRDefault="00345FF8" w:rsidP="00345FF8">
            <w:pPr>
              <w:rPr>
                <w:color w:val="4F4F4F"/>
                <w:sz w:val="20"/>
                <w:szCs w:val="21"/>
              </w:rPr>
            </w:pPr>
            <w:r w:rsidRPr="00345FF8">
              <w:rPr>
                <w:rStyle w:val="Strong"/>
                <w:bCs w:val="0"/>
                <w:sz w:val="20"/>
                <w:szCs w:val="21"/>
              </w:rPr>
              <w:t>Please act now to halt the executions. They are due to happen any minute, but together we can stop them.</w:t>
            </w:r>
          </w:p>
          <w:p w:rsidR="00345FF8" w:rsidRDefault="00345FF8" w:rsidP="00381BBE">
            <w:pPr>
              <w:rPr>
                <w:i/>
                <w:sz w:val="20"/>
              </w:rPr>
            </w:pPr>
          </w:p>
          <w:p w:rsidR="00345FF8" w:rsidRPr="006D696E" w:rsidRDefault="00345FF8" w:rsidP="00381BBE">
            <w:pPr>
              <w:rPr>
                <w:i/>
                <w:sz w:val="20"/>
              </w:rPr>
            </w:pPr>
            <w:r w:rsidRPr="006D696E">
              <w:rPr>
                <w:i/>
                <w:sz w:val="20"/>
              </w:rPr>
              <w:t>What you can do</w:t>
            </w:r>
          </w:p>
          <w:p w:rsidR="00345FF8" w:rsidRPr="00345FF8" w:rsidRDefault="00345FF8" w:rsidP="00381BBE">
            <w:pPr>
              <w:rPr>
                <w:sz w:val="20"/>
              </w:rPr>
            </w:pPr>
            <w:r w:rsidRPr="00345FF8">
              <w:rPr>
                <w:sz w:val="20"/>
              </w:rPr>
              <w:t>This is an email action on the Amnesty website:</w:t>
            </w:r>
          </w:p>
          <w:p w:rsidR="00345FF8" w:rsidRPr="00345FF8" w:rsidRDefault="00B550EF" w:rsidP="00381BBE">
            <w:pPr>
              <w:rPr>
                <w:sz w:val="20"/>
              </w:rPr>
            </w:pPr>
            <w:hyperlink r:id="rId10" w:anchor="tab1" w:history="1">
              <w:r w:rsidR="00345FF8" w:rsidRPr="00345FF8">
                <w:rPr>
                  <w:rStyle w:val="Hyperlink"/>
                  <w:color w:val="auto"/>
                  <w:sz w:val="20"/>
                </w:rPr>
                <w:t>https://www.amnesty.org.uk/actions/stop-14-men-being-executed-saudi-arabia#tab1</w:t>
              </w:r>
            </w:hyperlink>
          </w:p>
          <w:p w:rsidR="00345FF8" w:rsidRPr="00D05DAF" w:rsidRDefault="00345FF8" w:rsidP="00381BBE">
            <w:pPr>
              <w:rPr>
                <w:i/>
                <w:sz w:val="20"/>
              </w:rPr>
            </w:pPr>
          </w:p>
        </w:tc>
      </w:tr>
      <w:tr w:rsidR="00381BBE">
        <w:tc>
          <w:tcPr>
            <w:tcW w:w="11250" w:type="dxa"/>
            <w:gridSpan w:val="2"/>
            <w:shd w:val="clear" w:color="auto" w:fill="E6E6E6"/>
          </w:tcPr>
          <w:p w:rsidR="00381BBE" w:rsidRPr="00C11E3D" w:rsidRDefault="00381BBE" w:rsidP="00381BBE">
            <w:pPr>
              <w:rPr>
                <w:b/>
                <w:sz w:val="22"/>
                <w:szCs w:val="22"/>
              </w:rPr>
            </w:pPr>
            <w:r>
              <w:rPr>
                <w:b/>
                <w:sz w:val="22"/>
                <w:szCs w:val="22"/>
              </w:rPr>
              <w:t xml:space="preserve">See </w:t>
            </w:r>
            <w:hyperlink r:id="rId11" w:history="1">
              <w:r w:rsidRPr="00C11E3D">
                <w:rPr>
                  <w:rStyle w:val="Hyperlink"/>
                  <w:b/>
                  <w:sz w:val="22"/>
                  <w:szCs w:val="22"/>
                </w:rPr>
                <w:t>www.amnesty.org.uk/bognor-chichesterand-district/about-0</w:t>
              </w:r>
            </w:hyperlink>
            <w:r w:rsidRPr="00C11E3D">
              <w:rPr>
                <w:b/>
                <w:sz w:val="22"/>
                <w:szCs w:val="22"/>
              </w:rPr>
              <w:t xml:space="preserve"> for further information about the group</w:t>
            </w:r>
          </w:p>
        </w:tc>
      </w:tr>
    </w:tbl>
    <w:p w:rsidR="00381BBE" w:rsidRPr="00030A54" w:rsidRDefault="00381BBE" w:rsidP="00381BBE">
      <w:pPr>
        <w:pStyle w:val="Title"/>
        <w:ind w:left="-567"/>
        <w:rPr>
          <w:sz w:val="4"/>
          <w:szCs w:val="4"/>
        </w:rPr>
      </w:pPr>
    </w:p>
    <w:sectPr w:rsidR="00381BBE" w:rsidRPr="00030A54" w:rsidSect="00381BBE">
      <w:pgSz w:w="12240" w:h="15840" w:code="1"/>
      <w:pgMar w:top="144" w:right="1008" w:bottom="302" w:left="100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DAF" w:rsidRDefault="00D05DAF">
      <w:r>
        <w:separator/>
      </w:r>
    </w:p>
  </w:endnote>
  <w:endnote w:type="continuationSeparator" w:id="0">
    <w:p w:rsidR="00D05DAF" w:rsidRDefault="00D0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Ultra Bold">
    <w:altName w:val="Helvetica Neue Black Condense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AR BLANCA">
    <w:altName w:val="Times New Roman"/>
    <w:charset w:val="00"/>
    <w:family w:val="auto"/>
    <w:pitch w:val="variable"/>
    <w:sig w:usb0="00000003" w:usb1="0000000A" w:usb2="00000000" w:usb3="00000000" w:csb0="00000001" w:csb1="00000000"/>
  </w:font>
  <w:font w:name="AR BERKLEY">
    <w:altName w:val="Times New Roman"/>
    <w:charset w:val="00"/>
    <w:family w:val="auto"/>
    <w:pitch w:val="variable"/>
    <w:sig w:usb0="00000003" w:usb1="0000000A" w:usb2="00000000" w:usb3="00000000" w:csb0="00000001" w:csb1="00000000"/>
  </w:font>
  <w:font w:name="Gill Sans">
    <w:altName w:val="Gill Sans MT"/>
    <w:charset w:val="00"/>
    <w:family w:val="auto"/>
    <w:pitch w:val="variable"/>
    <w:sig w:usb0="00000003" w:usb1="00000000" w:usb2="00000000" w:usb3="00000000" w:csb0="00000001" w:csb1="00000000"/>
  </w:font>
  <w:font w:name="inherit">
    <w:altName w:val="Arial"/>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DAF" w:rsidRDefault="00D05DAF">
      <w:r>
        <w:separator/>
      </w:r>
    </w:p>
  </w:footnote>
  <w:footnote w:type="continuationSeparator" w:id="0">
    <w:p w:rsidR="00D05DAF" w:rsidRDefault="00D05D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93FD3"/>
    <w:multiLevelType w:val="hybridMultilevel"/>
    <w:tmpl w:val="AAF6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55A64"/>
    <w:multiLevelType w:val="hybridMultilevel"/>
    <w:tmpl w:val="D8D05C3A"/>
    <w:lvl w:ilvl="0" w:tplc="B6F4474C">
      <w:start w:val="1"/>
      <w:numFmt w:val="bullet"/>
      <w:lvlText w:val=""/>
      <w:lvlJc w:val="left"/>
      <w:pPr>
        <w:tabs>
          <w:tab w:val="num" w:pos="720"/>
        </w:tabs>
        <w:ind w:left="720" w:hanging="360"/>
      </w:pPr>
      <w:rPr>
        <w:rFonts w:ascii="Symbol" w:hAnsi="Symbol" w:hint="default"/>
        <w:sz w:val="20"/>
      </w:rPr>
    </w:lvl>
    <w:lvl w:ilvl="1" w:tplc="C3588444" w:tentative="1">
      <w:start w:val="1"/>
      <w:numFmt w:val="bullet"/>
      <w:lvlText w:val="o"/>
      <w:lvlJc w:val="left"/>
      <w:pPr>
        <w:tabs>
          <w:tab w:val="num" w:pos="1440"/>
        </w:tabs>
        <w:ind w:left="1440" w:hanging="360"/>
      </w:pPr>
      <w:rPr>
        <w:rFonts w:ascii="Courier New" w:hAnsi="Courier New" w:hint="default"/>
        <w:sz w:val="20"/>
      </w:rPr>
    </w:lvl>
    <w:lvl w:ilvl="2" w:tplc="A9D03710" w:tentative="1">
      <w:start w:val="1"/>
      <w:numFmt w:val="bullet"/>
      <w:lvlText w:val=""/>
      <w:lvlJc w:val="left"/>
      <w:pPr>
        <w:tabs>
          <w:tab w:val="num" w:pos="2160"/>
        </w:tabs>
        <w:ind w:left="2160" w:hanging="360"/>
      </w:pPr>
      <w:rPr>
        <w:rFonts w:ascii="Wingdings" w:hAnsi="Wingdings" w:hint="default"/>
        <w:sz w:val="20"/>
      </w:rPr>
    </w:lvl>
    <w:lvl w:ilvl="3" w:tplc="D7A21590" w:tentative="1">
      <w:start w:val="1"/>
      <w:numFmt w:val="bullet"/>
      <w:lvlText w:val=""/>
      <w:lvlJc w:val="left"/>
      <w:pPr>
        <w:tabs>
          <w:tab w:val="num" w:pos="2880"/>
        </w:tabs>
        <w:ind w:left="2880" w:hanging="360"/>
      </w:pPr>
      <w:rPr>
        <w:rFonts w:ascii="Wingdings" w:hAnsi="Wingdings" w:hint="default"/>
        <w:sz w:val="20"/>
      </w:rPr>
    </w:lvl>
    <w:lvl w:ilvl="4" w:tplc="764E0C9A" w:tentative="1">
      <w:start w:val="1"/>
      <w:numFmt w:val="bullet"/>
      <w:lvlText w:val=""/>
      <w:lvlJc w:val="left"/>
      <w:pPr>
        <w:tabs>
          <w:tab w:val="num" w:pos="3600"/>
        </w:tabs>
        <w:ind w:left="3600" w:hanging="360"/>
      </w:pPr>
      <w:rPr>
        <w:rFonts w:ascii="Wingdings" w:hAnsi="Wingdings" w:hint="default"/>
        <w:sz w:val="20"/>
      </w:rPr>
    </w:lvl>
    <w:lvl w:ilvl="5" w:tplc="EF123492" w:tentative="1">
      <w:start w:val="1"/>
      <w:numFmt w:val="bullet"/>
      <w:lvlText w:val=""/>
      <w:lvlJc w:val="left"/>
      <w:pPr>
        <w:tabs>
          <w:tab w:val="num" w:pos="4320"/>
        </w:tabs>
        <w:ind w:left="4320" w:hanging="360"/>
      </w:pPr>
      <w:rPr>
        <w:rFonts w:ascii="Wingdings" w:hAnsi="Wingdings" w:hint="default"/>
        <w:sz w:val="20"/>
      </w:rPr>
    </w:lvl>
    <w:lvl w:ilvl="6" w:tplc="35C42210" w:tentative="1">
      <w:start w:val="1"/>
      <w:numFmt w:val="bullet"/>
      <w:lvlText w:val=""/>
      <w:lvlJc w:val="left"/>
      <w:pPr>
        <w:tabs>
          <w:tab w:val="num" w:pos="5040"/>
        </w:tabs>
        <w:ind w:left="5040" w:hanging="360"/>
      </w:pPr>
      <w:rPr>
        <w:rFonts w:ascii="Wingdings" w:hAnsi="Wingdings" w:hint="default"/>
        <w:sz w:val="20"/>
      </w:rPr>
    </w:lvl>
    <w:lvl w:ilvl="7" w:tplc="1F52028C" w:tentative="1">
      <w:start w:val="1"/>
      <w:numFmt w:val="bullet"/>
      <w:lvlText w:val=""/>
      <w:lvlJc w:val="left"/>
      <w:pPr>
        <w:tabs>
          <w:tab w:val="num" w:pos="5760"/>
        </w:tabs>
        <w:ind w:left="5760" w:hanging="360"/>
      </w:pPr>
      <w:rPr>
        <w:rFonts w:ascii="Wingdings" w:hAnsi="Wingdings" w:hint="default"/>
        <w:sz w:val="20"/>
      </w:rPr>
    </w:lvl>
    <w:lvl w:ilvl="8" w:tplc="1D42EBB0"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66860"/>
    <w:multiLevelType w:val="hybridMultilevel"/>
    <w:tmpl w:val="0300949E"/>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F7528"/>
    <w:multiLevelType w:val="hybridMultilevel"/>
    <w:tmpl w:val="A45AAB84"/>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12125"/>
    <w:multiLevelType w:val="hybridMultilevel"/>
    <w:tmpl w:val="62F0FDAE"/>
    <w:lvl w:ilvl="0" w:tplc="BAB64AD4">
      <w:start w:val="1"/>
      <w:numFmt w:val="bullet"/>
      <w:lvlText w:val=""/>
      <w:lvlJc w:val="left"/>
      <w:pPr>
        <w:tabs>
          <w:tab w:val="num" w:pos="720"/>
        </w:tabs>
        <w:ind w:left="720" w:hanging="360"/>
      </w:pPr>
      <w:rPr>
        <w:rFonts w:ascii="Symbol" w:hAnsi="Symbol" w:hint="default"/>
        <w:sz w:val="20"/>
      </w:rPr>
    </w:lvl>
    <w:lvl w:ilvl="1" w:tplc="1E223E52" w:tentative="1">
      <w:start w:val="1"/>
      <w:numFmt w:val="bullet"/>
      <w:lvlText w:val="o"/>
      <w:lvlJc w:val="left"/>
      <w:pPr>
        <w:tabs>
          <w:tab w:val="num" w:pos="1440"/>
        </w:tabs>
        <w:ind w:left="1440" w:hanging="360"/>
      </w:pPr>
      <w:rPr>
        <w:rFonts w:ascii="Courier New" w:hAnsi="Courier New" w:hint="default"/>
        <w:sz w:val="20"/>
      </w:rPr>
    </w:lvl>
    <w:lvl w:ilvl="2" w:tplc="2EC485B2" w:tentative="1">
      <w:start w:val="1"/>
      <w:numFmt w:val="bullet"/>
      <w:lvlText w:val=""/>
      <w:lvlJc w:val="left"/>
      <w:pPr>
        <w:tabs>
          <w:tab w:val="num" w:pos="2160"/>
        </w:tabs>
        <w:ind w:left="2160" w:hanging="360"/>
      </w:pPr>
      <w:rPr>
        <w:rFonts w:ascii="Wingdings" w:hAnsi="Wingdings" w:hint="default"/>
        <w:sz w:val="20"/>
      </w:rPr>
    </w:lvl>
    <w:lvl w:ilvl="3" w:tplc="A81E3C12" w:tentative="1">
      <w:start w:val="1"/>
      <w:numFmt w:val="bullet"/>
      <w:lvlText w:val=""/>
      <w:lvlJc w:val="left"/>
      <w:pPr>
        <w:tabs>
          <w:tab w:val="num" w:pos="2880"/>
        </w:tabs>
        <w:ind w:left="2880" w:hanging="360"/>
      </w:pPr>
      <w:rPr>
        <w:rFonts w:ascii="Wingdings" w:hAnsi="Wingdings" w:hint="default"/>
        <w:sz w:val="20"/>
      </w:rPr>
    </w:lvl>
    <w:lvl w:ilvl="4" w:tplc="F83A6142" w:tentative="1">
      <w:start w:val="1"/>
      <w:numFmt w:val="bullet"/>
      <w:lvlText w:val=""/>
      <w:lvlJc w:val="left"/>
      <w:pPr>
        <w:tabs>
          <w:tab w:val="num" w:pos="3600"/>
        </w:tabs>
        <w:ind w:left="3600" w:hanging="360"/>
      </w:pPr>
      <w:rPr>
        <w:rFonts w:ascii="Wingdings" w:hAnsi="Wingdings" w:hint="default"/>
        <w:sz w:val="20"/>
      </w:rPr>
    </w:lvl>
    <w:lvl w:ilvl="5" w:tplc="9FA2A844" w:tentative="1">
      <w:start w:val="1"/>
      <w:numFmt w:val="bullet"/>
      <w:lvlText w:val=""/>
      <w:lvlJc w:val="left"/>
      <w:pPr>
        <w:tabs>
          <w:tab w:val="num" w:pos="4320"/>
        </w:tabs>
        <w:ind w:left="4320" w:hanging="360"/>
      </w:pPr>
      <w:rPr>
        <w:rFonts w:ascii="Wingdings" w:hAnsi="Wingdings" w:hint="default"/>
        <w:sz w:val="20"/>
      </w:rPr>
    </w:lvl>
    <w:lvl w:ilvl="6" w:tplc="A454C3E8" w:tentative="1">
      <w:start w:val="1"/>
      <w:numFmt w:val="bullet"/>
      <w:lvlText w:val=""/>
      <w:lvlJc w:val="left"/>
      <w:pPr>
        <w:tabs>
          <w:tab w:val="num" w:pos="5040"/>
        </w:tabs>
        <w:ind w:left="5040" w:hanging="360"/>
      </w:pPr>
      <w:rPr>
        <w:rFonts w:ascii="Wingdings" w:hAnsi="Wingdings" w:hint="default"/>
        <w:sz w:val="20"/>
      </w:rPr>
    </w:lvl>
    <w:lvl w:ilvl="7" w:tplc="24A63900" w:tentative="1">
      <w:start w:val="1"/>
      <w:numFmt w:val="bullet"/>
      <w:lvlText w:val=""/>
      <w:lvlJc w:val="left"/>
      <w:pPr>
        <w:tabs>
          <w:tab w:val="num" w:pos="5760"/>
        </w:tabs>
        <w:ind w:left="5760" w:hanging="360"/>
      </w:pPr>
      <w:rPr>
        <w:rFonts w:ascii="Wingdings" w:hAnsi="Wingdings" w:hint="default"/>
        <w:sz w:val="20"/>
      </w:rPr>
    </w:lvl>
    <w:lvl w:ilvl="8" w:tplc="2E560DF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4C16A5"/>
    <w:multiLevelType w:val="hybridMultilevel"/>
    <w:tmpl w:val="E3A60DE8"/>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B43C60"/>
    <w:multiLevelType w:val="hybridMultilevel"/>
    <w:tmpl w:val="F66E94D4"/>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F10D7C"/>
    <w:multiLevelType w:val="hybridMultilevel"/>
    <w:tmpl w:val="24D2CEAC"/>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985E4B"/>
    <w:multiLevelType w:val="hybridMultilevel"/>
    <w:tmpl w:val="F3EA0B7C"/>
    <w:lvl w:ilvl="0" w:tplc="11E00202">
      <w:start w:val="1"/>
      <w:numFmt w:val="bullet"/>
      <w:lvlText w:val=""/>
      <w:lvlJc w:val="left"/>
      <w:pPr>
        <w:tabs>
          <w:tab w:val="num" w:pos="170"/>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222A2D"/>
    <w:multiLevelType w:val="hybridMultilevel"/>
    <w:tmpl w:val="69BCD8C2"/>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165FA0"/>
    <w:multiLevelType w:val="hybridMultilevel"/>
    <w:tmpl w:val="96D88982"/>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F2587B"/>
    <w:multiLevelType w:val="hybridMultilevel"/>
    <w:tmpl w:val="587AA332"/>
    <w:lvl w:ilvl="0" w:tplc="623651CE">
      <w:start w:val="1"/>
      <w:numFmt w:val="bullet"/>
      <w:lvlText w:val=""/>
      <w:lvlJc w:val="left"/>
      <w:pPr>
        <w:tabs>
          <w:tab w:val="num" w:pos="720"/>
        </w:tabs>
        <w:ind w:left="720" w:hanging="360"/>
      </w:pPr>
      <w:rPr>
        <w:rFonts w:ascii="Symbol" w:hAnsi="Symbol" w:hint="default"/>
        <w:sz w:val="20"/>
      </w:rPr>
    </w:lvl>
    <w:lvl w:ilvl="1" w:tplc="DDD00166" w:tentative="1">
      <w:start w:val="1"/>
      <w:numFmt w:val="bullet"/>
      <w:lvlText w:val="o"/>
      <w:lvlJc w:val="left"/>
      <w:pPr>
        <w:tabs>
          <w:tab w:val="num" w:pos="1440"/>
        </w:tabs>
        <w:ind w:left="1440" w:hanging="360"/>
      </w:pPr>
      <w:rPr>
        <w:rFonts w:ascii="Courier New" w:hAnsi="Courier New" w:hint="default"/>
        <w:sz w:val="20"/>
      </w:rPr>
    </w:lvl>
    <w:lvl w:ilvl="2" w:tplc="258E1BBE" w:tentative="1">
      <w:start w:val="1"/>
      <w:numFmt w:val="bullet"/>
      <w:lvlText w:val=""/>
      <w:lvlJc w:val="left"/>
      <w:pPr>
        <w:tabs>
          <w:tab w:val="num" w:pos="2160"/>
        </w:tabs>
        <w:ind w:left="2160" w:hanging="360"/>
      </w:pPr>
      <w:rPr>
        <w:rFonts w:ascii="Wingdings" w:hAnsi="Wingdings" w:hint="default"/>
        <w:sz w:val="20"/>
      </w:rPr>
    </w:lvl>
    <w:lvl w:ilvl="3" w:tplc="9AC2A01E" w:tentative="1">
      <w:start w:val="1"/>
      <w:numFmt w:val="bullet"/>
      <w:lvlText w:val=""/>
      <w:lvlJc w:val="left"/>
      <w:pPr>
        <w:tabs>
          <w:tab w:val="num" w:pos="2880"/>
        </w:tabs>
        <w:ind w:left="2880" w:hanging="360"/>
      </w:pPr>
      <w:rPr>
        <w:rFonts w:ascii="Wingdings" w:hAnsi="Wingdings" w:hint="default"/>
        <w:sz w:val="20"/>
      </w:rPr>
    </w:lvl>
    <w:lvl w:ilvl="4" w:tplc="2ACAFF64" w:tentative="1">
      <w:start w:val="1"/>
      <w:numFmt w:val="bullet"/>
      <w:lvlText w:val=""/>
      <w:lvlJc w:val="left"/>
      <w:pPr>
        <w:tabs>
          <w:tab w:val="num" w:pos="3600"/>
        </w:tabs>
        <w:ind w:left="3600" w:hanging="360"/>
      </w:pPr>
      <w:rPr>
        <w:rFonts w:ascii="Wingdings" w:hAnsi="Wingdings" w:hint="default"/>
        <w:sz w:val="20"/>
      </w:rPr>
    </w:lvl>
    <w:lvl w:ilvl="5" w:tplc="3D0C415C" w:tentative="1">
      <w:start w:val="1"/>
      <w:numFmt w:val="bullet"/>
      <w:lvlText w:val=""/>
      <w:lvlJc w:val="left"/>
      <w:pPr>
        <w:tabs>
          <w:tab w:val="num" w:pos="4320"/>
        </w:tabs>
        <w:ind w:left="4320" w:hanging="360"/>
      </w:pPr>
      <w:rPr>
        <w:rFonts w:ascii="Wingdings" w:hAnsi="Wingdings" w:hint="default"/>
        <w:sz w:val="20"/>
      </w:rPr>
    </w:lvl>
    <w:lvl w:ilvl="6" w:tplc="B8E6D31A" w:tentative="1">
      <w:start w:val="1"/>
      <w:numFmt w:val="bullet"/>
      <w:lvlText w:val=""/>
      <w:lvlJc w:val="left"/>
      <w:pPr>
        <w:tabs>
          <w:tab w:val="num" w:pos="5040"/>
        </w:tabs>
        <w:ind w:left="5040" w:hanging="360"/>
      </w:pPr>
      <w:rPr>
        <w:rFonts w:ascii="Wingdings" w:hAnsi="Wingdings" w:hint="default"/>
        <w:sz w:val="20"/>
      </w:rPr>
    </w:lvl>
    <w:lvl w:ilvl="7" w:tplc="437A08E4" w:tentative="1">
      <w:start w:val="1"/>
      <w:numFmt w:val="bullet"/>
      <w:lvlText w:val=""/>
      <w:lvlJc w:val="left"/>
      <w:pPr>
        <w:tabs>
          <w:tab w:val="num" w:pos="5760"/>
        </w:tabs>
        <w:ind w:left="5760" w:hanging="360"/>
      </w:pPr>
      <w:rPr>
        <w:rFonts w:ascii="Wingdings" w:hAnsi="Wingdings" w:hint="default"/>
        <w:sz w:val="20"/>
      </w:rPr>
    </w:lvl>
    <w:lvl w:ilvl="8" w:tplc="80E093F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2E3ABB"/>
    <w:multiLevelType w:val="hybridMultilevel"/>
    <w:tmpl w:val="AFA4D0DE"/>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CA30BA"/>
    <w:multiLevelType w:val="hybridMultilevel"/>
    <w:tmpl w:val="30D0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DC49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10550E8"/>
    <w:multiLevelType w:val="hybridMultilevel"/>
    <w:tmpl w:val="57D2984E"/>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DF6F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94A78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D996790"/>
    <w:multiLevelType w:val="multilevel"/>
    <w:tmpl w:val="985E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1E07E9"/>
    <w:multiLevelType w:val="multilevel"/>
    <w:tmpl w:val="4286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5A70C4"/>
    <w:multiLevelType w:val="hybridMultilevel"/>
    <w:tmpl w:val="BFE2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E2087C"/>
    <w:multiLevelType w:val="hybridMultilevel"/>
    <w:tmpl w:val="5A9439BE"/>
    <w:lvl w:ilvl="0" w:tplc="A00C9EB0">
      <w:start w:val="1"/>
      <w:numFmt w:val="bullet"/>
      <w:lvlText w:val=""/>
      <w:lvlJc w:val="left"/>
      <w:pPr>
        <w:tabs>
          <w:tab w:val="num" w:pos="720"/>
        </w:tabs>
        <w:ind w:left="720" w:hanging="360"/>
      </w:pPr>
      <w:rPr>
        <w:rFonts w:ascii="Symbol" w:hAnsi="Symbol" w:hint="default"/>
        <w:sz w:val="20"/>
      </w:rPr>
    </w:lvl>
    <w:lvl w:ilvl="1" w:tplc="30881B1C" w:tentative="1">
      <w:start w:val="1"/>
      <w:numFmt w:val="bullet"/>
      <w:lvlText w:val="o"/>
      <w:lvlJc w:val="left"/>
      <w:pPr>
        <w:tabs>
          <w:tab w:val="num" w:pos="1440"/>
        </w:tabs>
        <w:ind w:left="1440" w:hanging="360"/>
      </w:pPr>
      <w:rPr>
        <w:rFonts w:ascii="Courier New" w:hAnsi="Courier New" w:hint="default"/>
        <w:sz w:val="20"/>
      </w:rPr>
    </w:lvl>
    <w:lvl w:ilvl="2" w:tplc="4756FF84" w:tentative="1">
      <w:start w:val="1"/>
      <w:numFmt w:val="bullet"/>
      <w:lvlText w:val=""/>
      <w:lvlJc w:val="left"/>
      <w:pPr>
        <w:tabs>
          <w:tab w:val="num" w:pos="2160"/>
        </w:tabs>
        <w:ind w:left="2160" w:hanging="360"/>
      </w:pPr>
      <w:rPr>
        <w:rFonts w:ascii="Wingdings" w:hAnsi="Wingdings" w:hint="default"/>
        <w:sz w:val="20"/>
      </w:rPr>
    </w:lvl>
    <w:lvl w:ilvl="3" w:tplc="F5D69AD8" w:tentative="1">
      <w:start w:val="1"/>
      <w:numFmt w:val="bullet"/>
      <w:lvlText w:val=""/>
      <w:lvlJc w:val="left"/>
      <w:pPr>
        <w:tabs>
          <w:tab w:val="num" w:pos="2880"/>
        </w:tabs>
        <w:ind w:left="2880" w:hanging="360"/>
      </w:pPr>
      <w:rPr>
        <w:rFonts w:ascii="Wingdings" w:hAnsi="Wingdings" w:hint="default"/>
        <w:sz w:val="20"/>
      </w:rPr>
    </w:lvl>
    <w:lvl w:ilvl="4" w:tplc="C16E2E5C" w:tentative="1">
      <w:start w:val="1"/>
      <w:numFmt w:val="bullet"/>
      <w:lvlText w:val=""/>
      <w:lvlJc w:val="left"/>
      <w:pPr>
        <w:tabs>
          <w:tab w:val="num" w:pos="3600"/>
        </w:tabs>
        <w:ind w:left="3600" w:hanging="360"/>
      </w:pPr>
      <w:rPr>
        <w:rFonts w:ascii="Wingdings" w:hAnsi="Wingdings" w:hint="default"/>
        <w:sz w:val="20"/>
      </w:rPr>
    </w:lvl>
    <w:lvl w:ilvl="5" w:tplc="CE181772" w:tentative="1">
      <w:start w:val="1"/>
      <w:numFmt w:val="bullet"/>
      <w:lvlText w:val=""/>
      <w:lvlJc w:val="left"/>
      <w:pPr>
        <w:tabs>
          <w:tab w:val="num" w:pos="4320"/>
        </w:tabs>
        <w:ind w:left="4320" w:hanging="360"/>
      </w:pPr>
      <w:rPr>
        <w:rFonts w:ascii="Wingdings" w:hAnsi="Wingdings" w:hint="default"/>
        <w:sz w:val="20"/>
      </w:rPr>
    </w:lvl>
    <w:lvl w:ilvl="6" w:tplc="F572DEF4" w:tentative="1">
      <w:start w:val="1"/>
      <w:numFmt w:val="bullet"/>
      <w:lvlText w:val=""/>
      <w:lvlJc w:val="left"/>
      <w:pPr>
        <w:tabs>
          <w:tab w:val="num" w:pos="5040"/>
        </w:tabs>
        <w:ind w:left="5040" w:hanging="360"/>
      </w:pPr>
      <w:rPr>
        <w:rFonts w:ascii="Wingdings" w:hAnsi="Wingdings" w:hint="default"/>
        <w:sz w:val="20"/>
      </w:rPr>
    </w:lvl>
    <w:lvl w:ilvl="7" w:tplc="E68E7A4E" w:tentative="1">
      <w:start w:val="1"/>
      <w:numFmt w:val="bullet"/>
      <w:lvlText w:val=""/>
      <w:lvlJc w:val="left"/>
      <w:pPr>
        <w:tabs>
          <w:tab w:val="num" w:pos="5760"/>
        </w:tabs>
        <w:ind w:left="5760" w:hanging="360"/>
      </w:pPr>
      <w:rPr>
        <w:rFonts w:ascii="Wingdings" w:hAnsi="Wingdings" w:hint="default"/>
        <w:sz w:val="20"/>
      </w:rPr>
    </w:lvl>
    <w:lvl w:ilvl="8" w:tplc="7DEC312E"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16"/>
  </w:num>
  <w:num w:numId="4">
    <w:abstractNumId w:val="21"/>
  </w:num>
  <w:num w:numId="5">
    <w:abstractNumId w:val="4"/>
  </w:num>
  <w:num w:numId="6">
    <w:abstractNumId w:val="11"/>
  </w:num>
  <w:num w:numId="7">
    <w:abstractNumId w:val="1"/>
  </w:num>
  <w:num w:numId="8">
    <w:abstractNumId w:val="6"/>
  </w:num>
  <w:num w:numId="9">
    <w:abstractNumId w:val="2"/>
  </w:num>
  <w:num w:numId="10">
    <w:abstractNumId w:val="9"/>
  </w:num>
  <w:num w:numId="11">
    <w:abstractNumId w:val="3"/>
  </w:num>
  <w:num w:numId="12">
    <w:abstractNumId w:val="12"/>
  </w:num>
  <w:num w:numId="13">
    <w:abstractNumId w:val="7"/>
  </w:num>
  <w:num w:numId="14">
    <w:abstractNumId w:val="5"/>
  </w:num>
  <w:num w:numId="15">
    <w:abstractNumId w:val="15"/>
  </w:num>
  <w:num w:numId="16">
    <w:abstractNumId w:val="10"/>
  </w:num>
  <w:num w:numId="17">
    <w:abstractNumId w:val="8"/>
  </w:num>
  <w:num w:numId="18">
    <w:abstractNumId w:val="13"/>
  </w:num>
  <w:num w:numId="19">
    <w:abstractNumId w:val="0"/>
  </w:num>
  <w:num w:numId="20">
    <w:abstractNumId w:val="18"/>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A7"/>
    <w:rsid w:val="00345FF8"/>
    <w:rsid w:val="00381BBE"/>
    <w:rsid w:val="00650F08"/>
    <w:rsid w:val="00A234A7"/>
    <w:rsid w:val="00B550EF"/>
    <w:rsid w:val="00BC2B75"/>
    <w:rsid w:val="00D05DAF"/>
    <w:rsid w:val="00F74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D6FA551-F5F3-4EB8-A0EC-3A2E6C01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325"/>
    <w:rPr>
      <w:rFonts w:ascii="Arial" w:hAnsi="Arial"/>
      <w:sz w:val="24"/>
      <w:lang w:val="en-US"/>
    </w:rPr>
  </w:style>
  <w:style w:type="paragraph" w:styleId="Heading1">
    <w:name w:val="heading 1"/>
    <w:basedOn w:val="Normal"/>
    <w:qFormat/>
    <w:rsid w:val="002C3325"/>
    <w:pPr>
      <w:spacing w:before="100" w:beforeAutospacing="1" w:after="100" w:afterAutospacing="1"/>
      <w:outlineLvl w:val="0"/>
    </w:pPr>
    <w:rPr>
      <w:rFonts w:ascii="Times New Roman" w:hAnsi="Times New Roman"/>
      <w:b/>
      <w:bCs/>
      <w:kern w:val="36"/>
      <w:sz w:val="48"/>
      <w:szCs w:val="48"/>
      <w:lang w:val="en-GB"/>
    </w:rPr>
  </w:style>
  <w:style w:type="paragraph" w:styleId="Heading2">
    <w:name w:val="heading 2"/>
    <w:basedOn w:val="Normal"/>
    <w:qFormat/>
    <w:rsid w:val="002C3325"/>
    <w:pPr>
      <w:spacing w:before="100" w:beforeAutospacing="1" w:after="100" w:afterAutospacing="1"/>
      <w:outlineLvl w:val="1"/>
    </w:pPr>
    <w:rPr>
      <w:rFonts w:ascii="Times New Roman" w:hAnsi="Times New Roman"/>
      <w:b/>
      <w:bCs/>
      <w:sz w:val="36"/>
      <w:szCs w:val="36"/>
      <w:lang w:val="en-GB"/>
    </w:rPr>
  </w:style>
  <w:style w:type="paragraph" w:styleId="Heading3">
    <w:name w:val="heading 3"/>
    <w:basedOn w:val="Normal"/>
    <w:next w:val="Normal"/>
    <w:link w:val="Heading3Char"/>
    <w:uiPriority w:val="99"/>
    <w:qFormat/>
    <w:rsid w:val="00E15C5F"/>
    <w:pPr>
      <w:keepNext/>
      <w:tabs>
        <w:tab w:val="left" w:pos="1620"/>
        <w:tab w:val="left" w:pos="6120"/>
      </w:tabs>
      <w:outlineLvl w:val="2"/>
    </w:pPr>
    <w:rPr>
      <w:rFonts w:cs="Arial"/>
      <w:b/>
      <w:sz w:val="28"/>
      <w:szCs w:val="28"/>
      <w:lang w:val="en-GB"/>
    </w:rPr>
  </w:style>
  <w:style w:type="paragraph" w:styleId="Heading4">
    <w:name w:val="heading 4"/>
    <w:basedOn w:val="Normal"/>
    <w:next w:val="Normal"/>
    <w:link w:val="Heading4Char"/>
    <w:semiHidden/>
    <w:unhideWhenUsed/>
    <w:qFormat/>
    <w:rsid w:val="00E15C5F"/>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15C5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C3325"/>
    <w:pPr>
      <w:tabs>
        <w:tab w:val="center" w:pos="4320"/>
        <w:tab w:val="right" w:pos="8640"/>
      </w:tabs>
    </w:pPr>
  </w:style>
  <w:style w:type="character" w:styleId="Hyperlink">
    <w:name w:val="Hyperlink"/>
    <w:basedOn w:val="DefaultParagraphFont"/>
    <w:uiPriority w:val="99"/>
    <w:rsid w:val="002C3325"/>
    <w:rPr>
      <w:color w:val="0000FF"/>
      <w:u w:val="single"/>
    </w:rPr>
  </w:style>
  <w:style w:type="paragraph" w:styleId="Title">
    <w:name w:val="Title"/>
    <w:basedOn w:val="Normal"/>
    <w:qFormat/>
    <w:rsid w:val="002C3325"/>
    <w:pPr>
      <w:jc w:val="center"/>
    </w:pPr>
    <w:rPr>
      <w:rFonts w:ascii="Times New Roman" w:hAnsi="Times New Roman"/>
      <w:b/>
      <w:sz w:val="36"/>
      <w:lang w:val="en-GB"/>
    </w:rPr>
  </w:style>
  <w:style w:type="paragraph" w:styleId="Subtitle">
    <w:name w:val="Subtitle"/>
    <w:basedOn w:val="Normal"/>
    <w:qFormat/>
    <w:rsid w:val="002C3325"/>
    <w:rPr>
      <w:rFonts w:ascii="Times New Roman" w:hAnsi="Times New Roman"/>
      <w:sz w:val="36"/>
      <w:lang w:val="en-GB"/>
    </w:rPr>
  </w:style>
  <w:style w:type="character" w:styleId="FollowedHyperlink">
    <w:name w:val="FollowedHyperlink"/>
    <w:basedOn w:val="DefaultParagraphFont"/>
    <w:rsid w:val="002C3325"/>
    <w:rPr>
      <w:color w:val="800080"/>
      <w:u w:val="single"/>
    </w:rPr>
  </w:style>
  <w:style w:type="paragraph" w:styleId="Header">
    <w:name w:val="header"/>
    <w:basedOn w:val="Normal"/>
    <w:rsid w:val="002C3325"/>
    <w:pPr>
      <w:tabs>
        <w:tab w:val="center" w:pos="4320"/>
        <w:tab w:val="right" w:pos="8640"/>
      </w:tabs>
    </w:pPr>
  </w:style>
  <w:style w:type="paragraph" w:styleId="NormalWeb">
    <w:name w:val="Normal (Web)"/>
    <w:basedOn w:val="Normal"/>
    <w:uiPriority w:val="99"/>
    <w:rsid w:val="002C3325"/>
    <w:pPr>
      <w:spacing w:before="100" w:beforeAutospacing="1" w:after="100" w:afterAutospacing="1"/>
    </w:pPr>
    <w:rPr>
      <w:rFonts w:ascii="Times New Roman" w:hAnsi="Times New Roman"/>
      <w:szCs w:val="24"/>
      <w:lang w:val="en-GB"/>
    </w:rPr>
  </w:style>
  <w:style w:type="character" w:customStyle="1" w:styleId="Heading3Char">
    <w:name w:val="Heading 3 Char"/>
    <w:basedOn w:val="DefaultParagraphFont"/>
    <w:link w:val="Heading3"/>
    <w:uiPriority w:val="99"/>
    <w:rsid w:val="00E15C5F"/>
    <w:rPr>
      <w:rFonts w:ascii="Arial" w:eastAsia="Times New Roman" w:hAnsi="Arial" w:cs="Arial"/>
      <w:b/>
      <w:sz w:val="28"/>
      <w:szCs w:val="28"/>
      <w:lang w:eastAsia="en-US"/>
    </w:rPr>
  </w:style>
  <w:style w:type="character" w:customStyle="1" w:styleId="Heading4Char">
    <w:name w:val="Heading 4 Char"/>
    <w:basedOn w:val="DefaultParagraphFont"/>
    <w:link w:val="Heading4"/>
    <w:semiHidden/>
    <w:rsid w:val="00E15C5F"/>
    <w:rPr>
      <w:rFonts w:ascii="Calibri" w:eastAsia="Times New Roman" w:hAnsi="Calibri" w:cs="Times New Roman"/>
      <w:b/>
      <w:bCs/>
      <w:sz w:val="28"/>
      <w:szCs w:val="28"/>
      <w:lang w:val="en-US" w:eastAsia="en-US"/>
    </w:rPr>
  </w:style>
  <w:style w:type="character" w:customStyle="1" w:styleId="Heading5Char">
    <w:name w:val="Heading 5 Char"/>
    <w:basedOn w:val="DefaultParagraphFont"/>
    <w:link w:val="Heading5"/>
    <w:semiHidden/>
    <w:rsid w:val="00E15C5F"/>
    <w:rPr>
      <w:rFonts w:ascii="Calibri" w:eastAsia="Times New Roman" w:hAnsi="Calibri" w:cs="Times New Roman"/>
      <w:b/>
      <w:bCs/>
      <w:i/>
      <w:iCs/>
      <w:sz w:val="26"/>
      <w:szCs w:val="26"/>
      <w:lang w:val="en-US" w:eastAsia="en-US"/>
    </w:rPr>
  </w:style>
  <w:style w:type="character" w:styleId="Strong">
    <w:name w:val="Strong"/>
    <w:basedOn w:val="DefaultParagraphFont"/>
    <w:uiPriority w:val="22"/>
    <w:qFormat/>
    <w:rsid w:val="00A234A7"/>
    <w:rPr>
      <w:b/>
      <w:bCs/>
    </w:rPr>
  </w:style>
  <w:style w:type="paragraph" w:customStyle="1" w:styleId="DefaultText">
    <w:name w:val="Default Text"/>
    <w:basedOn w:val="Normal"/>
    <w:rsid w:val="00A234A7"/>
    <w:pPr>
      <w:autoSpaceDE w:val="0"/>
      <w:autoSpaceDN w:val="0"/>
      <w:adjustRightInd w:val="0"/>
    </w:pPr>
    <w:rPr>
      <w:rFonts w:ascii="Times New Roman" w:hAnsi="Times New Roman"/>
      <w:szCs w:val="24"/>
      <w:lang w:eastAsia="en-GB"/>
    </w:rPr>
  </w:style>
  <w:style w:type="character" w:customStyle="1" w:styleId="apple-converted-space">
    <w:name w:val="apple-converted-space"/>
    <w:basedOn w:val="DefaultParagraphFont"/>
    <w:rsid w:val="00D05DAF"/>
  </w:style>
  <w:style w:type="paragraph" w:styleId="ListParagraph">
    <w:name w:val="List Paragraph"/>
    <w:basedOn w:val="Normal"/>
    <w:uiPriority w:val="72"/>
    <w:rsid w:val="00345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35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nesty.org.uk/bognor-chichesterand-district/about-0" TargetMode="External"/><Relationship Id="rId5" Type="http://schemas.openxmlformats.org/officeDocument/2006/relationships/footnotes" Target="footnotes.xml"/><Relationship Id="rId10" Type="http://schemas.openxmlformats.org/officeDocument/2006/relationships/hyperlink" Target="https://www.amnesty.org.uk/actions/stop-14-men-being-executed-saudi-arabia"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th\Application%20Data\Microsoft\Templates\Newsletter%2020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Newsletter 2008</Template>
  <TotalTime>2</TotalTime>
  <Pages>2</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Campaigns</vt:lpstr>
    </vt:vector>
  </TitlesOfParts>
  <Company>ZDBOp</Company>
  <LinksUpToDate>false</LinksUpToDate>
  <CharactersWithSpaces>5863</CharactersWithSpaces>
  <SharedDoc>false</SharedDoc>
  <HLinks>
    <vt:vector size="6" baseType="variant">
      <vt:variant>
        <vt:i4>7143443</vt:i4>
      </vt:variant>
      <vt:variant>
        <vt:i4>0</vt:i4>
      </vt:variant>
      <vt:variant>
        <vt:i4>0</vt:i4>
      </vt:variant>
      <vt:variant>
        <vt:i4>5</vt:i4>
      </vt:variant>
      <vt:variant>
        <vt:lpwstr>http://www.amnesty.org.uk/bognor-chichesterand-district/about-0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Campaigns</dc:title>
  <dc:subject/>
  <dc:creator>Shakespeare</dc:creator>
  <cp:keywords/>
  <cp:lastModifiedBy>Kath Shakespeare</cp:lastModifiedBy>
  <cp:revision>3</cp:revision>
  <cp:lastPrinted>2005-07-09T13:33:00Z</cp:lastPrinted>
  <dcterms:created xsi:type="dcterms:W3CDTF">2017-10-16T11:49:00Z</dcterms:created>
  <dcterms:modified xsi:type="dcterms:W3CDTF">2017-10-16T11:51:00Z</dcterms:modified>
</cp:coreProperties>
</file>